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741F58" w:rsidRDefault="00741F58" w:rsidP="00741F58">
      <w:pPr>
        <w:jc w:val="center"/>
        <w:rPr>
          <w:b/>
          <w:sz w:val="28"/>
          <w:szCs w:val="28"/>
        </w:rPr>
      </w:pPr>
    </w:p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41F58" w:rsidRDefault="00741F58" w:rsidP="00741F58">
      <w:pPr>
        <w:jc w:val="center"/>
        <w:rPr>
          <w:b/>
          <w:sz w:val="28"/>
          <w:szCs w:val="28"/>
        </w:rPr>
      </w:pPr>
    </w:p>
    <w:p w:rsidR="00741F58" w:rsidRDefault="00B85AC1" w:rsidP="00741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F1D3B">
        <w:rPr>
          <w:b/>
          <w:sz w:val="28"/>
          <w:szCs w:val="28"/>
        </w:rPr>
        <w:t>4</w:t>
      </w:r>
      <w:r w:rsidR="00741F58">
        <w:rPr>
          <w:b/>
          <w:sz w:val="28"/>
          <w:szCs w:val="28"/>
        </w:rPr>
        <w:t>.0</w:t>
      </w:r>
      <w:r w:rsidR="003B5815">
        <w:rPr>
          <w:b/>
          <w:sz w:val="28"/>
          <w:szCs w:val="28"/>
        </w:rPr>
        <w:t>3</w:t>
      </w:r>
      <w:r w:rsidR="00741F58">
        <w:rPr>
          <w:b/>
          <w:sz w:val="28"/>
          <w:szCs w:val="28"/>
        </w:rPr>
        <w:t>.20</w:t>
      </w:r>
      <w:r w:rsidR="003B5815">
        <w:rPr>
          <w:b/>
          <w:sz w:val="28"/>
          <w:szCs w:val="28"/>
        </w:rPr>
        <w:t>2</w:t>
      </w:r>
      <w:r w:rsidR="00CF1D3B">
        <w:rPr>
          <w:b/>
          <w:sz w:val="28"/>
          <w:szCs w:val="28"/>
        </w:rPr>
        <w:t>2</w:t>
      </w:r>
      <w:r w:rsidR="00741F5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741F5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r w:rsidR="00741F58">
        <w:rPr>
          <w:b/>
          <w:sz w:val="28"/>
          <w:szCs w:val="28"/>
        </w:rPr>
        <w:t xml:space="preserve">    с. Чебаки                  </w:t>
      </w:r>
      <w:r>
        <w:rPr>
          <w:b/>
          <w:sz w:val="28"/>
          <w:szCs w:val="28"/>
        </w:rPr>
        <w:t xml:space="preserve">   </w:t>
      </w:r>
      <w:r w:rsidR="00741F58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1</w:t>
      </w:r>
      <w:r w:rsidR="00CF1D3B">
        <w:rPr>
          <w:b/>
          <w:sz w:val="28"/>
          <w:szCs w:val="28"/>
        </w:rPr>
        <w:t>4</w:t>
      </w:r>
    </w:p>
    <w:p w:rsidR="00741F58" w:rsidRDefault="00741F58" w:rsidP="00741F58">
      <w:pPr>
        <w:rPr>
          <w:b/>
          <w:sz w:val="28"/>
          <w:szCs w:val="28"/>
        </w:rPr>
      </w:pPr>
    </w:p>
    <w:p w:rsidR="00741F58" w:rsidRPr="00741F58" w:rsidRDefault="00741F58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333333"/>
          <w:sz w:val="28"/>
          <w:szCs w:val="28"/>
        </w:rPr>
      </w:pPr>
      <w:r w:rsidRPr="00741F58">
        <w:rPr>
          <w:rStyle w:val="a5"/>
          <w:b/>
          <w:i w:val="0"/>
          <w:color w:val="333333"/>
          <w:sz w:val="28"/>
          <w:szCs w:val="28"/>
        </w:rPr>
        <w:t xml:space="preserve">Об </w:t>
      </w:r>
      <w:r w:rsidR="00D238DA">
        <w:rPr>
          <w:rStyle w:val="a5"/>
          <w:b/>
          <w:i w:val="0"/>
          <w:color w:val="333333"/>
          <w:sz w:val="28"/>
          <w:szCs w:val="28"/>
        </w:rPr>
        <w:t>актуализации</w:t>
      </w:r>
      <w:r w:rsidRPr="00741F58">
        <w:rPr>
          <w:rStyle w:val="a5"/>
          <w:b/>
          <w:i w:val="0"/>
          <w:color w:val="333333"/>
          <w:sz w:val="28"/>
          <w:szCs w:val="28"/>
        </w:rPr>
        <w:t xml:space="preserve"> схемы теплоснабжения</w:t>
      </w:r>
    </w:p>
    <w:p w:rsidR="00741F58" w:rsidRDefault="00996303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333333"/>
          <w:sz w:val="28"/>
          <w:szCs w:val="28"/>
        </w:rPr>
      </w:pPr>
      <w:r>
        <w:rPr>
          <w:rStyle w:val="a5"/>
          <w:b/>
          <w:i w:val="0"/>
          <w:color w:val="333333"/>
          <w:sz w:val="28"/>
          <w:szCs w:val="28"/>
        </w:rPr>
        <w:t xml:space="preserve">деревни Витинск </w:t>
      </w:r>
      <w:r w:rsidR="00741F58" w:rsidRPr="00741F58">
        <w:rPr>
          <w:rStyle w:val="a5"/>
          <w:b/>
          <w:i w:val="0"/>
          <w:color w:val="333333"/>
          <w:sz w:val="28"/>
          <w:szCs w:val="28"/>
        </w:rPr>
        <w:t xml:space="preserve">Чебаковского сельсовета Северного района </w:t>
      </w:r>
    </w:p>
    <w:p w:rsidR="00741F58" w:rsidRPr="00D238DA" w:rsidRDefault="00741F58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333333"/>
          <w:sz w:val="28"/>
          <w:szCs w:val="28"/>
        </w:rPr>
      </w:pPr>
      <w:r w:rsidRPr="00741F58">
        <w:rPr>
          <w:rStyle w:val="a5"/>
          <w:b/>
          <w:i w:val="0"/>
          <w:color w:val="333333"/>
          <w:sz w:val="28"/>
          <w:szCs w:val="28"/>
        </w:rPr>
        <w:t>Новосибирской области</w:t>
      </w:r>
      <w:r w:rsidR="00996303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="00D238DA" w:rsidRPr="00D238DA">
        <w:rPr>
          <w:b/>
          <w:sz w:val="28"/>
          <w:szCs w:val="28"/>
        </w:rPr>
        <w:t>на 2013-2017 гг. и на период до 2028 года</w:t>
      </w:r>
    </w:p>
    <w:p w:rsidR="00741F58" w:rsidRPr="00741F58" w:rsidRDefault="00741F58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333333"/>
          <w:sz w:val="28"/>
          <w:szCs w:val="28"/>
        </w:rPr>
      </w:pPr>
    </w:p>
    <w:p w:rsidR="00565DD5" w:rsidRDefault="00D238DA" w:rsidP="00565DD5">
      <w:pPr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</w:t>
      </w:r>
      <w:r w:rsidR="00565DD5" w:rsidRPr="00B8607B">
        <w:rPr>
          <w:color w:val="333333"/>
          <w:sz w:val="28"/>
          <w:szCs w:val="28"/>
        </w:rPr>
        <w:t xml:space="preserve">О теплоснабжении», </w:t>
      </w:r>
      <w:r>
        <w:rPr>
          <w:color w:val="333333"/>
          <w:sz w:val="28"/>
          <w:szCs w:val="28"/>
        </w:rPr>
        <w:t xml:space="preserve"> постановлением Правительства Российской Федерации </w:t>
      </w:r>
      <w:r w:rsidR="00565DD5" w:rsidRPr="00B8607B">
        <w:rPr>
          <w:color w:val="333333"/>
          <w:sz w:val="28"/>
          <w:szCs w:val="28"/>
        </w:rPr>
        <w:t>от</w:t>
      </w:r>
      <w:r w:rsidRPr="00D238D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22.02.2012 № 154</w:t>
      </w:r>
      <w:r w:rsidR="00565DD5" w:rsidRPr="00B8607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«О требованиях к схемам теплоснабжения, порядку их разработки и утверждения»</w:t>
      </w:r>
      <w:r w:rsidR="00565DD5" w:rsidRPr="00B8607B">
        <w:rPr>
          <w:color w:val="333333"/>
          <w:sz w:val="28"/>
          <w:szCs w:val="28"/>
        </w:rPr>
        <w:t>,</w:t>
      </w:r>
      <w:r w:rsidR="00565DD5">
        <w:rPr>
          <w:color w:val="333333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565DD5" w:rsidRDefault="00565DD5" w:rsidP="00565DD5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ПОСТАНОВЛЯЕТ:</w:t>
      </w:r>
    </w:p>
    <w:p w:rsidR="00565DD5" w:rsidRDefault="00565DD5" w:rsidP="00565DD5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1F1">
        <w:rPr>
          <w:sz w:val="28"/>
          <w:szCs w:val="28"/>
        </w:rPr>
        <w:t>Утвердить актуализ</w:t>
      </w:r>
      <w:r w:rsidR="00D238DA">
        <w:rPr>
          <w:sz w:val="28"/>
          <w:szCs w:val="28"/>
        </w:rPr>
        <w:t>ацию на 202</w:t>
      </w:r>
      <w:r w:rsidR="00CF1D3B">
        <w:rPr>
          <w:sz w:val="28"/>
          <w:szCs w:val="28"/>
        </w:rPr>
        <w:t>3</w:t>
      </w:r>
      <w:r w:rsidR="00D238DA">
        <w:rPr>
          <w:sz w:val="28"/>
          <w:szCs w:val="28"/>
        </w:rPr>
        <w:t xml:space="preserve"> год </w:t>
      </w:r>
      <w:r w:rsidRPr="001101F1">
        <w:rPr>
          <w:sz w:val="28"/>
          <w:szCs w:val="28"/>
        </w:rPr>
        <w:t xml:space="preserve"> схем</w:t>
      </w:r>
      <w:r w:rsidR="00D238DA">
        <w:rPr>
          <w:sz w:val="28"/>
          <w:szCs w:val="28"/>
        </w:rPr>
        <w:t>ы</w:t>
      </w:r>
      <w:r w:rsidRPr="001101F1">
        <w:rPr>
          <w:sz w:val="28"/>
          <w:szCs w:val="28"/>
        </w:rPr>
        <w:t xml:space="preserve"> тепл</w:t>
      </w:r>
      <w:r>
        <w:rPr>
          <w:sz w:val="28"/>
          <w:szCs w:val="28"/>
        </w:rPr>
        <w:t xml:space="preserve">оснабжения </w:t>
      </w:r>
      <w:r w:rsidR="00996303">
        <w:rPr>
          <w:sz w:val="28"/>
          <w:szCs w:val="28"/>
        </w:rPr>
        <w:t xml:space="preserve">деревни Витинск </w:t>
      </w:r>
      <w:r>
        <w:rPr>
          <w:sz w:val="28"/>
          <w:szCs w:val="28"/>
        </w:rPr>
        <w:t>Чебаковского сельсовета Северного</w:t>
      </w:r>
      <w:r w:rsidRPr="001101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1101F1">
        <w:rPr>
          <w:sz w:val="28"/>
          <w:szCs w:val="28"/>
        </w:rPr>
        <w:t xml:space="preserve"> о</w:t>
      </w:r>
      <w:r>
        <w:rPr>
          <w:sz w:val="28"/>
          <w:szCs w:val="28"/>
        </w:rPr>
        <w:t>бласти на  2013-2017 гг. и на период до 2028 года согласно приложению.</w:t>
      </w:r>
    </w:p>
    <w:p w:rsidR="00565DD5" w:rsidRDefault="00565DD5" w:rsidP="00565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7B">
        <w:rPr>
          <w:sz w:val="28"/>
          <w:szCs w:val="28"/>
        </w:rPr>
        <w:t xml:space="preserve">Настоящее постановление с прилагаемой актуализированной схемой теплоснабжения разместить на официальном сайте </w:t>
      </w:r>
      <w:r>
        <w:rPr>
          <w:sz w:val="28"/>
          <w:szCs w:val="28"/>
        </w:rPr>
        <w:t xml:space="preserve">и </w:t>
      </w:r>
      <w:r w:rsidRPr="00B8607B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периодическом печатном издании «Вестник Чебаковского сельсовета».</w:t>
      </w:r>
    </w:p>
    <w:p w:rsidR="00565DD5" w:rsidRDefault="00565DD5" w:rsidP="00565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565DD5" w:rsidRDefault="00565DD5" w:rsidP="00565DD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В.А. Семенов</w:t>
      </w: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744A1" w:rsidRDefault="005744A1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Pr="007425FB" w:rsidRDefault="00565DD5" w:rsidP="00565DD5">
      <w:pPr>
        <w:jc w:val="both"/>
        <w:rPr>
          <w:sz w:val="28"/>
          <w:szCs w:val="28"/>
        </w:rPr>
      </w:pPr>
    </w:p>
    <w:p w:rsidR="00565DD5" w:rsidRDefault="00D238DA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238DA" w:rsidRDefault="00D238DA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238DA" w:rsidRDefault="00D238DA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Чебаковского сельсовета</w:t>
      </w: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85AC1">
        <w:rPr>
          <w:rFonts w:ascii="Times New Roman" w:hAnsi="Times New Roman"/>
          <w:sz w:val="28"/>
          <w:szCs w:val="28"/>
        </w:rPr>
        <w:t>0</w:t>
      </w:r>
      <w:r w:rsidR="00CF1D3B">
        <w:rPr>
          <w:rFonts w:ascii="Times New Roman" w:hAnsi="Times New Roman"/>
          <w:sz w:val="28"/>
          <w:szCs w:val="28"/>
        </w:rPr>
        <w:t>4</w:t>
      </w:r>
      <w:r w:rsidR="003B5815">
        <w:rPr>
          <w:rFonts w:ascii="Times New Roman" w:hAnsi="Times New Roman"/>
          <w:sz w:val="28"/>
          <w:szCs w:val="28"/>
        </w:rPr>
        <w:t>.03.202</w:t>
      </w:r>
      <w:r w:rsidR="00CF1D3B">
        <w:rPr>
          <w:rFonts w:ascii="Times New Roman" w:hAnsi="Times New Roman"/>
          <w:sz w:val="28"/>
          <w:szCs w:val="28"/>
        </w:rPr>
        <w:t>2</w:t>
      </w:r>
      <w:r w:rsidR="00894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940DA">
        <w:rPr>
          <w:rFonts w:ascii="Times New Roman" w:hAnsi="Times New Roman"/>
          <w:sz w:val="28"/>
          <w:szCs w:val="28"/>
        </w:rPr>
        <w:t xml:space="preserve"> </w:t>
      </w:r>
      <w:r w:rsidR="00B85AC1">
        <w:rPr>
          <w:rFonts w:ascii="Times New Roman" w:hAnsi="Times New Roman"/>
          <w:sz w:val="28"/>
          <w:szCs w:val="28"/>
        </w:rPr>
        <w:t>1</w:t>
      </w:r>
      <w:r w:rsidR="00CF1D3B">
        <w:rPr>
          <w:rFonts w:ascii="Times New Roman" w:hAnsi="Times New Roman"/>
          <w:sz w:val="28"/>
          <w:szCs w:val="28"/>
        </w:rPr>
        <w:t>4</w:t>
      </w: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815" w:rsidRDefault="00B36D99" w:rsidP="00B36D9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6D99">
        <w:rPr>
          <w:rFonts w:ascii="Times New Roman" w:hAnsi="Times New Roman"/>
          <w:b/>
          <w:sz w:val="28"/>
          <w:szCs w:val="28"/>
        </w:rPr>
        <w:t xml:space="preserve">АКТУАЛИЗАЦИЯ </w:t>
      </w:r>
    </w:p>
    <w:p w:rsidR="00C8727F" w:rsidRPr="00B36D99" w:rsidRDefault="00B36D99" w:rsidP="00B36D9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6D99">
        <w:rPr>
          <w:rFonts w:ascii="Times New Roman" w:hAnsi="Times New Roman"/>
          <w:b/>
          <w:sz w:val="28"/>
          <w:szCs w:val="28"/>
        </w:rPr>
        <w:t>на 202</w:t>
      </w:r>
      <w:r w:rsidR="00CF1D3B">
        <w:rPr>
          <w:rFonts w:ascii="Times New Roman" w:hAnsi="Times New Roman"/>
          <w:b/>
          <w:sz w:val="28"/>
          <w:szCs w:val="28"/>
        </w:rPr>
        <w:t>3</w:t>
      </w:r>
      <w:r w:rsidRPr="00B36D9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6D99" w:rsidRPr="00B36D99" w:rsidRDefault="00B36D99" w:rsidP="00B36D99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схемы теплоснабжения</w:t>
      </w:r>
    </w:p>
    <w:p w:rsidR="00B36D99" w:rsidRPr="00B36D99" w:rsidRDefault="00B36D99" w:rsidP="00B36D99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деревни Витинск Чебаковского сельсовета</w:t>
      </w:r>
    </w:p>
    <w:p w:rsidR="00B85AC1" w:rsidRDefault="00B36D99" w:rsidP="00B36D99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 xml:space="preserve">Северного района Новосибирской области на 2013-2017 гг. и на период </w:t>
      </w:r>
    </w:p>
    <w:p w:rsidR="005D02D8" w:rsidRDefault="00B36D99" w:rsidP="00B36D99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до 2028 года</w:t>
      </w: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Pr="00B36D99" w:rsidRDefault="00B36D99" w:rsidP="008940DA">
      <w:pPr>
        <w:jc w:val="center"/>
        <w:rPr>
          <w:b/>
          <w:bCs/>
          <w:noProof/>
        </w:rPr>
        <w:sectPr w:rsidR="00B36D99" w:rsidRPr="00B36D99">
          <w:pgSz w:w="11906" w:h="16838"/>
          <w:pgMar w:top="1134" w:right="566" w:bottom="993" w:left="1418" w:header="708" w:footer="279" w:gutter="0"/>
          <w:cols w:space="720"/>
        </w:sectPr>
      </w:pPr>
      <w:r>
        <w:rPr>
          <w:b/>
          <w:bCs/>
          <w:noProof/>
        </w:rPr>
        <w:t>с. Чебаки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lastRenderedPageBreak/>
        <w:t>1. Изменение (актуализация на 20</w:t>
      </w:r>
      <w:r w:rsidR="008940DA" w:rsidRPr="003B5815">
        <w:rPr>
          <w:rFonts w:eastAsiaTheme="minorHAnsi"/>
          <w:sz w:val="27"/>
          <w:szCs w:val="27"/>
          <w:lang w:eastAsia="en-US"/>
        </w:rPr>
        <w:t>2</w:t>
      </w:r>
      <w:r w:rsidR="00CF1D3B">
        <w:rPr>
          <w:rFonts w:eastAsiaTheme="minorHAnsi"/>
          <w:sz w:val="27"/>
          <w:szCs w:val="27"/>
          <w:lang w:eastAsia="en-US"/>
        </w:rPr>
        <w:t>3</w:t>
      </w:r>
      <w:r w:rsidRPr="003B5815">
        <w:rPr>
          <w:rFonts w:eastAsiaTheme="minorHAnsi"/>
          <w:sz w:val="27"/>
          <w:szCs w:val="27"/>
          <w:lang w:eastAsia="en-US"/>
        </w:rPr>
        <w:t xml:space="preserve"> год) действующей Схемы теплоснабжения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sz w:val="27"/>
          <w:szCs w:val="27"/>
        </w:rPr>
        <w:t>деревни Витинск Чебаковского сельсовета Северного района Новосибирской области на 2013-2017 гг. и на период до 2028 года</w:t>
      </w:r>
      <w:r w:rsidR="00A469DE" w:rsidRPr="003B5815">
        <w:rPr>
          <w:sz w:val="27"/>
          <w:szCs w:val="27"/>
        </w:rPr>
        <w:t>.</w:t>
      </w:r>
      <w:r w:rsidRPr="003B5815">
        <w:rPr>
          <w:sz w:val="27"/>
          <w:szCs w:val="27"/>
        </w:rPr>
        <w:t xml:space="preserve"> </w:t>
      </w:r>
    </w:p>
    <w:p w:rsidR="00B36D99" w:rsidRPr="003B5815" w:rsidRDefault="00B36D99" w:rsidP="00B85AC1">
      <w:pPr>
        <w:ind w:firstLine="708"/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>В 20</w:t>
      </w:r>
      <w:r w:rsidR="00B85AC1">
        <w:rPr>
          <w:rFonts w:eastAsiaTheme="minorHAnsi"/>
          <w:sz w:val="27"/>
          <w:szCs w:val="27"/>
          <w:lang w:eastAsia="en-US"/>
        </w:rPr>
        <w:t>2</w:t>
      </w:r>
      <w:r w:rsidR="00CF1D3B">
        <w:rPr>
          <w:rFonts w:eastAsiaTheme="minorHAnsi"/>
          <w:sz w:val="27"/>
          <w:szCs w:val="27"/>
          <w:lang w:eastAsia="en-US"/>
        </w:rPr>
        <w:t>1</w:t>
      </w:r>
      <w:r w:rsidRPr="003B5815">
        <w:rPr>
          <w:rFonts w:eastAsiaTheme="minorHAnsi"/>
          <w:sz w:val="27"/>
          <w:szCs w:val="27"/>
          <w:lang w:eastAsia="en-US"/>
        </w:rPr>
        <w:t xml:space="preserve"> году на территории Чебаковского сельсовета не проводилось</w:t>
      </w:r>
    </w:p>
    <w:p w:rsidR="00B36D99" w:rsidRPr="003B5815" w:rsidRDefault="00B36D99" w:rsidP="00B85AC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>мероприятий, в результате которых требовалось бы внести изменения в действующую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с</w:t>
      </w:r>
      <w:r w:rsidRPr="003B5815">
        <w:rPr>
          <w:rFonts w:eastAsiaTheme="minorHAnsi"/>
          <w:sz w:val="27"/>
          <w:szCs w:val="27"/>
          <w:lang w:eastAsia="en-US"/>
        </w:rPr>
        <w:t xml:space="preserve">хему теплоснабжения </w:t>
      </w:r>
      <w:r w:rsidRPr="003B5815">
        <w:rPr>
          <w:sz w:val="27"/>
          <w:szCs w:val="27"/>
        </w:rPr>
        <w:t>деревни Витинск Чебаковского сельсовета</w:t>
      </w:r>
    </w:p>
    <w:p w:rsidR="00B36D99" w:rsidRPr="003B5815" w:rsidRDefault="00B36D99" w:rsidP="00B85AC1">
      <w:pPr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sz w:val="27"/>
          <w:szCs w:val="27"/>
        </w:rPr>
        <w:t>Северного района Новосибирской области на 2013-2017 гг. и на период до 2028 года</w:t>
      </w:r>
      <w:r w:rsidRPr="003B5815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3B5815">
        <w:rPr>
          <w:rFonts w:eastAsiaTheme="minorHAnsi"/>
          <w:sz w:val="27"/>
          <w:szCs w:val="27"/>
          <w:lang w:eastAsia="en-US"/>
        </w:rPr>
        <w:t>Тем не менее, руководствуясь Постановлением Правительства РФ от 22.02.2012 г. N 154 "О требованиях к схемам теплоснабжения, порядку их разработки и утверждения", актуализация на 202</w:t>
      </w:r>
      <w:r w:rsidR="00CF1D3B">
        <w:rPr>
          <w:rFonts w:eastAsiaTheme="minorHAnsi"/>
          <w:sz w:val="27"/>
          <w:szCs w:val="27"/>
          <w:lang w:eastAsia="en-US"/>
        </w:rPr>
        <w:t>2</w:t>
      </w:r>
      <w:bookmarkStart w:id="0" w:name="_GoBack"/>
      <w:bookmarkEnd w:id="0"/>
      <w:r w:rsidRPr="003B5815">
        <w:rPr>
          <w:rFonts w:eastAsiaTheme="minorHAnsi"/>
          <w:sz w:val="27"/>
          <w:szCs w:val="27"/>
          <w:lang w:eastAsia="en-US"/>
        </w:rPr>
        <w:t xml:space="preserve"> год Схемы теплоснабжения </w:t>
      </w:r>
      <w:r w:rsidRPr="003B5815">
        <w:rPr>
          <w:sz w:val="27"/>
          <w:szCs w:val="27"/>
        </w:rPr>
        <w:t>деревни Витинск Чебаковского сельсовета Северного района Новосибирской области</w:t>
      </w:r>
      <w:r w:rsidR="00B85AC1">
        <w:rPr>
          <w:sz w:val="27"/>
          <w:szCs w:val="27"/>
        </w:rPr>
        <w:t xml:space="preserve">  </w:t>
      </w:r>
      <w:r w:rsidRPr="003B5815">
        <w:rPr>
          <w:sz w:val="27"/>
          <w:szCs w:val="27"/>
        </w:rPr>
        <w:t>на 2013-2017 гг. и на период до 2028 года</w:t>
      </w:r>
      <w:r w:rsidR="00A469DE" w:rsidRPr="003B5815">
        <w:rPr>
          <w:sz w:val="27"/>
          <w:szCs w:val="27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проводится в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отношении нижеследующих данных действующей схемы теплоснабжения с указанием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результатов актуализации:</w:t>
      </w:r>
      <w:proofErr w:type="gramEnd"/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а) распределение тепловой нагрузки между источниками тепловой энергии в период, на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который распределяются нагрузки – без изменения;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б) изменение тепловых нагрузок в каждой зоне действия источников тепловой энергии, в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том числе за счет перераспределения тепловой нагрузки из одной зоны действия в другую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 период, на который распределяются нагрузки – без изменения;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в) внесение изменений в схему теплоснабжения или отказ от внесения изменений в части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включения в нее мероприятий по обеспечению технической возможности подключения к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системам теплоснабжения объектов капитального строительства - отсутствуют;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г) переключение тепловой нагрузки от котельных на источники с комбинированной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выработкой тепловой и электрической энергии в весенне-летний период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функционирования систем теплоснабжения - отсутствуют;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д) переключение тепловой нагрузки от котельных на источники с комбинированной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выработкой тепловой и электрической энергии в отопительный период, в том числе за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счет вывода котельных в пиковый режим работы, холодный резерв, из эксплуатации -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отсутствуют;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е) мероприятия по переоборудованию котельных в источники комбинированной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выработки электрической и тепловой энергии - отсутствуют;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ж) ввод в эксплуатацию в результате строительства, реконструкции и технического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перевооружения источников тепловой энергии и соответствие их обязательным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требованиям, установленным законодательством Российской Федерации, и проектной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документации – не вводились;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з) строительство и реконструкция тепловых сетей, включая их реконструкцию в связи с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исчерпанием установленного и продленного ресурсов – без изменений;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и) баланс топливно-энергетических ресурсов для обеспечения теплоснабжения, в том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числе расходов аварийных запасов топлива – без изменений;</w:t>
      </w:r>
    </w:p>
    <w:p w:rsidR="00B36D99" w:rsidRPr="003B5815" w:rsidRDefault="00B36D99" w:rsidP="00B85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к) финансовые потребности при изменении схемы теплоснабжения и источники их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покрытия – без изменений.</w:t>
      </w:r>
    </w:p>
    <w:p w:rsidR="00AB25DA" w:rsidRPr="003B5815" w:rsidRDefault="00B36D99" w:rsidP="00B85AC1">
      <w:pPr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 xml:space="preserve">Таким образом, действующая (утвержденная) Схема теплоснабжения </w:t>
      </w:r>
      <w:r w:rsidR="00A469DE" w:rsidRPr="003B5815">
        <w:rPr>
          <w:sz w:val="27"/>
          <w:szCs w:val="27"/>
        </w:rPr>
        <w:t>деревни Витинск Чебаковского сельсовета Северног</w:t>
      </w:r>
      <w:r w:rsidR="004C1D93">
        <w:rPr>
          <w:sz w:val="27"/>
          <w:szCs w:val="27"/>
        </w:rPr>
        <w:t xml:space="preserve">о района Новосибирской области </w:t>
      </w:r>
      <w:r w:rsidR="00A469DE" w:rsidRPr="003B5815">
        <w:rPr>
          <w:sz w:val="27"/>
          <w:szCs w:val="27"/>
        </w:rPr>
        <w:t xml:space="preserve"> на 2013-2017 гг. и на период до 2028 года</w:t>
      </w:r>
      <w:r w:rsidRPr="003B5815">
        <w:rPr>
          <w:rFonts w:eastAsiaTheme="minorHAnsi"/>
          <w:sz w:val="27"/>
          <w:szCs w:val="27"/>
          <w:lang w:eastAsia="en-US"/>
        </w:rPr>
        <w:t>, фактически, не претерпела каких-либо изменений (осталась в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неизменном виде).</w:t>
      </w:r>
    </w:p>
    <w:sectPr w:rsidR="00AB25DA" w:rsidRPr="003B5815" w:rsidSect="00D238DA">
      <w:pgSz w:w="11906" w:h="16838"/>
      <w:pgMar w:top="851" w:right="567" w:bottom="851" w:left="1418" w:header="709" w:footer="4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F1E"/>
    <w:multiLevelType w:val="hybridMultilevel"/>
    <w:tmpl w:val="A9B4E9D8"/>
    <w:lvl w:ilvl="0" w:tplc="534AC6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C76F6"/>
    <w:multiLevelType w:val="hybridMultilevel"/>
    <w:tmpl w:val="0A34AB68"/>
    <w:lvl w:ilvl="0" w:tplc="45A07B0A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C1529"/>
    <w:multiLevelType w:val="hybridMultilevel"/>
    <w:tmpl w:val="27C65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D1FB4"/>
    <w:multiLevelType w:val="hybridMultilevel"/>
    <w:tmpl w:val="FE942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BE2864"/>
    <w:multiLevelType w:val="hybridMultilevel"/>
    <w:tmpl w:val="7FC413D4"/>
    <w:lvl w:ilvl="0" w:tplc="A0F69700">
      <w:start w:val="1"/>
      <w:numFmt w:val="decimal"/>
      <w:lvlText w:val="%1."/>
      <w:lvlJc w:val="left"/>
      <w:pPr>
        <w:ind w:left="147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5">
    <w:nsid w:val="2AB6333D"/>
    <w:multiLevelType w:val="multilevel"/>
    <w:tmpl w:val="3C641C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340A5E"/>
    <w:multiLevelType w:val="hybridMultilevel"/>
    <w:tmpl w:val="BF6ABEEA"/>
    <w:lvl w:ilvl="0" w:tplc="45A07B0A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F331C"/>
    <w:multiLevelType w:val="hybridMultilevel"/>
    <w:tmpl w:val="662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9101E"/>
    <w:multiLevelType w:val="hybridMultilevel"/>
    <w:tmpl w:val="0DC0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53F49"/>
    <w:multiLevelType w:val="hybridMultilevel"/>
    <w:tmpl w:val="3ADA4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E80046"/>
    <w:multiLevelType w:val="hybridMultilevel"/>
    <w:tmpl w:val="F6F6FB20"/>
    <w:lvl w:ilvl="0" w:tplc="4A66B6A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C10023"/>
    <w:multiLevelType w:val="hybridMultilevel"/>
    <w:tmpl w:val="CEDA3E44"/>
    <w:lvl w:ilvl="0" w:tplc="45A07B0A">
      <w:start w:val="1"/>
      <w:numFmt w:val="bullet"/>
      <w:lvlText w:val="–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96054F"/>
    <w:multiLevelType w:val="multilevel"/>
    <w:tmpl w:val="5FB28E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669" w:hanging="60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13">
    <w:nsid w:val="567E6330"/>
    <w:multiLevelType w:val="hybridMultilevel"/>
    <w:tmpl w:val="CC3A8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B35E5"/>
    <w:multiLevelType w:val="hybridMultilevel"/>
    <w:tmpl w:val="B3BEF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DD7EAD"/>
    <w:multiLevelType w:val="hybridMultilevel"/>
    <w:tmpl w:val="24E8421C"/>
    <w:lvl w:ilvl="0" w:tplc="8CE24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2E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CF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81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84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4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28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0D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47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653CE"/>
    <w:multiLevelType w:val="hybridMultilevel"/>
    <w:tmpl w:val="9A80B240"/>
    <w:lvl w:ilvl="0" w:tplc="45A07B0A">
      <w:start w:val="1"/>
      <w:numFmt w:val="bullet"/>
      <w:lvlText w:val="–"/>
      <w:lvlJc w:val="right"/>
      <w:pPr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6A3D7DE0"/>
    <w:multiLevelType w:val="multilevel"/>
    <w:tmpl w:val="123AB7EC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884" w:hanging="600"/>
      </w:pPr>
    </w:lvl>
    <w:lvl w:ilvl="2">
      <w:start w:val="8"/>
      <w:numFmt w:val="decimal"/>
      <w:lvlText w:val="%1.%2.%3"/>
      <w:lvlJc w:val="left"/>
      <w:pPr>
        <w:ind w:left="1512" w:hanging="720"/>
      </w:pPr>
    </w:lvl>
    <w:lvl w:ilvl="3">
      <w:start w:val="1"/>
      <w:numFmt w:val="decimal"/>
      <w:lvlText w:val="%1.%2.%3.%4"/>
      <w:lvlJc w:val="left"/>
      <w:pPr>
        <w:ind w:left="2268" w:hanging="1080"/>
      </w:pPr>
    </w:lvl>
    <w:lvl w:ilvl="4">
      <w:start w:val="1"/>
      <w:numFmt w:val="decimal"/>
      <w:lvlText w:val="%1.%2.%3.%4.%5"/>
      <w:lvlJc w:val="left"/>
      <w:pPr>
        <w:ind w:left="2664" w:hanging="1080"/>
      </w:pPr>
    </w:lvl>
    <w:lvl w:ilvl="5">
      <w:start w:val="1"/>
      <w:numFmt w:val="decimal"/>
      <w:lvlText w:val="%1.%2.%3.%4.%5.%6"/>
      <w:lvlJc w:val="left"/>
      <w:pPr>
        <w:ind w:left="3420" w:hanging="1440"/>
      </w:pPr>
    </w:lvl>
    <w:lvl w:ilvl="6">
      <w:start w:val="1"/>
      <w:numFmt w:val="decimal"/>
      <w:lvlText w:val="%1.%2.%3.%4.%5.%6.%7"/>
      <w:lvlJc w:val="left"/>
      <w:pPr>
        <w:ind w:left="3816" w:hanging="1440"/>
      </w:pPr>
    </w:lvl>
    <w:lvl w:ilvl="7">
      <w:start w:val="1"/>
      <w:numFmt w:val="decimal"/>
      <w:lvlText w:val="%1.%2.%3.%4.%5.%6.%7.%8"/>
      <w:lvlJc w:val="left"/>
      <w:pPr>
        <w:ind w:left="4572" w:hanging="1800"/>
      </w:pPr>
    </w:lvl>
    <w:lvl w:ilvl="8">
      <w:start w:val="1"/>
      <w:numFmt w:val="decimal"/>
      <w:lvlText w:val="%1.%2.%3.%4.%5.%6.%7.%8.%9"/>
      <w:lvlJc w:val="left"/>
      <w:pPr>
        <w:ind w:left="5328" w:hanging="21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4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58"/>
    <w:rsid w:val="00093B14"/>
    <w:rsid w:val="003B5815"/>
    <w:rsid w:val="004C1D93"/>
    <w:rsid w:val="0051636C"/>
    <w:rsid w:val="00565DD5"/>
    <w:rsid w:val="005744A1"/>
    <w:rsid w:val="005D02D8"/>
    <w:rsid w:val="005D08FA"/>
    <w:rsid w:val="00665682"/>
    <w:rsid w:val="00733094"/>
    <w:rsid w:val="00734B01"/>
    <w:rsid w:val="00741F58"/>
    <w:rsid w:val="00836408"/>
    <w:rsid w:val="00873C11"/>
    <w:rsid w:val="008940DA"/>
    <w:rsid w:val="00996303"/>
    <w:rsid w:val="00A469DE"/>
    <w:rsid w:val="00AB25DA"/>
    <w:rsid w:val="00B36D99"/>
    <w:rsid w:val="00B85AC1"/>
    <w:rsid w:val="00C50941"/>
    <w:rsid w:val="00C8727F"/>
    <w:rsid w:val="00CF10CA"/>
    <w:rsid w:val="00CF1D3B"/>
    <w:rsid w:val="00D238DA"/>
    <w:rsid w:val="00D24AF4"/>
    <w:rsid w:val="00F047CF"/>
    <w:rsid w:val="00F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D02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5D02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D02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5D02D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next w:val="a0"/>
    <w:link w:val="50"/>
    <w:unhideWhenUsed/>
    <w:qFormat/>
    <w:rsid w:val="005D02D8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5D02D8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5D02D8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nhideWhenUsed/>
    <w:qFormat/>
    <w:rsid w:val="005D02D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5D02D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41F58"/>
    <w:pPr>
      <w:spacing w:before="100" w:beforeAutospacing="1" w:after="100" w:afterAutospacing="1"/>
    </w:pPr>
  </w:style>
  <w:style w:type="character" w:styleId="a5">
    <w:name w:val="Emphasis"/>
    <w:qFormat/>
    <w:rsid w:val="00741F58"/>
    <w:rPr>
      <w:i/>
      <w:iCs/>
    </w:rPr>
  </w:style>
  <w:style w:type="paragraph" w:customStyle="1" w:styleId="ConsNormal">
    <w:name w:val="ConsNormal"/>
    <w:rsid w:val="00565DD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6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565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5D02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5D02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5D02D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rsid w:val="005D02D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rsid w:val="005D02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D02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D02D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D02D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D02D8"/>
    <w:rPr>
      <w:rFonts w:ascii="Arial" w:eastAsia="Times New Roman" w:hAnsi="Arial" w:cs="Times New Roman"/>
      <w:lang w:eastAsia="ru-RU"/>
    </w:rPr>
  </w:style>
  <w:style w:type="paragraph" w:styleId="a8">
    <w:name w:val="List Paragraph"/>
    <w:basedOn w:val="a0"/>
    <w:uiPriority w:val="34"/>
    <w:qFormat/>
    <w:rsid w:val="005D02D8"/>
    <w:pPr>
      <w:ind w:left="720"/>
      <w:contextualSpacing/>
    </w:pPr>
  </w:style>
  <w:style w:type="character" w:styleId="a9">
    <w:name w:val="Hyperlink"/>
    <w:uiPriority w:val="99"/>
    <w:unhideWhenUsed/>
    <w:rsid w:val="005D02D8"/>
    <w:rPr>
      <w:color w:val="0000FF"/>
      <w:u w:val="single"/>
    </w:rPr>
  </w:style>
  <w:style w:type="character" w:styleId="aa">
    <w:name w:val="FollowedHyperlink"/>
    <w:uiPriority w:val="99"/>
    <w:unhideWhenUsed/>
    <w:rsid w:val="005D02D8"/>
    <w:rPr>
      <w:color w:val="800080"/>
      <w:u w:val="single"/>
    </w:rPr>
  </w:style>
  <w:style w:type="paragraph" w:styleId="11">
    <w:name w:val="toc 1"/>
    <w:aliases w:val="заголовок"/>
    <w:basedOn w:val="a0"/>
    <w:autoRedefine/>
    <w:uiPriority w:val="39"/>
    <w:unhideWhenUsed/>
    <w:qFormat/>
    <w:rsid w:val="005D02D8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2">
    <w:name w:val="toc 2"/>
    <w:basedOn w:val="a0"/>
    <w:autoRedefine/>
    <w:uiPriority w:val="39"/>
    <w:unhideWhenUsed/>
    <w:qFormat/>
    <w:rsid w:val="005D02D8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1">
    <w:name w:val="toc 3"/>
    <w:basedOn w:val="a0"/>
    <w:autoRedefine/>
    <w:uiPriority w:val="39"/>
    <w:unhideWhenUsed/>
    <w:qFormat/>
    <w:rsid w:val="005D02D8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0"/>
    <w:next w:val="a0"/>
    <w:autoRedefine/>
    <w:semiHidden/>
    <w:unhideWhenUsed/>
    <w:rsid w:val="005D02D8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5D02D8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D02D8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D02D8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D02D8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5D02D8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Обычный отступ Знак"/>
    <w:aliases w:val="Заг_табл Знак Знак1,Заг_табл Знак Знак Знак"/>
    <w:link w:val="ac"/>
    <w:locked/>
    <w:rsid w:val="005D02D8"/>
    <w:rPr>
      <w:rFonts w:ascii="Times New Roman" w:eastAsia="Times New Roman" w:hAnsi="Times New Roman" w:cs="Times New Roman"/>
      <w:iCs/>
      <w:sz w:val="24"/>
      <w:szCs w:val="24"/>
    </w:rPr>
  </w:style>
  <w:style w:type="paragraph" w:styleId="ac">
    <w:name w:val="Normal Indent"/>
    <w:aliases w:val="Заг_табл Знак,Заг_табл Знак Знак"/>
    <w:basedOn w:val="a0"/>
    <w:next w:val="a0"/>
    <w:link w:val="ab"/>
    <w:autoRedefine/>
    <w:unhideWhenUsed/>
    <w:rsid w:val="005D02D8"/>
    <w:pPr>
      <w:widowControl w:val="0"/>
      <w:spacing w:before="120"/>
      <w:ind w:firstLine="709"/>
      <w:jc w:val="both"/>
    </w:pPr>
    <w:rPr>
      <w:iCs/>
      <w:lang w:eastAsia="en-US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e"/>
    <w:locked/>
    <w:rsid w:val="005D02D8"/>
    <w:rPr>
      <w:rFonts w:ascii="Times New Roman" w:eastAsia="Times New Roman" w:hAnsi="Times New Roman" w:cs="Times New Roman"/>
    </w:rPr>
  </w:style>
  <w:style w:type="paragraph" w:styleId="a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d"/>
    <w:unhideWhenUsed/>
    <w:rsid w:val="005D02D8"/>
    <w:rPr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1"/>
    <w:semiHidden/>
    <w:rsid w:val="005D0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Знак Знак, Знак Знак,ВерхКолонтитул Знак"/>
    <w:basedOn w:val="a1"/>
    <w:link w:val="af0"/>
    <w:locked/>
    <w:rsid w:val="005D02D8"/>
    <w:rPr>
      <w:rFonts w:ascii="Calibri" w:hAnsi="Calibri"/>
    </w:rPr>
  </w:style>
  <w:style w:type="paragraph" w:styleId="af0">
    <w:name w:val="header"/>
    <w:aliases w:val="Знак, Знак,ВерхКолонтитул"/>
    <w:basedOn w:val="a0"/>
    <w:link w:val="af"/>
    <w:unhideWhenUsed/>
    <w:rsid w:val="005D02D8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3">
    <w:name w:val="Верхний колонтитул Знак1"/>
    <w:aliases w:val="Знак Знак1,ВерхКолонтитул Знак1"/>
    <w:basedOn w:val="a1"/>
    <w:semiHidden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nhideWhenUsed/>
    <w:rsid w:val="005D02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2">
    <w:name w:val="Нижний колонтитул Знак"/>
    <w:basedOn w:val="a1"/>
    <w:link w:val="af1"/>
    <w:rsid w:val="005D02D8"/>
    <w:rPr>
      <w:rFonts w:ascii="Calibri" w:eastAsia="Calibri" w:hAnsi="Calibri" w:cs="Times New Roman"/>
      <w:lang w:eastAsia="ru-RU"/>
    </w:rPr>
  </w:style>
  <w:style w:type="paragraph" w:styleId="af3">
    <w:name w:val="caption"/>
    <w:basedOn w:val="a0"/>
    <w:next w:val="a0"/>
    <w:unhideWhenUsed/>
    <w:qFormat/>
    <w:rsid w:val="005D02D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4">
    <w:name w:val="List Bullet"/>
    <w:basedOn w:val="a0"/>
    <w:unhideWhenUsed/>
    <w:rsid w:val="005D02D8"/>
    <w:pPr>
      <w:ind w:left="720" w:hanging="360"/>
    </w:pPr>
  </w:style>
  <w:style w:type="paragraph" w:styleId="32">
    <w:name w:val="List Bullet 3"/>
    <w:basedOn w:val="a0"/>
    <w:autoRedefine/>
    <w:unhideWhenUsed/>
    <w:rsid w:val="005D02D8"/>
    <w:pPr>
      <w:spacing w:line="360" w:lineRule="auto"/>
      <w:jc w:val="right"/>
    </w:pPr>
    <w:rPr>
      <w:rFonts w:ascii="Arial" w:hAnsi="Arial"/>
      <w:szCs w:val="20"/>
      <w:lang w:eastAsia="en-US"/>
    </w:rPr>
  </w:style>
  <w:style w:type="paragraph" w:styleId="af5">
    <w:name w:val="Title"/>
    <w:basedOn w:val="a0"/>
    <w:link w:val="af6"/>
    <w:qFormat/>
    <w:rsid w:val="005D02D8"/>
    <w:pPr>
      <w:jc w:val="center"/>
    </w:pPr>
    <w:rPr>
      <w:rFonts w:ascii="Arial" w:hAnsi="Arial"/>
      <w:b/>
      <w:sz w:val="22"/>
      <w:szCs w:val="20"/>
    </w:rPr>
  </w:style>
  <w:style w:type="character" w:customStyle="1" w:styleId="af6">
    <w:name w:val="Название Знак"/>
    <w:basedOn w:val="a1"/>
    <w:link w:val="af5"/>
    <w:rsid w:val="005D02D8"/>
    <w:rPr>
      <w:rFonts w:ascii="Arial" w:eastAsia="Times New Roman" w:hAnsi="Arial" w:cs="Times New Roman"/>
      <w:b/>
      <w:szCs w:val="20"/>
      <w:lang w:eastAsia="ru-RU"/>
    </w:rPr>
  </w:style>
  <w:style w:type="character" w:customStyle="1" w:styleId="af7">
    <w:name w:val="Основной текст Знак"/>
    <w:aliases w:val="Знак1 Знак Знак,Основной текст11 Знак,bt Знак, Знак1 Знак Знак"/>
    <w:basedOn w:val="a1"/>
    <w:link w:val="af8"/>
    <w:locked/>
    <w:rsid w:val="005D02D8"/>
    <w:rPr>
      <w:rFonts w:ascii="Times New Roman" w:eastAsia="Times New Roman" w:hAnsi="Times New Roman" w:cs="Times New Roman"/>
    </w:rPr>
  </w:style>
  <w:style w:type="paragraph" w:styleId="af8">
    <w:name w:val="Body Text"/>
    <w:aliases w:val="Знак1 Знак,Основной текст11,bt, Знак1 Знак"/>
    <w:basedOn w:val="a0"/>
    <w:link w:val="af7"/>
    <w:unhideWhenUsed/>
    <w:rsid w:val="005D02D8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4">
    <w:name w:val="Основной текст Знак1"/>
    <w:aliases w:val="Знак1 Знак Знак1,Основной текст11 Знак1,bt Знак1"/>
    <w:basedOn w:val="a1"/>
    <w:semiHidden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aliases w:val="Мой Заголовок 1 Знак,Основной текст 1 Знак"/>
    <w:basedOn w:val="a1"/>
    <w:link w:val="afa"/>
    <w:locked/>
    <w:rsid w:val="005D0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"/>
    <w:basedOn w:val="a0"/>
    <w:link w:val="af9"/>
    <w:unhideWhenUsed/>
    <w:rsid w:val="005D02D8"/>
    <w:pPr>
      <w:suppressAutoHyphens/>
      <w:spacing w:after="120"/>
      <w:ind w:left="283"/>
    </w:pPr>
    <w:rPr>
      <w:lang w:eastAsia="ar-SA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1"/>
    <w:semiHidden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f8"/>
    <w:link w:val="afc"/>
    <w:unhideWhenUsed/>
    <w:rsid w:val="005D02D8"/>
    <w:pPr>
      <w:widowControl/>
      <w:autoSpaceDE/>
      <w:autoSpaceDN/>
      <w:adjustRightInd/>
      <w:ind w:firstLine="210"/>
    </w:pPr>
  </w:style>
  <w:style w:type="character" w:customStyle="1" w:styleId="afc">
    <w:name w:val="Красная строка Знак"/>
    <w:basedOn w:val="14"/>
    <w:link w:val="afb"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20"/>
    <w:unhideWhenUsed/>
    <w:rsid w:val="005D02D8"/>
    <w:pPr>
      <w:spacing w:after="120" w:line="480" w:lineRule="auto"/>
    </w:pPr>
  </w:style>
  <w:style w:type="character" w:customStyle="1" w:styleId="24">
    <w:name w:val="Основной текст 2 Знак"/>
    <w:basedOn w:val="a1"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5D02D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0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5D02D8"/>
    <w:pPr>
      <w:spacing w:after="120" w:line="480" w:lineRule="auto"/>
      <w:ind w:left="283" w:firstLine="709"/>
      <w:jc w:val="both"/>
    </w:pPr>
    <w:rPr>
      <w:sz w:val="20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5D02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5">
    <w:name w:val="Body Text Indent 3"/>
    <w:basedOn w:val="a0"/>
    <w:link w:val="36"/>
    <w:unhideWhenUsed/>
    <w:rsid w:val="005D02D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D0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0"/>
    <w:unhideWhenUsed/>
    <w:rsid w:val="005D02D8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0"/>
    <w:link w:val="16"/>
    <w:semiHidden/>
    <w:unhideWhenUsed/>
    <w:rsid w:val="005D02D8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1"/>
    <w:semiHidden/>
    <w:rsid w:val="005D02D8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0"/>
    <w:link w:val="17"/>
    <w:unhideWhenUsed/>
    <w:rsid w:val="005D02D8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1"/>
    <w:uiPriority w:val="99"/>
    <w:semiHidden/>
    <w:rsid w:val="005D02D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5D02D8"/>
    <w:rPr>
      <w:rFonts w:ascii="Tahoma" w:eastAsia="Calibri" w:hAnsi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5D02D8"/>
    <w:rPr>
      <w:rFonts w:ascii="Tahoma" w:eastAsia="Calibri" w:hAnsi="Tahoma" w:cs="Times New Roman"/>
      <w:sz w:val="16"/>
      <w:szCs w:val="16"/>
      <w:lang w:eastAsia="ru-RU"/>
    </w:rPr>
  </w:style>
  <w:style w:type="paragraph" w:styleId="aff4">
    <w:name w:val="TOC Heading"/>
    <w:basedOn w:val="1"/>
    <w:next w:val="a0"/>
    <w:uiPriority w:val="39"/>
    <w:unhideWhenUsed/>
    <w:qFormat/>
    <w:rsid w:val="005D02D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S2">
    <w:name w:val="S_Маркированный Знак2"/>
    <w:link w:val="S"/>
    <w:locked/>
    <w:rsid w:val="005D0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0"/>
    <w:link w:val="S2"/>
    <w:rsid w:val="005D02D8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locked/>
    <w:rsid w:val="005D02D8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21">
    <w:name w:val="S_Заголовок 2"/>
    <w:basedOn w:val="20"/>
    <w:link w:val="S20"/>
    <w:rsid w:val="005D02D8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2"/>
      <w:szCs w:val="22"/>
      <w:lang w:eastAsia="ar-SA"/>
    </w:rPr>
  </w:style>
  <w:style w:type="character" w:customStyle="1" w:styleId="S3">
    <w:name w:val="S_Заголовок 3 Знак"/>
    <w:link w:val="S30"/>
    <w:locked/>
    <w:rsid w:val="005D02D8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30">
    <w:name w:val="S_Заголовок 3"/>
    <w:basedOn w:val="3"/>
    <w:link w:val="S3"/>
    <w:rsid w:val="005D02D8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lang w:eastAsia="ar-SA"/>
    </w:rPr>
  </w:style>
  <w:style w:type="paragraph" w:customStyle="1" w:styleId="S4">
    <w:name w:val="S_Заголовок 4"/>
    <w:basedOn w:val="4"/>
    <w:rsid w:val="005D02D8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8">
    <w:name w:val="Знак1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D0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5D02D8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5D02D8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0"/>
    <w:rsid w:val="005D02D8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5D02D8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5D02D8"/>
    <w:pPr>
      <w:spacing w:before="60" w:after="60"/>
    </w:pPr>
  </w:style>
  <w:style w:type="character" w:customStyle="1" w:styleId="19">
    <w:name w:val="Основной(РПЗ) Знак1"/>
    <w:link w:val="aff7"/>
    <w:locked/>
    <w:rsid w:val="005D02D8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0"/>
    <w:link w:val="19"/>
    <w:qFormat/>
    <w:rsid w:val="005D02D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link w:val="aff9"/>
    <w:locked/>
    <w:rsid w:val="005D02D8"/>
    <w:rPr>
      <w:rFonts w:ascii="Times New Roman" w:eastAsia="Times New Roman" w:hAnsi="Times New Roman" w:cs="Times New Roman"/>
      <w:i/>
      <w:color w:val="333333"/>
    </w:rPr>
  </w:style>
  <w:style w:type="paragraph" w:customStyle="1" w:styleId="aff9">
    <w:name w:val="Колонтитул низ"/>
    <w:basedOn w:val="af1"/>
    <w:link w:val="aff8"/>
    <w:qFormat/>
    <w:rsid w:val="005D02D8"/>
    <w:pPr>
      <w:ind w:firstLine="454"/>
      <w:jc w:val="both"/>
    </w:pPr>
    <w:rPr>
      <w:rFonts w:ascii="Times New Roman" w:eastAsia="Times New Roman" w:hAnsi="Times New Roman"/>
      <w:i/>
      <w:color w:val="333333"/>
      <w:lang w:eastAsia="en-US"/>
    </w:rPr>
  </w:style>
  <w:style w:type="character" w:customStyle="1" w:styleId="28">
    <w:name w:val="Заголовок (Уровень 2) Знак"/>
    <w:link w:val="2"/>
    <w:locked/>
    <w:rsid w:val="005D02D8"/>
    <w:rPr>
      <w:rFonts w:eastAsia="Times New Roman"/>
      <w:b/>
      <w:bCs/>
      <w:sz w:val="28"/>
      <w:szCs w:val="28"/>
    </w:rPr>
  </w:style>
  <w:style w:type="paragraph" w:customStyle="1" w:styleId="2">
    <w:name w:val="Заголовок (Уровень 2)"/>
    <w:basedOn w:val="a0"/>
    <w:next w:val="af8"/>
    <w:link w:val="28"/>
    <w:autoRedefine/>
    <w:qFormat/>
    <w:rsid w:val="005D02D8"/>
    <w:pPr>
      <w:numPr>
        <w:ilvl w:val="1"/>
        <w:numId w:val="2"/>
      </w:numPr>
      <w:autoSpaceDE w:val="0"/>
      <w:autoSpaceDN w:val="0"/>
      <w:adjustRightInd w:val="0"/>
      <w:spacing w:after="120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affa">
    <w:name w:val="Обычный текст Знак"/>
    <w:link w:val="affb"/>
    <w:locked/>
    <w:rsid w:val="005D02D8"/>
    <w:rPr>
      <w:rFonts w:ascii="Times New Roman" w:eastAsia="Times New Roman" w:hAnsi="Times New Roman" w:cs="Times New Roman"/>
    </w:rPr>
  </w:style>
  <w:style w:type="paragraph" w:customStyle="1" w:styleId="affb">
    <w:name w:val="Обычный текст"/>
    <w:basedOn w:val="a0"/>
    <w:link w:val="affa"/>
    <w:qFormat/>
    <w:rsid w:val="005D02D8"/>
    <w:pPr>
      <w:ind w:firstLine="709"/>
      <w:jc w:val="both"/>
    </w:pPr>
    <w:rPr>
      <w:sz w:val="22"/>
      <w:szCs w:val="22"/>
      <w:lang w:eastAsia="en-US"/>
    </w:rPr>
  </w:style>
  <w:style w:type="character" w:customStyle="1" w:styleId="affc">
    <w:name w:val="Подчеркнутый Знак"/>
    <w:link w:val="affd"/>
    <w:semiHidden/>
    <w:locked/>
    <w:rsid w:val="005D02D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0"/>
    <w:link w:val="affc"/>
    <w:semiHidden/>
    <w:rsid w:val="005D02D8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a">
    <w:name w:val="Заголовок1"/>
    <w:basedOn w:val="a0"/>
    <w:rsid w:val="005D02D8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0"/>
    <w:rsid w:val="005D02D8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link w:val="S5"/>
    <w:locked/>
    <w:rsid w:val="005D02D8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0"/>
    <w:link w:val="S0"/>
    <w:autoRedefine/>
    <w:rsid w:val="005D02D8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1b">
    <w:name w:val="Основной текст1"/>
    <w:basedOn w:val="a0"/>
    <w:rsid w:val="005D02D8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0"/>
    <w:rsid w:val="005D02D8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5D02D8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c">
    <w:name w:val="Знак Знак Знак Знак1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5D02D8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0"/>
    <w:rsid w:val="005D02D8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0"/>
    <w:qFormat/>
    <w:rsid w:val="005D02D8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link w:val="S8"/>
    <w:locked/>
    <w:rsid w:val="005D02D8"/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customStyle="1" w:styleId="S8">
    <w:name w:val="S_Заголовок таблицы"/>
    <w:basedOn w:val="a0"/>
    <w:link w:val="S7"/>
    <w:autoRedefine/>
    <w:rsid w:val="005D02D8"/>
    <w:pPr>
      <w:ind w:firstLine="709"/>
      <w:jc w:val="center"/>
    </w:pPr>
    <w:rPr>
      <w:i/>
      <w:sz w:val="28"/>
      <w:szCs w:val="28"/>
      <w:u w:val="single"/>
      <w:lang w:eastAsia="en-US"/>
    </w:rPr>
  </w:style>
  <w:style w:type="character" w:customStyle="1" w:styleId="S10">
    <w:name w:val="S_Таблица Знак1"/>
    <w:link w:val="S9"/>
    <w:locked/>
    <w:rsid w:val="005D02D8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0"/>
    <w:link w:val="S10"/>
    <w:autoRedefine/>
    <w:rsid w:val="005D02D8"/>
    <w:pPr>
      <w:jc w:val="right"/>
    </w:pPr>
    <w:rPr>
      <w:lang w:eastAsia="en-US"/>
    </w:rPr>
  </w:style>
  <w:style w:type="paragraph" w:customStyle="1" w:styleId="Sa">
    <w:name w:val="S_Обычный в таблице"/>
    <w:basedOn w:val="a0"/>
    <w:rsid w:val="005D02D8"/>
    <w:pPr>
      <w:jc w:val="center"/>
    </w:pPr>
    <w:rPr>
      <w:sz w:val="20"/>
      <w:szCs w:val="20"/>
    </w:rPr>
  </w:style>
  <w:style w:type="paragraph" w:customStyle="1" w:styleId="ConsCell">
    <w:name w:val="ConsCell"/>
    <w:rsid w:val="005D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в таблице ДБ"/>
    <w:basedOn w:val="a0"/>
    <w:rsid w:val="005D02D8"/>
  </w:style>
  <w:style w:type="paragraph" w:customStyle="1" w:styleId="afff0">
    <w:name w:val="Текст таблицы"/>
    <w:basedOn w:val="a0"/>
    <w:rsid w:val="005D02D8"/>
    <w:pPr>
      <w:jc w:val="center"/>
    </w:pPr>
    <w:rPr>
      <w:rFonts w:ascii="Arial" w:hAnsi="Arial"/>
    </w:rPr>
  </w:style>
  <w:style w:type="paragraph" w:customStyle="1" w:styleId="1d">
    <w:name w:val="Обычный1"/>
    <w:rsid w:val="005D02D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Перечисление"/>
    <w:basedOn w:val="af8"/>
    <w:rsid w:val="005D02D8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2">
    <w:name w:val="Основной текст документа"/>
    <w:rsid w:val="005D02D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5D02D8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5D0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0"/>
    <w:uiPriority w:val="99"/>
    <w:rsid w:val="005D02D8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0"/>
    <w:rsid w:val="005D02D8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3">
    <w:name w:val="Таблица"/>
    <w:basedOn w:val="a0"/>
    <w:rsid w:val="005D02D8"/>
    <w:pPr>
      <w:widowControl w:val="0"/>
      <w:spacing w:line="264" w:lineRule="auto"/>
      <w:jc w:val="both"/>
    </w:pPr>
    <w:rPr>
      <w:szCs w:val="20"/>
    </w:rPr>
  </w:style>
  <w:style w:type="paragraph" w:customStyle="1" w:styleId="afff4">
    <w:name w:val="Основной"/>
    <w:basedOn w:val="afa"/>
    <w:rsid w:val="005D02D8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5D02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0"/>
    <w:next w:val="a0"/>
    <w:rsid w:val="005D02D8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5">
    <w:name w:val="Комментарий"/>
    <w:basedOn w:val="a0"/>
    <w:next w:val="a0"/>
    <w:rsid w:val="005D02D8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5D02D8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5D02D8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текст с отступом.Мой Заголовок 1"/>
    <w:basedOn w:val="a0"/>
    <w:rsid w:val="005D02D8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5D02D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5D02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0"/>
    <w:rsid w:val="005D02D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5D02D8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0"/>
    <w:rsid w:val="005D02D8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0"/>
    <w:rsid w:val="005D02D8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0"/>
    <w:rsid w:val="005D02D8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5D02D8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5D02D8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5D02D8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5D02D8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5D02D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0"/>
    <w:rsid w:val="005D02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6">
    <w:name w:val="Îáû÷íûé"/>
    <w:rsid w:val="005D02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rsid w:val="005D0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5D02D8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5D02D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0"/>
    <w:rsid w:val="005D02D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5D02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rsid w:val="005D02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0"/>
    <w:rsid w:val="005D02D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0"/>
    <w:rsid w:val="005D02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0"/>
    <w:rsid w:val="005D02D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5D02D8"/>
    <w:pPr>
      <w:spacing w:before="100" w:beforeAutospacing="1" w:after="100" w:afterAutospacing="1"/>
    </w:pPr>
  </w:style>
  <w:style w:type="paragraph" w:customStyle="1" w:styleId="xl74">
    <w:name w:val="xl74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5D02D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0"/>
    <w:rsid w:val="005D02D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rsid w:val="005D02D8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5D02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5D02D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5D02D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5D02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0"/>
    <w:rsid w:val="005D02D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5D02D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0"/>
    <w:rsid w:val="005D02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0"/>
    <w:rsid w:val="005D02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0"/>
    <w:rsid w:val="005D02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основной текст дока"/>
    <w:basedOn w:val="a0"/>
    <w:rsid w:val="005D02D8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5D02D8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</w:rPr>
  </w:style>
  <w:style w:type="paragraph" w:customStyle="1" w:styleId="Style5">
    <w:name w:val="Style5"/>
    <w:basedOn w:val="a0"/>
    <w:rsid w:val="005D02D8"/>
    <w:pPr>
      <w:widowControl w:val="0"/>
      <w:autoSpaceDE w:val="0"/>
      <w:autoSpaceDN w:val="0"/>
      <w:adjustRightInd w:val="0"/>
    </w:pPr>
  </w:style>
  <w:style w:type="character" w:customStyle="1" w:styleId="afff8">
    <w:name w:val="Абзац списка Знак"/>
    <w:link w:val="1f"/>
    <w:uiPriority w:val="99"/>
    <w:locked/>
    <w:rsid w:val="005D02D8"/>
    <w:rPr>
      <w:rFonts w:ascii="Calibri" w:hAnsi="Calibri" w:cs="Calibri"/>
    </w:rPr>
  </w:style>
  <w:style w:type="paragraph" w:customStyle="1" w:styleId="1f">
    <w:name w:val="Абзац списка1"/>
    <w:basedOn w:val="a0"/>
    <w:link w:val="afff8"/>
    <w:uiPriority w:val="99"/>
    <w:qFormat/>
    <w:rsid w:val="005D02D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9">
    <w:name w:val="text19"/>
    <w:basedOn w:val="a0"/>
    <w:rsid w:val="005D02D8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Основа Знак"/>
    <w:link w:val="afffa"/>
    <w:locked/>
    <w:rsid w:val="005D02D8"/>
    <w:rPr>
      <w:rFonts w:ascii="Times New Roman" w:eastAsia="Times New Roman" w:hAnsi="Times New Roman" w:cs="Times New Roman"/>
      <w:szCs w:val="24"/>
    </w:rPr>
  </w:style>
  <w:style w:type="paragraph" w:customStyle="1" w:styleId="afffa">
    <w:name w:val="Основа"/>
    <w:basedOn w:val="a0"/>
    <w:link w:val="afff9"/>
    <w:rsid w:val="005D02D8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5D02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5D02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5D02D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0"/>
    <w:rsid w:val="005D02D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0"/>
    <w:rsid w:val="005D02D8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0"/>
    <w:rsid w:val="005D02D8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0"/>
    <w:rsid w:val="005D02D8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0"/>
    <w:rsid w:val="005D02D8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0"/>
    <w:rsid w:val="005D02D8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0"/>
    <w:rsid w:val="005D02D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0"/>
    <w:rsid w:val="005D02D8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0"/>
    <w:rsid w:val="005D02D8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0"/>
    <w:rsid w:val="005D02D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0"/>
    <w:rsid w:val="005D02D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0"/>
    <w:rsid w:val="005D02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0">
    <w:name w:val="xl150"/>
    <w:basedOn w:val="a0"/>
    <w:rsid w:val="005D02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a0"/>
    <w:rsid w:val="005D02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5D0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a0"/>
    <w:rsid w:val="005D02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a0"/>
    <w:rsid w:val="005D02D8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5">
    <w:name w:val="xl155"/>
    <w:basedOn w:val="a0"/>
    <w:rsid w:val="005D02D8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0"/>
    <w:rsid w:val="005D02D8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0"/>
    <w:rsid w:val="005D02D8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0"/>
    <w:rsid w:val="005D02D8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9">
    <w:name w:val="xl159"/>
    <w:basedOn w:val="a0"/>
    <w:rsid w:val="005D02D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0"/>
    <w:rsid w:val="005D02D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1">
    <w:name w:val="xl161"/>
    <w:basedOn w:val="a0"/>
    <w:rsid w:val="005D02D8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2">
    <w:name w:val="xl162"/>
    <w:basedOn w:val="a0"/>
    <w:rsid w:val="005D02D8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5D0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0"/>
    <w:rsid w:val="005D02D8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0"/>
    <w:rsid w:val="005D02D8"/>
    <w:pPr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0"/>
    <w:rsid w:val="005D02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5D02D8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63">
    <w:name w:val="xl163"/>
    <w:basedOn w:val="a0"/>
    <w:rsid w:val="005D02D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5D02D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5">
    <w:name w:val="xl165"/>
    <w:basedOn w:val="a0"/>
    <w:rsid w:val="005D02D8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5D02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5D02D8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5D02D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ConsTitle">
    <w:name w:val="ConsTitle"/>
    <w:rsid w:val="005D02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afffb">
    <w:name w:val="текст отчет Знак"/>
    <w:link w:val="afffc"/>
    <w:locked/>
    <w:rsid w:val="005D02D8"/>
    <w:rPr>
      <w:rFonts w:ascii="Times New Roman" w:eastAsia="Times New Roman" w:hAnsi="Times New Roman" w:cs="Times New Roman"/>
      <w:sz w:val="24"/>
      <w:szCs w:val="26"/>
    </w:rPr>
  </w:style>
  <w:style w:type="paragraph" w:customStyle="1" w:styleId="afffc">
    <w:name w:val="текст отчет"/>
    <w:basedOn w:val="a0"/>
    <w:link w:val="afffb"/>
    <w:qFormat/>
    <w:rsid w:val="005D02D8"/>
    <w:pPr>
      <w:widowControl w:val="0"/>
      <w:autoSpaceDE w:val="0"/>
      <w:autoSpaceDN w:val="0"/>
      <w:adjustRightInd w:val="0"/>
      <w:spacing w:before="120" w:after="240"/>
      <w:ind w:firstLine="709"/>
      <w:jc w:val="both"/>
    </w:pPr>
    <w:rPr>
      <w:szCs w:val="26"/>
      <w:lang w:eastAsia="en-US"/>
    </w:rPr>
  </w:style>
  <w:style w:type="character" w:styleId="afffd">
    <w:name w:val="footnote reference"/>
    <w:aliases w:val="Знак сноски-FN"/>
    <w:unhideWhenUsed/>
    <w:rsid w:val="005D02D8"/>
    <w:rPr>
      <w:vertAlign w:val="superscript"/>
    </w:rPr>
  </w:style>
  <w:style w:type="character" w:customStyle="1" w:styleId="220">
    <w:name w:val="Основной текст 2 Знак2"/>
    <w:link w:val="23"/>
    <w:locked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1"/>
    <w:rsid w:val="005D02D8"/>
  </w:style>
  <w:style w:type="paragraph" w:styleId="afffe">
    <w:name w:val="Subtitle"/>
    <w:basedOn w:val="a0"/>
    <w:next w:val="a0"/>
    <w:link w:val="affff"/>
    <w:qFormat/>
    <w:rsid w:val="005D02D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basedOn w:val="a1"/>
    <w:link w:val="afffe"/>
    <w:rsid w:val="005D0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rsid w:val="005D02D8"/>
    <w:rPr>
      <w:sz w:val="28"/>
      <w:szCs w:val="28"/>
      <w:lang w:val="ru-RU" w:eastAsia="ru-RU" w:bidi="ar-SA"/>
    </w:rPr>
  </w:style>
  <w:style w:type="character" w:customStyle="1" w:styleId="16">
    <w:name w:val="Схема документа Знак1"/>
    <w:basedOn w:val="a1"/>
    <w:link w:val="afe"/>
    <w:semiHidden/>
    <w:locked/>
    <w:rsid w:val="005D02D8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uiPriority w:val="99"/>
    <w:rsid w:val="005D02D8"/>
    <w:rPr>
      <w:sz w:val="24"/>
      <w:szCs w:val="24"/>
    </w:rPr>
  </w:style>
  <w:style w:type="character" w:customStyle="1" w:styleId="msoins0">
    <w:name w:val="msoins"/>
    <w:rsid w:val="005D02D8"/>
    <w:rPr>
      <w:color w:val="008080"/>
      <w:u w:val="single"/>
    </w:rPr>
  </w:style>
  <w:style w:type="character" w:customStyle="1" w:styleId="msodel0">
    <w:name w:val="msodel"/>
    <w:rsid w:val="005D02D8"/>
    <w:rPr>
      <w:strike/>
      <w:color w:val="FF0000"/>
    </w:rPr>
  </w:style>
  <w:style w:type="character" w:customStyle="1" w:styleId="msochangeprop0">
    <w:name w:val="msochangeprop"/>
    <w:rsid w:val="005D02D8"/>
    <w:rPr>
      <w:color w:val="000000"/>
    </w:rPr>
  </w:style>
  <w:style w:type="character" w:customStyle="1" w:styleId="FontStyle20">
    <w:name w:val="Font Style20"/>
    <w:rsid w:val="005D02D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5D02D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5D02D8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rsid w:val="005D02D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7">
    <w:name w:val="Текст Знак1"/>
    <w:link w:val="aff0"/>
    <w:locked/>
    <w:rsid w:val="005D02D8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rsid w:val="005D02D8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5D02D8"/>
  </w:style>
  <w:style w:type="character" w:customStyle="1" w:styleId="FontStyle19">
    <w:name w:val="Font Style19"/>
    <w:rsid w:val="005D02D8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5D02D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5D02D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D02D8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5D02D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1"/>
    <w:rsid w:val="005D02D8"/>
  </w:style>
  <w:style w:type="table" w:styleId="affff2">
    <w:name w:val="Table Grid"/>
    <w:aliases w:val="Tab Border"/>
    <w:basedOn w:val="a2"/>
    <w:uiPriority w:val="59"/>
    <w:rsid w:val="005D02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2"/>
    <w:rsid w:val="005D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0"/>
    <w:unhideWhenUsed/>
    <w:rsid w:val="005D02D8"/>
    <w:pPr>
      <w:spacing w:before="120" w:after="120"/>
    </w:pPr>
    <w:rPr>
      <w:u w:val="single"/>
    </w:rPr>
  </w:style>
  <w:style w:type="paragraph" w:customStyle="1" w:styleId="msonormalbullet2gif">
    <w:name w:val="msonormalbullet2.gif"/>
    <w:basedOn w:val="a0"/>
    <w:uiPriority w:val="99"/>
    <w:rsid w:val="005D02D8"/>
    <w:pPr>
      <w:spacing w:before="75" w:after="75"/>
    </w:pPr>
    <w:rPr>
      <w:rFonts w:ascii="Arial" w:hAnsi="Arial" w:cs="Arial"/>
      <w:sz w:val="18"/>
      <w:szCs w:val="18"/>
    </w:rPr>
  </w:style>
  <w:style w:type="paragraph" w:customStyle="1" w:styleId="msonormalbullet1gif">
    <w:name w:val="msonormalbullet1.gif"/>
    <w:basedOn w:val="a0"/>
    <w:uiPriority w:val="99"/>
    <w:rsid w:val="005D02D8"/>
    <w:pPr>
      <w:spacing w:before="75" w:after="75"/>
    </w:pPr>
    <w:rPr>
      <w:rFonts w:ascii="Arial" w:hAnsi="Arial" w:cs="Arial"/>
      <w:sz w:val="18"/>
      <w:szCs w:val="18"/>
    </w:rPr>
  </w:style>
  <w:style w:type="paragraph" w:customStyle="1" w:styleId="msonormalbullet3gif">
    <w:name w:val="msonormalbullet3.gif"/>
    <w:basedOn w:val="a0"/>
    <w:uiPriority w:val="99"/>
    <w:rsid w:val="005D02D8"/>
    <w:pPr>
      <w:spacing w:before="75" w:after="75"/>
    </w:pPr>
    <w:rPr>
      <w:rFonts w:ascii="Arial" w:hAnsi="Arial" w:cs="Arial"/>
      <w:sz w:val="18"/>
      <w:szCs w:val="18"/>
    </w:rPr>
  </w:style>
  <w:style w:type="character" w:styleId="affff4">
    <w:name w:val="page number"/>
    <w:basedOn w:val="a1"/>
    <w:rsid w:val="005D02D8"/>
  </w:style>
  <w:style w:type="character" w:styleId="affff5">
    <w:name w:val="Strong"/>
    <w:basedOn w:val="a1"/>
    <w:uiPriority w:val="22"/>
    <w:qFormat/>
    <w:rsid w:val="005D02D8"/>
    <w:rPr>
      <w:b/>
      <w:bCs/>
    </w:rPr>
  </w:style>
  <w:style w:type="paragraph" w:customStyle="1" w:styleId="2e">
    <w:name w:val="Абзац списка2"/>
    <w:basedOn w:val="a0"/>
    <w:uiPriority w:val="99"/>
    <w:qFormat/>
    <w:rsid w:val="005D02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название таблицы"/>
    <w:basedOn w:val="a0"/>
    <w:semiHidden/>
    <w:rsid w:val="005D02D8"/>
    <w:pPr>
      <w:numPr>
        <w:numId w:val="16"/>
      </w:numPr>
      <w:ind w:right="-108"/>
    </w:pPr>
    <w:rPr>
      <w:rFonts w:ascii="Calibri" w:hAnsi="Calibri" w:cs="Calibri"/>
    </w:rPr>
  </w:style>
  <w:style w:type="paragraph" w:customStyle="1" w:styleId="Style61">
    <w:name w:val="Style61"/>
    <w:basedOn w:val="a0"/>
    <w:uiPriority w:val="99"/>
    <w:rsid w:val="005D02D8"/>
    <w:pPr>
      <w:widowControl w:val="0"/>
      <w:autoSpaceDE w:val="0"/>
      <w:autoSpaceDN w:val="0"/>
      <w:adjustRightInd w:val="0"/>
      <w:spacing w:line="448" w:lineRule="exact"/>
      <w:ind w:firstLine="739"/>
      <w:jc w:val="both"/>
    </w:pPr>
  </w:style>
  <w:style w:type="character" w:customStyle="1" w:styleId="FontStyle239">
    <w:name w:val="Font Style239"/>
    <w:basedOn w:val="a1"/>
    <w:uiPriority w:val="99"/>
    <w:rsid w:val="005D02D8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5D02D8"/>
    <w:pPr>
      <w:widowControl w:val="0"/>
      <w:autoSpaceDE w:val="0"/>
      <w:autoSpaceDN w:val="0"/>
      <w:adjustRightInd w:val="0"/>
      <w:spacing w:line="451" w:lineRule="exact"/>
      <w:ind w:firstLine="571"/>
      <w:jc w:val="both"/>
    </w:pPr>
  </w:style>
  <w:style w:type="paragraph" w:customStyle="1" w:styleId="Style89">
    <w:name w:val="Style89"/>
    <w:basedOn w:val="a0"/>
    <w:uiPriority w:val="99"/>
    <w:rsid w:val="005D02D8"/>
    <w:pPr>
      <w:widowControl w:val="0"/>
      <w:autoSpaceDE w:val="0"/>
      <w:autoSpaceDN w:val="0"/>
      <w:adjustRightInd w:val="0"/>
      <w:spacing w:line="449" w:lineRule="exact"/>
      <w:ind w:firstLine="734"/>
    </w:pPr>
  </w:style>
  <w:style w:type="paragraph" w:customStyle="1" w:styleId="Style55">
    <w:name w:val="Style55"/>
    <w:basedOn w:val="a0"/>
    <w:uiPriority w:val="99"/>
    <w:rsid w:val="005D02D8"/>
    <w:pPr>
      <w:widowControl w:val="0"/>
      <w:autoSpaceDE w:val="0"/>
      <w:autoSpaceDN w:val="0"/>
      <w:adjustRightInd w:val="0"/>
      <w:jc w:val="both"/>
    </w:pPr>
  </w:style>
  <w:style w:type="paragraph" w:customStyle="1" w:styleId="Style156">
    <w:name w:val="Style156"/>
    <w:basedOn w:val="a0"/>
    <w:uiPriority w:val="99"/>
    <w:rsid w:val="005D02D8"/>
    <w:pPr>
      <w:widowControl w:val="0"/>
      <w:autoSpaceDE w:val="0"/>
      <w:autoSpaceDN w:val="0"/>
      <w:adjustRightInd w:val="0"/>
      <w:spacing w:line="346" w:lineRule="exact"/>
      <w:ind w:firstLine="2146"/>
    </w:pPr>
  </w:style>
  <w:style w:type="paragraph" w:styleId="HTML">
    <w:name w:val="HTML Preformatted"/>
    <w:basedOn w:val="a0"/>
    <w:link w:val="HTML0"/>
    <w:rsid w:val="005D0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0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D0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2022-03-04T09:01:00Z</cp:lastPrinted>
  <dcterms:created xsi:type="dcterms:W3CDTF">2019-03-15T03:01:00Z</dcterms:created>
  <dcterms:modified xsi:type="dcterms:W3CDTF">2022-03-04T09:03:00Z</dcterms:modified>
</cp:coreProperties>
</file>