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ЧЕБАКОВСКОГО СЕЛЬСОВЕТА</w:t>
      </w: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СЕВЕРНОГО РАЙОНА НОВОСИБИРСКОЙ ОБЛАСТИ</w:t>
      </w: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 Р О Т О К О Л </w:t>
      </w: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публичных слушаний </w:t>
      </w:r>
      <w:r w:rsidRPr="00C3029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</w:t>
      </w:r>
      <w:r w:rsidR="0083443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80" w:rsidRDefault="00C3029D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30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B7980" w:rsidRPr="00C3029D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C3029D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="001B7980" w:rsidRPr="00C3029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83443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BD7ACF">
        <w:rPr>
          <w:rFonts w:ascii="Times New Roman" w:eastAsia="Times New Roman" w:hAnsi="Times New Roman"/>
          <w:sz w:val="28"/>
          <w:szCs w:val="28"/>
          <w:lang w:eastAsia="ru-RU"/>
        </w:rPr>
        <w:t>ул.</w:t>
      </w:r>
      <w:r w:rsidR="00A30C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7ACF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>, № 9, с</w:t>
      </w:r>
      <w:proofErr w:type="gramStart"/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>.Ч</w:t>
      </w:r>
      <w:proofErr w:type="gramEnd"/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>ебаки,</w:t>
      </w:r>
    </w:p>
    <w:p w:rsidR="001B7980" w:rsidRDefault="001B7980" w:rsidP="001B7980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здание сельской администрации</w:t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публичных слушаний                - Семенов В.А., Глава Чебаков-</w:t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ского сельсовета  Северного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района Новосибирской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области;</w:t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публичных слушаний                       - </w:t>
      </w:r>
      <w:r w:rsidR="0022583E">
        <w:rPr>
          <w:rFonts w:ascii="Times New Roman" w:eastAsia="Times New Roman" w:hAnsi="Times New Roman"/>
          <w:sz w:val="28"/>
          <w:szCs w:val="28"/>
          <w:lang w:eastAsia="ru-RU"/>
        </w:rPr>
        <w:t>Ратникова Т.М.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специалист </w:t>
      </w:r>
    </w:p>
    <w:p w:rsidR="001B7980" w:rsidRDefault="0022583E" w:rsidP="001B7980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разряда администрации</w:t>
      </w:r>
    </w:p>
    <w:p w:rsidR="001B7980" w:rsidRDefault="001B7980" w:rsidP="001B7980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Чебаковского сельсовета.</w:t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Присутствовало: 15  человек </w:t>
      </w:r>
      <w:r w:rsidR="00BD7ACF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список прилагается</w:t>
      </w:r>
      <w:r w:rsidR="00BD7ACF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Приглашенные: жители поселения.</w:t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 О В Е С Т К А   Д Н Я </w:t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80" w:rsidRDefault="001B7980" w:rsidP="001B7980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>1. Обсуждение проект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постановлений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Чебаковского сельсовета  Северного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B7980" w:rsidRDefault="001B7980" w:rsidP="001B7980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Программы профилактики рисков причинения вреда (ущерба) охра</w:t>
      </w:r>
      <w:r w:rsidR="0083443D">
        <w:rPr>
          <w:rFonts w:ascii="Times New Roman" w:eastAsia="Times New Roman" w:hAnsi="Times New Roman"/>
          <w:sz w:val="28"/>
          <w:szCs w:val="28"/>
          <w:lang w:eastAsia="ru-RU"/>
        </w:rPr>
        <w:t>няемым законом ценностям на 2024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сфере муниципального контроля на </w:t>
      </w:r>
      <w:r w:rsidRPr="001B7980">
        <w:rPr>
          <w:rFonts w:ascii="Times New Roman" w:hAnsi="Times New Roman"/>
          <w:sz w:val="28"/>
          <w:szCs w:val="28"/>
          <w:shd w:val="clear" w:color="auto" w:fill="FFFFFF"/>
        </w:rPr>
        <w:t>автомобильном транспорте и в дорожном хозяйстве в границах населенных пунктов Чебаковского</w:t>
      </w:r>
      <w:r w:rsidRPr="001B7980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1B7980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</w:t>
      </w:r>
      <w:r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1B7980" w:rsidRPr="001B7980" w:rsidRDefault="001B7980" w:rsidP="001B7980">
      <w:pPr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B7980">
        <w:rPr>
          <w:rFonts w:ascii="Times New Roman" w:hAnsi="Times New Roman"/>
          <w:sz w:val="28"/>
          <w:szCs w:val="28"/>
          <w:shd w:val="clear" w:color="auto" w:fill="FFFFFF"/>
        </w:rPr>
        <w:t>- «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8344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рамках </w:t>
      </w:r>
      <w:r w:rsidRPr="001B7980">
        <w:rPr>
          <w:rFonts w:ascii="Times New Roman" w:hAnsi="Times New Roman"/>
          <w:sz w:val="28"/>
          <w:szCs w:val="28"/>
        </w:rPr>
        <w:t>муниципального контроля в сфере благоустройства на территории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Чебаковского сельсовета  Северного района Новосибирской области</w:t>
      </w:r>
      <w:r w:rsidRPr="001B7980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1B7980" w:rsidRPr="001B7980" w:rsidRDefault="001B7980" w:rsidP="001B7980">
      <w:pPr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B7980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B798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</w:t>
      </w:r>
      <w:r w:rsidR="0083443D">
        <w:rPr>
          <w:rFonts w:ascii="Times New Roman" w:eastAsia="Times New Roman" w:hAnsi="Times New Roman"/>
          <w:sz w:val="28"/>
          <w:szCs w:val="28"/>
          <w:lang w:eastAsia="ru-RU"/>
        </w:rPr>
        <w:t>няемым законом ценностям на 2024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сфере муниципального жилищного контроля  на территории  Чебаковского сельсовета  Северного района Новосибирской области</w:t>
      </w:r>
      <w:r w:rsidRPr="001B7980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1B7980" w:rsidRPr="001B7980" w:rsidRDefault="001B7980" w:rsidP="001B7980">
      <w:pPr>
        <w:ind w:firstLine="708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1B7980">
        <w:rPr>
          <w:rFonts w:ascii="Times New Roman" w:hAnsi="Times New Roman"/>
          <w:sz w:val="28"/>
          <w:szCs w:val="28"/>
          <w:shd w:val="clear" w:color="auto" w:fill="FFFFFF"/>
        </w:rPr>
        <w:t>-«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8344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сфере </w:t>
      </w:r>
      <w:r w:rsidRPr="001B798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лесного </w:t>
      </w:r>
      <w:r w:rsidRPr="001B7980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контроля на территории муниципального образования Чебаковского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B7980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сельсовета Северного района Новосибирской области</w:t>
      </w:r>
      <w:r w:rsidRPr="001B7980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1B7980" w:rsidRPr="001B7980" w:rsidRDefault="001B7980" w:rsidP="001B7980">
      <w:pPr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7980">
        <w:rPr>
          <w:rFonts w:ascii="Times New Roman" w:hAnsi="Times New Roman"/>
          <w:sz w:val="28"/>
          <w:szCs w:val="28"/>
          <w:shd w:val="clear" w:color="auto" w:fill="FFFFFF"/>
        </w:rPr>
        <w:t>- «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 w:rsidR="008344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сфере муниципального контроля </w:t>
      </w:r>
      <w:r w:rsidRPr="001B7980">
        <w:rPr>
          <w:rFonts w:ascii="Times New Roman" w:eastAsia="Times New Roman" w:hAnsi="Times New Roman"/>
          <w:sz w:val="28"/>
          <w:szCs w:val="20"/>
          <w:lang w:eastAsia="ru-RU"/>
        </w:rPr>
        <w:t xml:space="preserve">в области охраны и </w:t>
      </w:r>
      <w:proofErr w:type="gramStart"/>
      <w:r w:rsidRPr="001B7980">
        <w:rPr>
          <w:rFonts w:ascii="Times New Roman" w:eastAsia="Times New Roman" w:hAnsi="Times New Roman"/>
          <w:sz w:val="28"/>
          <w:szCs w:val="20"/>
          <w:lang w:eastAsia="ru-RU"/>
        </w:rPr>
        <w:t>использования</w:t>
      </w:r>
      <w:proofErr w:type="gramEnd"/>
      <w:r w:rsidRPr="001B7980">
        <w:rPr>
          <w:rFonts w:ascii="Times New Roman" w:eastAsia="Times New Roman" w:hAnsi="Times New Roman"/>
          <w:sz w:val="28"/>
          <w:szCs w:val="20"/>
          <w:lang w:eastAsia="ru-RU"/>
        </w:rPr>
        <w:t xml:space="preserve"> особо охраняемых природных территорий Чебаковского</w:t>
      </w:r>
      <w:r w:rsidRP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Северного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</w:t>
      </w:r>
      <w:r w:rsidRPr="001B798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1B7980" w:rsidRDefault="001B7980" w:rsidP="001B7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Докладчик – специалист 1 разряда администрации Чебаковского сельсовета Борисенко Н.В.</w:t>
      </w:r>
    </w:p>
    <w:p w:rsidR="001B7980" w:rsidRDefault="001B7980" w:rsidP="001B7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Выступление участников публичных слушаний по обсуждаемым проектам.</w:t>
      </w:r>
    </w:p>
    <w:p w:rsidR="001B7980" w:rsidRDefault="001B7980" w:rsidP="001B7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Принятие итоговых документов публичных.</w:t>
      </w:r>
    </w:p>
    <w:p w:rsidR="001B7980" w:rsidRDefault="001B7980" w:rsidP="001B798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СЛУШАЛИ:</w:t>
      </w:r>
    </w:p>
    <w:p w:rsidR="001B7980" w:rsidRDefault="001B7980" w:rsidP="001B7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Борисенко Н.В, специалиста 1 разряда, которая рассказала об новых программах профилактики рисков причинения вреда (ущерба) охраняемым законом ценностям на 202</w:t>
      </w:r>
      <w:r w:rsidR="008344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всем видам муниципального контроля на территории  Чебаковского сельсовета Северного района Новосибирской области. </w:t>
      </w:r>
    </w:p>
    <w:p w:rsidR="001B7980" w:rsidRDefault="00EB64FA" w:rsidP="001B7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F10CA4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>администрации Чебаковского сельсовета  Северного района Новосибирской области по программам профилактики рисков причинения вреда (ущерба) охраняемым законом ценностям на 202</w:t>
      </w:r>
      <w:r w:rsidR="0083443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по всем видам муниципального контроля на территории  Чебаковского сельсовета Северного района Новосибирской области были опубликован</w:t>
      </w:r>
      <w:r w:rsidR="00C3029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в  периодическом печатном издании « Вестник Чебаковского сельсовета»  от </w:t>
      </w:r>
      <w:r w:rsidR="00C3029D" w:rsidRPr="00C302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0CA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B7980" w:rsidRPr="00C3029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3029D" w:rsidRPr="00C3029D">
        <w:rPr>
          <w:rFonts w:ascii="Times New Roman" w:eastAsia="Times New Roman" w:hAnsi="Times New Roman"/>
          <w:sz w:val="28"/>
          <w:szCs w:val="28"/>
          <w:lang w:eastAsia="ru-RU"/>
        </w:rPr>
        <w:t>9.202</w:t>
      </w:r>
      <w:r w:rsidR="00F10C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3029D" w:rsidRPr="00C3029D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="00F10CA4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3029D" w:rsidRPr="00C3029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>, а так же размещен</w:t>
      </w:r>
      <w:r w:rsidR="00C3029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сайте </w:t>
      </w:r>
      <w:r w:rsidR="001B7980" w:rsidRPr="00C3029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10CA4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B7980" w:rsidRPr="00C3029D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C3029D" w:rsidRPr="00C3029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1B7980" w:rsidRPr="00C3029D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10CA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proofErr w:type="gramStart"/>
      <w:r w:rsidR="001B7980">
        <w:rPr>
          <w:rFonts w:ascii="Times New Roman" w:eastAsia="Times New Roman" w:hAnsi="Times New Roman"/>
          <w:sz w:val="28"/>
          <w:szCs w:val="28"/>
          <w:lang w:eastAsia="ru-RU"/>
        </w:rPr>
        <w:t xml:space="preserve">Вопросов и предложений не  поступило. </w:t>
      </w:r>
      <w:proofErr w:type="gramEnd"/>
    </w:p>
    <w:p w:rsidR="001B7980" w:rsidRDefault="001B7980" w:rsidP="001B7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РЕШИЛИ:</w:t>
      </w:r>
    </w:p>
    <w:p w:rsidR="00224B42" w:rsidRPr="00224B42" w:rsidRDefault="001B7980" w:rsidP="00224B42">
      <w:pPr>
        <w:pStyle w:val="a4"/>
        <w:ind w:left="708"/>
        <w:jc w:val="both"/>
        <w:rPr>
          <w:rFonts w:ascii="Times New Roman" w:hAnsi="Times New Roman"/>
          <w:sz w:val="28"/>
          <w:szCs w:val="28"/>
        </w:rPr>
      </w:pPr>
      <w:r w:rsidRPr="00224B42">
        <w:rPr>
          <w:rFonts w:ascii="Times New Roman" w:hAnsi="Times New Roman"/>
          <w:sz w:val="28"/>
          <w:szCs w:val="28"/>
        </w:rPr>
        <w:t xml:space="preserve">1. </w:t>
      </w:r>
      <w:r w:rsidR="00224B42" w:rsidRPr="00224B42">
        <w:rPr>
          <w:rFonts w:ascii="Times New Roman" w:hAnsi="Times New Roman"/>
          <w:sz w:val="28"/>
          <w:szCs w:val="28"/>
        </w:rPr>
        <w:t xml:space="preserve">Информацию  принять к сведению. </w:t>
      </w:r>
      <w:r w:rsidR="00224B42" w:rsidRPr="00224B42">
        <w:rPr>
          <w:rFonts w:ascii="Times New Roman" w:hAnsi="Times New Roman"/>
          <w:sz w:val="28"/>
          <w:szCs w:val="28"/>
        </w:rPr>
        <w:tab/>
      </w:r>
      <w:r w:rsidR="00224B42" w:rsidRPr="00224B42">
        <w:rPr>
          <w:rFonts w:ascii="Times New Roman" w:hAnsi="Times New Roman"/>
          <w:sz w:val="28"/>
          <w:szCs w:val="28"/>
        </w:rPr>
        <w:tab/>
      </w:r>
      <w:r w:rsidR="00224B42" w:rsidRPr="00224B42">
        <w:rPr>
          <w:rFonts w:ascii="Times New Roman" w:hAnsi="Times New Roman"/>
          <w:sz w:val="28"/>
          <w:szCs w:val="28"/>
        </w:rPr>
        <w:tab/>
      </w:r>
      <w:r w:rsidR="00224B42" w:rsidRPr="00224B42">
        <w:rPr>
          <w:rFonts w:ascii="Times New Roman" w:hAnsi="Times New Roman"/>
          <w:sz w:val="28"/>
          <w:szCs w:val="28"/>
        </w:rPr>
        <w:tab/>
      </w:r>
      <w:r w:rsidR="00224B42" w:rsidRPr="00224B42">
        <w:rPr>
          <w:rFonts w:ascii="Times New Roman" w:hAnsi="Times New Roman"/>
          <w:sz w:val="28"/>
          <w:szCs w:val="28"/>
        </w:rPr>
        <w:tab/>
      </w:r>
      <w:r w:rsidR="00224B42" w:rsidRPr="00224B42">
        <w:rPr>
          <w:rFonts w:ascii="Times New Roman" w:hAnsi="Times New Roman"/>
          <w:sz w:val="28"/>
          <w:szCs w:val="28"/>
        </w:rPr>
        <w:tab/>
      </w:r>
    </w:p>
    <w:p w:rsidR="00224B42" w:rsidRPr="00224B42" w:rsidRDefault="00224B42" w:rsidP="00224B42">
      <w:pPr>
        <w:pStyle w:val="a4"/>
        <w:ind w:left="708"/>
        <w:jc w:val="both"/>
        <w:rPr>
          <w:rFonts w:ascii="Times New Roman" w:hAnsi="Times New Roman"/>
          <w:color w:val="000000"/>
          <w:kern w:val="65531"/>
          <w:sz w:val="28"/>
          <w:szCs w:val="28"/>
        </w:rPr>
      </w:pPr>
      <w:r w:rsidRPr="00224B42">
        <w:rPr>
          <w:rFonts w:ascii="Times New Roman" w:hAnsi="Times New Roman"/>
          <w:sz w:val="28"/>
          <w:szCs w:val="28"/>
        </w:rPr>
        <w:t>2. Проект</w:t>
      </w:r>
      <w:r>
        <w:rPr>
          <w:rFonts w:ascii="Times New Roman" w:hAnsi="Times New Roman"/>
          <w:sz w:val="28"/>
          <w:szCs w:val="28"/>
        </w:rPr>
        <w:t>ы  Программ</w:t>
      </w:r>
      <w:r w:rsidRPr="00224B42">
        <w:rPr>
          <w:rFonts w:ascii="Times New Roman" w:hAnsi="Times New Roman"/>
          <w:sz w:val="28"/>
          <w:szCs w:val="28"/>
        </w:rPr>
        <w:t xml:space="preserve"> после детального обсуждения принять в представленном виде без дополнительных изменений.       </w:t>
      </w:r>
    </w:p>
    <w:p w:rsidR="001B7980" w:rsidRDefault="001B7980" w:rsidP="001B798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Проголосовали единогласно.</w:t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Публичные слушания считать закрытыми.</w:t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                                                                                  В.А. Семенов</w:t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 w:rsidR="00E15930">
        <w:rPr>
          <w:rFonts w:ascii="Times New Roman" w:eastAsia="Times New Roman" w:hAnsi="Times New Roman"/>
          <w:sz w:val="28"/>
          <w:szCs w:val="28"/>
          <w:lang w:eastAsia="ru-RU"/>
        </w:rPr>
        <w:t>Т.М. Ратникова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 П И  С О К </w:t>
      </w: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присутствующих на публичных слушаниях</w:t>
      </w:r>
    </w:p>
    <w:p w:rsidR="001B7980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80" w:rsidRDefault="001B7980" w:rsidP="001B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Борисенко Н.В.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7980" w:rsidRDefault="001B7980" w:rsidP="001B79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Семенов В.А.</w:t>
      </w:r>
    </w:p>
    <w:p w:rsidR="001B7980" w:rsidRDefault="001B7980" w:rsidP="001B79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Симаева О.В.</w:t>
      </w:r>
    </w:p>
    <w:p w:rsidR="0022583E" w:rsidRPr="0022583E" w:rsidRDefault="0022583E" w:rsidP="0022583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83E">
        <w:rPr>
          <w:rFonts w:ascii="Times New Roman" w:eastAsia="Times New Roman" w:hAnsi="Times New Roman"/>
          <w:sz w:val="28"/>
          <w:szCs w:val="28"/>
          <w:lang w:eastAsia="ru-RU"/>
        </w:rPr>
        <w:t>Антипина А.О.</w:t>
      </w:r>
    </w:p>
    <w:p w:rsidR="001B7980" w:rsidRDefault="001B7980" w:rsidP="001B79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Ратников Н.П.</w:t>
      </w:r>
    </w:p>
    <w:p w:rsidR="0022583E" w:rsidRDefault="0022583E" w:rsidP="0022583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83E">
        <w:rPr>
          <w:rFonts w:ascii="Times New Roman" w:eastAsia="Times New Roman" w:hAnsi="Times New Roman"/>
          <w:sz w:val="28"/>
          <w:szCs w:val="28"/>
          <w:lang w:eastAsia="ru-RU"/>
        </w:rPr>
        <w:t>Назарова Е.Н</w:t>
      </w:r>
    </w:p>
    <w:p w:rsidR="001B7980" w:rsidRDefault="001B7980" w:rsidP="001B79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Дмитриев В.Н.</w:t>
      </w:r>
    </w:p>
    <w:p w:rsidR="001B7980" w:rsidRDefault="001B7980" w:rsidP="001B798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Осипова Л.С.</w:t>
      </w:r>
    </w:p>
    <w:p w:rsidR="001B7980" w:rsidRDefault="001B7980" w:rsidP="001B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Ратникова Т.М.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</w:t>
      </w:r>
    </w:p>
    <w:p w:rsidR="001B7980" w:rsidRDefault="001B7980" w:rsidP="001B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Назарова Л.А.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7980" w:rsidRPr="0022583E" w:rsidRDefault="0022583E" w:rsidP="0022583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Афанасьева Л.Е.</w:t>
      </w:r>
      <w:r w:rsidR="001B7980" w:rsidRPr="002258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="001B7980" w:rsidRPr="0022583E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</w:t>
      </w:r>
    </w:p>
    <w:p w:rsidR="001B7980" w:rsidRDefault="001B7980" w:rsidP="001B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Краснова Е.М.</w:t>
      </w:r>
    </w:p>
    <w:p w:rsidR="001B7980" w:rsidRDefault="001B7980" w:rsidP="001B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Яковлева Г.Н</w:t>
      </w:r>
    </w:p>
    <w:p w:rsidR="001B7980" w:rsidRDefault="001B7980" w:rsidP="001B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Ликаровский А.В.</w:t>
      </w:r>
    </w:p>
    <w:p w:rsidR="001B7980" w:rsidRDefault="0022583E" w:rsidP="001B798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Семенова Л.В.</w:t>
      </w:r>
    </w:p>
    <w:p w:rsidR="001B7980" w:rsidRDefault="001B7980" w:rsidP="001B798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ind w:left="54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980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10CA4" w:rsidRDefault="00F10CA4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7980" w:rsidRPr="00224B42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lastRenderedPageBreak/>
        <w:t>ПУБЛИЧНЫЕ СЛУШАНИЯ</w:t>
      </w:r>
    </w:p>
    <w:p w:rsidR="001B7980" w:rsidRPr="00224B42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>по проект</w:t>
      </w:r>
      <w:r w:rsidR="00224B42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>ам постановлений администрации</w:t>
      </w:r>
      <w:r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Чебаковского сельсовета  Северного района Новосибирской области </w:t>
      </w:r>
    </w:p>
    <w:p w:rsidR="00224B42" w:rsidRPr="00224B42" w:rsidRDefault="00224B42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B7980" w:rsidRPr="00224B42" w:rsidRDefault="00224B42" w:rsidP="001B7980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>0</w:t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>2.</w:t>
      </w:r>
      <w:r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>11</w:t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>.202</w:t>
      </w:r>
      <w:r w:rsidR="00F10CA4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</w:t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с.</w:t>
      </w:r>
      <w:r w:rsidR="00F10CA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bookmarkStart w:id="0" w:name="_GoBack"/>
      <w:bookmarkEnd w:id="0"/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Чебаки </w:t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1B7980"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</w:p>
    <w:p w:rsidR="001B7980" w:rsidRPr="00224B42" w:rsidRDefault="001B7980" w:rsidP="001B798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24B42">
        <w:rPr>
          <w:rFonts w:ascii="Times New Roman" w:eastAsia="Times New Roman" w:hAnsi="Times New Roman"/>
          <w:b/>
          <w:sz w:val="26"/>
          <w:szCs w:val="26"/>
          <w:lang w:eastAsia="ru-RU"/>
        </w:rPr>
        <w:t>РЕКОМЕНДАЦИИ:</w:t>
      </w:r>
    </w:p>
    <w:p w:rsidR="001B7980" w:rsidRPr="00224B42" w:rsidRDefault="001B7980" w:rsidP="0092291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24B42" w:rsidRPr="00224B42" w:rsidRDefault="001B7980" w:rsidP="0092291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24B42">
        <w:rPr>
          <w:rFonts w:ascii="Times New Roman" w:eastAsia="Times New Roman" w:hAnsi="Times New Roman"/>
          <w:sz w:val="26"/>
          <w:szCs w:val="26"/>
          <w:lang w:eastAsia="ru-RU"/>
        </w:rPr>
        <w:tab/>
        <w:t>Заслушав  проект</w:t>
      </w:r>
      <w:r w:rsidR="00224B42" w:rsidRPr="00224B42">
        <w:rPr>
          <w:rFonts w:ascii="Times New Roman" w:eastAsia="Times New Roman" w:hAnsi="Times New Roman"/>
          <w:sz w:val="26"/>
          <w:szCs w:val="26"/>
          <w:lang w:eastAsia="ru-RU"/>
        </w:rPr>
        <w:t>ы постановлений администрации</w:t>
      </w:r>
      <w:r w:rsidRPr="00224B42">
        <w:rPr>
          <w:rFonts w:ascii="Times New Roman" w:eastAsia="Times New Roman" w:hAnsi="Times New Roman"/>
          <w:sz w:val="26"/>
          <w:szCs w:val="26"/>
          <w:lang w:eastAsia="ru-RU"/>
        </w:rPr>
        <w:t xml:space="preserve">  Чебаковского сельсовета  Северного района Новосибирской области</w:t>
      </w:r>
      <w:r w:rsidR="00224B42" w:rsidRPr="00224B42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224B42" w:rsidRPr="00224B42" w:rsidRDefault="00224B42" w:rsidP="00922910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4B42">
        <w:rPr>
          <w:rFonts w:ascii="Times New Roman" w:hAnsi="Times New Roman"/>
          <w:sz w:val="28"/>
          <w:szCs w:val="28"/>
        </w:rPr>
        <w:t>- «Об утверждении Программы профилактики рисков причинения вреда (ущерба) охраняемым законом ценностям на 202</w:t>
      </w:r>
      <w:r w:rsidR="00F10CA4">
        <w:rPr>
          <w:rFonts w:ascii="Times New Roman" w:hAnsi="Times New Roman"/>
          <w:sz w:val="28"/>
          <w:szCs w:val="28"/>
        </w:rPr>
        <w:t>4</w:t>
      </w:r>
      <w:r w:rsidRPr="00224B42">
        <w:rPr>
          <w:rFonts w:ascii="Times New Roman" w:hAnsi="Times New Roman"/>
          <w:sz w:val="28"/>
          <w:szCs w:val="28"/>
        </w:rPr>
        <w:t xml:space="preserve"> год в сфере муниципального контроля на </w:t>
      </w:r>
      <w:r w:rsidRPr="00224B42">
        <w:rPr>
          <w:rFonts w:ascii="Times New Roman" w:hAnsi="Times New Roman"/>
          <w:sz w:val="28"/>
          <w:szCs w:val="28"/>
          <w:shd w:val="clear" w:color="auto" w:fill="FFFFFF"/>
        </w:rPr>
        <w:t>автомобильном транспорте и в дорожном хозяйстве в границах населенных пунктов Чебаковского</w:t>
      </w:r>
      <w:r w:rsidRPr="00224B42">
        <w:rPr>
          <w:rFonts w:ascii="Times New Roman" w:eastAsia="Arial Unicode MS" w:hAnsi="Times New Roman"/>
          <w:bCs/>
          <w:kern w:val="3"/>
          <w:sz w:val="28"/>
          <w:szCs w:val="28"/>
          <w:lang w:eastAsia="zh-CN" w:bidi="hi-IN"/>
        </w:rPr>
        <w:t xml:space="preserve"> </w:t>
      </w:r>
      <w:r w:rsidRPr="00224B42">
        <w:rPr>
          <w:rFonts w:ascii="Times New Roman" w:hAnsi="Times New Roman"/>
          <w:sz w:val="28"/>
          <w:szCs w:val="28"/>
          <w:shd w:val="clear" w:color="auto" w:fill="FFFFFF"/>
        </w:rPr>
        <w:t>сельсовета Северного района Новосибирской области»;</w:t>
      </w:r>
    </w:p>
    <w:p w:rsidR="00224B42" w:rsidRPr="00224B42" w:rsidRDefault="00224B42" w:rsidP="00922910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4B42">
        <w:rPr>
          <w:rFonts w:ascii="Times New Roman" w:hAnsi="Times New Roman"/>
          <w:sz w:val="28"/>
          <w:szCs w:val="28"/>
          <w:shd w:val="clear" w:color="auto" w:fill="FFFFFF"/>
        </w:rPr>
        <w:t>- «</w:t>
      </w:r>
      <w:r w:rsidRPr="00224B4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10CA4">
        <w:rPr>
          <w:rFonts w:ascii="Times New Roman" w:hAnsi="Times New Roman"/>
          <w:sz w:val="28"/>
          <w:szCs w:val="28"/>
        </w:rPr>
        <w:t>4</w:t>
      </w:r>
      <w:r w:rsidRPr="00224B42">
        <w:rPr>
          <w:rFonts w:ascii="Times New Roman" w:hAnsi="Times New Roman"/>
          <w:sz w:val="28"/>
          <w:szCs w:val="28"/>
        </w:rPr>
        <w:t xml:space="preserve"> год в рамках муниципального контроля в сфере благоустройства на территории Чебаковского сельсовета  Северного района Новосибирской области</w:t>
      </w:r>
      <w:r w:rsidRPr="00224B42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224B42" w:rsidRPr="00224B42" w:rsidRDefault="00224B42" w:rsidP="00922910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4B42">
        <w:rPr>
          <w:rFonts w:ascii="Times New Roman" w:hAnsi="Times New Roman"/>
          <w:sz w:val="28"/>
          <w:szCs w:val="28"/>
          <w:shd w:val="clear" w:color="auto" w:fill="FFFFFF"/>
        </w:rPr>
        <w:t>- «</w:t>
      </w:r>
      <w:r w:rsidRPr="00224B4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10CA4">
        <w:rPr>
          <w:rFonts w:ascii="Times New Roman" w:hAnsi="Times New Roman"/>
          <w:sz w:val="28"/>
          <w:szCs w:val="28"/>
        </w:rPr>
        <w:t>4</w:t>
      </w:r>
      <w:r w:rsidRPr="00224B42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 Чебаковского сельсовета  Северного района Новосибирской области</w:t>
      </w:r>
      <w:r w:rsidRPr="00224B42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224B42" w:rsidRPr="00224B42" w:rsidRDefault="00224B42" w:rsidP="00922910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24B42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BD7AC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224B42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24B4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10CA4">
        <w:rPr>
          <w:rFonts w:ascii="Times New Roman" w:hAnsi="Times New Roman"/>
          <w:sz w:val="28"/>
          <w:szCs w:val="28"/>
        </w:rPr>
        <w:t>4</w:t>
      </w:r>
      <w:r w:rsidRPr="00224B42">
        <w:rPr>
          <w:rFonts w:ascii="Times New Roman" w:hAnsi="Times New Roman"/>
          <w:sz w:val="28"/>
          <w:szCs w:val="28"/>
        </w:rPr>
        <w:t xml:space="preserve"> год в сфере </w:t>
      </w:r>
      <w:r w:rsidRPr="00224B42">
        <w:rPr>
          <w:rFonts w:ascii="Times New Roman" w:hAnsi="Times New Roman"/>
          <w:bCs/>
          <w:sz w:val="28"/>
          <w:szCs w:val="28"/>
        </w:rPr>
        <w:t>лесного контроля на территории муниципального образования Чебаковского</w:t>
      </w:r>
      <w:r w:rsidRPr="00224B42">
        <w:rPr>
          <w:rFonts w:ascii="Times New Roman" w:hAnsi="Times New Roman"/>
          <w:sz w:val="28"/>
          <w:szCs w:val="28"/>
        </w:rPr>
        <w:t xml:space="preserve"> </w:t>
      </w:r>
      <w:r w:rsidRPr="00224B42">
        <w:rPr>
          <w:rFonts w:ascii="Times New Roman" w:hAnsi="Times New Roman"/>
          <w:bCs/>
          <w:sz w:val="28"/>
          <w:szCs w:val="28"/>
        </w:rPr>
        <w:t>сельсовета Северного района Новосибирской области</w:t>
      </w:r>
      <w:r w:rsidRPr="00224B42">
        <w:rPr>
          <w:rFonts w:ascii="Times New Roman" w:hAnsi="Times New Roman"/>
          <w:sz w:val="28"/>
          <w:szCs w:val="28"/>
          <w:shd w:val="clear" w:color="auto" w:fill="FFFFFF"/>
        </w:rPr>
        <w:t>»;</w:t>
      </w:r>
    </w:p>
    <w:p w:rsidR="001B7980" w:rsidRPr="00224B42" w:rsidRDefault="00224B42" w:rsidP="00922910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224B42">
        <w:rPr>
          <w:rFonts w:ascii="Times New Roman" w:hAnsi="Times New Roman"/>
          <w:sz w:val="28"/>
          <w:szCs w:val="28"/>
          <w:shd w:val="clear" w:color="auto" w:fill="FFFFFF"/>
        </w:rPr>
        <w:t>- «</w:t>
      </w:r>
      <w:r w:rsidRPr="00224B42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F10CA4">
        <w:rPr>
          <w:rFonts w:ascii="Times New Roman" w:hAnsi="Times New Roman"/>
          <w:sz w:val="28"/>
          <w:szCs w:val="28"/>
        </w:rPr>
        <w:t>4</w:t>
      </w:r>
      <w:r w:rsidRPr="00224B42">
        <w:rPr>
          <w:rFonts w:ascii="Times New Roman" w:hAnsi="Times New Roman"/>
          <w:sz w:val="28"/>
          <w:szCs w:val="28"/>
        </w:rPr>
        <w:t xml:space="preserve"> год в сфере муниципального контроля в области охраны и </w:t>
      </w:r>
      <w:proofErr w:type="gramStart"/>
      <w:r w:rsidRPr="00224B42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224B42">
        <w:rPr>
          <w:rFonts w:ascii="Times New Roman" w:hAnsi="Times New Roman"/>
          <w:sz w:val="28"/>
          <w:szCs w:val="28"/>
        </w:rPr>
        <w:t xml:space="preserve"> особо охраняемых природных территорий Чебаковского сельсовета  Северного района Новосибирской области</w:t>
      </w:r>
      <w:r w:rsidRPr="00224B42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1B7980" w:rsidRPr="00224B42">
        <w:rPr>
          <w:rFonts w:ascii="Times New Roman" w:hAnsi="Times New Roman"/>
          <w:sz w:val="28"/>
          <w:szCs w:val="28"/>
        </w:rPr>
        <w:t>, отмечено, что предложений о внесении изменений и дополнений в указанны</w:t>
      </w:r>
      <w:r w:rsidRPr="00224B42">
        <w:rPr>
          <w:rFonts w:ascii="Times New Roman" w:hAnsi="Times New Roman"/>
          <w:sz w:val="28"/>
          <w:szCs w:val="28"/>
        </w:rPr>
        <w:t>е</w:t>
      </w:r>
      <w:r w:rsidR="001B7980" w:rsidRPr="00224B42">
        <w:rPr>
          <w:rFonts w:ascii="Times New Roman" w:hAnsi="Times New Roman"/>
          <w:sz w:val="28"/>
          <w:szCs w:val="28"/>
        </w:rPr>
        <w:t xml:space="preserve"> проект</w:t>
      </w:r>
      <w:r w:rsidRPr="00224B42">
        <w:rPr>
          <w:rFonts w:ascii="Times New Roman" w:hAnsi="Times New Roman"/>
          <w:sz w:val="28"/>
          <w:szCs w:val="28"/>
        </w:rPr>
        <w:t>ы</w:t>
      </w:r>
      <w:r w:rsidR="001B7980" w:rsidRPr="00224B42">
        <w:rPr>
          <w:rFonts w:ascii="Times New Roman" w:hAnsi="Times New Roman"/>
          <w:sz w:val="28"/>
          <w:szCs w:val="28"/>
        </w:rPr>
        <w:t xml:space="preserve"> не поступило.</w:t>
      </w:r>
    </w:p>
    <w:p w:rsidR="00BD7ACF" w:rsidRDefault="001B7980" w:rsidP="0092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B4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224B42">
        <w:rPr>
          <w:rFonts w:ascii="Times New Roman" w:eastAsia="Times New Roman" w:hAnsi="Times New Roman"/>
          <w:sz w:val="28"/>
          <w:szCs w:val="28"/>
          <w:lang w:eastAsia="ru-RU"/>
        </w:rPr>
        <w:t>На основании вышеизложенного,</w:t>
      </w:r>
    </w:p>
    <w:p w:rsidR="001B7980" w:rsidRPr="00224B42" w:rsidRDefault="001B7980" w:rsidP="00BD7A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B42">
        <w:rPr>
          <w:rFonts w:ascii="Times New Roman" w:eastAsia="Times New Roman" w:hAnsi="Times New Roman"/>
          <w:sz w:val="28"/>
          <w:szCs w:val="28"/>
          <w:lang w:eastAsia="ru-RU"/>
        </w:rPr>
        <w:t>РЕКОМЕНДУЕМ:</w:t>
      </w:r>
    </w:p>
    <w:p w:rsidR="001B7980" w:rsidRPr="00224B42" w:rsidRDefault="001B7980" w:rsidP="0092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B4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r w:rsidR="00224B42" w:rsidRPr="00224B42">
        <w:rPr>
          <w:rFonts w:ascii="Times New Roman" w:eastAsia="Times New Roman" w:hAnsi="Times New Roman"/>
          <w:sz w:val="28"/>
          <w:szCs w:val="28"/>
          <w:lang w:eastAsia="ru-RU"/>
        </w:rPr>
        <w:t>Принять п</w:t>
      </w:r>
      <w:r w:rsidRPr="00224B42">
        <w:rPr>
          <w:rFonts w:ascii="Times New Roman" w:eastAsia="Times New Roman" w:hAnsi="Times New Roman"/>
          <w:sz w:val="28"/>
          <w:szCs w:val="28"/>
          <w:lang w:eastAsia="ru-RU"/>
        </w:rPr>
        <w:t>роект</w:t>
      </w:r>
      <w:r w:rsidR="00224B42" w:rsidRPr="00224B42">
        <w:rPr>
          <w:rFonts w:ascii="Times New Roman" w:eastAsia="Times New Roman" w:hAnsi="Times New Roman"/>
          <w:sz w:val="28"/>
          <w:szCs w:val="28"/>
          <w:lang w:eastAsia="ru-RU"/>
        </w:rPr>
        <w:t>ы постановлений администрации</w:t>
      </w:r>
      <w:r w:rsidRPr="00224B42">
        <w:rPr>
          <w:rFonts w:ascii="Times New Roman" w:eastAsia="Times New Roman" w:hAnsi="Times New Roman"/>
          <w:sz w:val="28"/>
          <w:szCs w:val="28"/>
          <w:lang w:eastAsia="ru-RU"/>
        </w:rPr>
        <w:t xml:space="preserve">  Чебаковского сельсовета  Северного района Новосибирской области.</w:t>
      </w:r>
    </w:p>
    <w:p w:rsidR="001B7980" w:rsidRPr="00224B42" w:rsidRDefault="001B7980" w:rsidP="0092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B42">
        <w:rPr>
          <w:rFonts w:ascii="Times New Roman" w:eastAsia="Times New Roman" w:hAnsi="Times New Roman"/>
          <w:sz w:val="28"/>
          <w:szCs w:val="28"/>
          <w:lang w:eastAsia="ru-RU"/>
        </w:rPr>
        <w:tab/>
        <w:t>2. Опубликовать (обнародовать) рекомендации публичных слушаний в периодическом печатном издании «Вестник Чебаковского сельсовета».</w:t>
      </w:r>
    </w:p>
    <w:p w:rsidR="001B7980" w:rsidRPr="00224B42" w:rsidRDefault="001B7980" w:rsidP="0092291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B4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B7980" w:rsidRPr="00224B42" w:rsidRDefault="001B7980" w:rsidP="0092291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7980" w:rsidRPr="00224B42" w:rsidRDefault="001B7980" w:rsidP="00922910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B7980" w:rsidRPr="00224B42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B42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публичных слушаний                                             В.А. Семенов                Секретарь  публичных слушаний                                                  </w:t>
      </w:r>
      <w:r w:rsidR="00E15930">
        <w:rPr>
          <w:rFonts w:ascii="Times New Roman" w:eastAsia="Times New Roman" w:hAnsi="Times New Roman"/>
          <w:sz w:val="28"/>
          <w:szCs w:val="28"/>
          <w:lang w:eastAsia="ru-RU"/>
        </w:rPr>
        <w:t>Т.М. Ратникова</w:t>
      </w:r>
    </w:p>
    <w:p w:rsidR="001B7980" w:rsidRPr="00224B42" w:rsidRDefault="001B7980" w:rsidP="001B798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4B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1B7980" w:rsidRPr="00224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70674"/>
    <w:multiLevelType w:val="hybridMultilevel"/>
    <w:tmpl w:val="7E04C2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14"/>
    <w:rsid w:val="001B7980"/>
    <w:rsid w:val="00224B42"/>
    <w:rsid w:val="0022583E"/>
    <w:rsid w:val="006B5651"/>
    <w:rsid w:val="0083443D"/>
    <w:rsid w:val="00922910"/>
    <w:rsid w:val="00A30CB8"/>
    <w:rsid w:val="00A90D14"/>
    <w:rsid w:val="00BD7ACF"/>
    <w:rsid w:val="00BF51EF"/>
    <w:rsid w:val="00C3029D"/>
    <w:rsid w:val="00E15930"/>
    <w:rsid w:val="00E747D0"/>
    <w:rsid w:val="00E86EB8"/>
    <w:rsid w:val="00EB64FA"/>
    <w:rsid w:val="00F1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80"/>
    <w:pPr>
      <w:ind w:left="720"/>
      <w:contextualSpacing/>
    </w:pPr>
  </w:style>
  <w:style w:type="paragraph" w:styleId="a4">
    <w:name w:val="No Spacing"/>
    <w:uiPriority w:val="1"/>
    <w:qFormat/>
    <w:rsid w:val="00224B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AC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9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980"/>
    <w:pPr>
      <w:ind w:left="720"/>
      <w:contextualSpacing/>
    </w:pPr>
  </w:style>
  <w:style w:type="paragraph" w:styleId="a4">
    <w:name w:val="No Spacing"/>
    <w:uiPriority w:val="1"/>
    <w:qFormat/>
    <w:rsid w:val="00224B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AC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5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2023-11-02T02:25:00Z</cp:lastPrinted>
  <dcterms:created xsi:type="dcterms:W3CDTF">2022-09-13T03:12:00Z</dcterms:created>
  <dcterms:modified xsi:type="dcterms:W3CDTF">2023-11-02T02:28:00Z</dcterms:modified>
</cp:coreProperties>
</file>