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D4" w:rsidRDefault="002A5CD4" w:rsidP="002A5CD4">
      <w:pPr>
        <w:jc w:val="both"/>
        <w:rPr>
          <w:b/>
          <w:sz w:val="28"/>
        </w:rPr>
      </w:pPr>
    </w:p>
    <w:p w:rsidR="00EC46BA" w:rsidRDefault="002A5CD4" w:rsidP="002A5CD4">
      <w:pPr>
        <w:jc w:val="center"/>
        <w:rPr>
          <w:b/>
          <w:sz w:val="28"/>
          <w:szCs w:val="28"/>
        </w:rPr>
      </w:pPr>
      <w:r w:rsidRPr="006C51C0">
        <w:rPr>
          <w:b/>
          <w:sz w:val="28"/>
          <w:szCs w:val="28"/>
        </w:rPr>
        <w:t xml:space="preserve">АДМИНИСТРАЦИЯ </w:t>
      </w:r>
    </w:p>
    <w:p w:rsidR="00EC46BA" w:rsidRDefault="00EC46BA" w:rsidP="002A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ЧЕБАКОВСКОГО </w:t>
      </w:r>
      <w:r w:rsidR="002A5CD4">
        <w:rPr>
          <w:b/>
          <w:sz w:val="28"/>
          <w:szCs w:val="28"/>
        </w:rPr>
        <w:t xml:space="preserve">СЕЛЬСОВЕТА    </w:t>
      </w:r>
    </w:p>
    <w:p w:rsidR="002A5CD4" w:rsidRPr="006C51C0" w:rsidRDefault="002A5CD4" w:rsidP="002A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6C51C0">
        <w:rPr>
          <w:b/>
          <w:sz w:val="28"/>
          <w:szCs w:val="28"/>
        </w:rPr>
        <w:t>СЕВЕРНОГО РАЙОНА</w:t>
      </w:r>
      <w:r>
        <w:rPr>
          <w:b/>
          <w:sz w:val="28"/>
          <w:szCs w:val="28"/>
        </w:rPr>
        <w:t xml:space="preserve"> </w:t>
      </w:r>
      <w:r w:rsidRPr="006C51C0">
        <w:rPr>
          <w:b/>
          <w:sz w:val="28"/>
          <w:szCs w:val="28"/>
        </w:rPr>
        <w:t>НОВОСИБИРСКОЙ ОБЛАСТИ</w:t>
      </w:r>
    </w:p>
    <w:p w:rsidR="002A5CD4" w:rsidRPr="006C51C0" w:rsidRDefault="002A5CD4" w:rsidP="002A5CD4">
      <w:pPr>
        <w:jc w:val="center"/>
        <w:rPr>
          <w:b/>
          <w:sz w:val="28"/>
          <w:szCs w:val="28"/>
        </w:rPr>
      </w:pPr>
    </w:p>
    <w:p w:rsidR="002A5CD4" w:rsidRDefault="002A5CD4" w:rsidP="002A5CD4">
      <w:pPr>
        <w:jc w:val="center"/>
        <w:rPr>
          <w:b/>
          <w:sz w:val="28"/>
          <w:szCs w:val="28"/>
        </w:rPr>
      </w:pPr>
      <w:r w:rsidRPr="006C51C0">
        <w:rPr>
          <w:b/>
          <w:sz w:val="28"/>
          <w:szCs w:val="28"/>
        </w:rPr>
        <w:t>ПОСТАНОВЛЕНИЕ</w:t>
      </w:r>
    </w:p>
    <w:p w:rsidR="00EC46BA" w:rsidRPr="006C51C0" w:rsidRDefault="00EC46BA" w:rsidP="002A5CD4">
      <w:pPr>
        <w:jc w:val="center"/>
        <w:rPr>
          <w:b/>
          <w:sz w:val="28"/>
          <w:szCs w:val="28"/>
        </w:rPr>
      </w:pPr>
    </w:p>
    <w:p w:rsidR="002A5CD4" w:rsidRPr="00EC46BA" w:rsidRDefault="00EC46BA" w:rsidP="00EC46BA">
      <w:pPr>
        <w:jc w:val="center"/>
        <w:rPr>
          <w:b/>
          <w:sz w:val="28"/>
          <w:szCs w:val="28"/>
        </w:rPr>
      </w:pPr>
      <w:r w:rsidRPr="00EC46BA">
        <w:rPr>
          <w:b/>
          <w:sz w:val="28"/>
          <w:szCs w:val="28"/>
        </w:rPr>
        <w:t>04.06.</w:t>
      </w:r>
      <w:r w:rsidR="002A5CD4" w:rsidRPr="00EC46BA">
        <w:rPr>
          <w:b/>
          <w:sz w:val="28"/>
          <w:szCs w:val="28"/>
        </w:rPr>
        <w:t>2018</w:t>
      </w:r>
      <w:r w:rsidR="002A5CD4" w:rsidRPr="00EC46BA">
        <w:rPr>
          <w:b/>
          <w:sz w:val="28"/>
          <w:szCs w:val="28"/>
        </w:rPr>
        <w:tab/>
      </w:r>
      <w:r w:rsidR="002A5CD4" w:rsidRPr="00EC46BA">
        <w:rPr>
          <w:b/>
          <w:sz w:val="28"/>
          <w:szCs w:val="28"/>
        </w:rPr>
        <w:tab/>
      </w:r>
      <w:r w:rsidR="002A5CD4" w:rsidRPr="00EC46BA">
        <w:rPr>
          <w:b/>
          <w:sz w:val="28"/>
          <w:szCs w:val="28"/>
        </w:rPr>
        <w:tab/>
      </w:r>
      <w:r w:rsidRPr="00EC46BA">
        <w:rPr>
          <w:b/>
          <w:sz w:val="28"/>
          <w:szCs w:val="28"/>
        </w:rPr>
        <w:t xml:space="preserve">          с. Чебаки </w:t>
      </w:r>
      <w:r w:rsidR="002A5CD4" w:rsidRPr="00EC46BA">
        <w:rPr>
          <w:b/>
          <w:sz w:val="28"/>
          <w:szCs w:val="28"/>
        </w:rPr>
        <w:tab/>
      </w:r>
      <w:r w:rsidR="002A5CD4" w:rsidRPr="00EC46BA">
        <w:rPr>
          <w:b/>
          <w:sz w:val="28"/>
          <w:szCs w:val="28"/>
        </w:rPr>
        <w:tab/>
      </w:r>
      <w:r w:rsidR="002A5CD4" w:rsidRPr="00EC46BA">
        <w:rPr>
          <w:b/>
          <w:sz w:val="28"/>
          <w:szCs w:val="28"/>
        </w:rPr>
        <w:tab/>
      </w:r>
      <w:r w:rsidR="002A5CD4" w:rsidRPr="00EC46BA">
        <w:rPr>
          <w:b/>
          <w:sz w:val="28"/>
          <w:szCs w:val="28"/>
        </w:rPr>
        <w:tab/>
      </w:r>
      <w:r w:rsidR="002A5CD4" w:rsidRPr="00EC46BA">
        <w:rPr>
          <w:b/>
          <w:sz w:val="28"/>
          <w:szCs w:val="28"/>
        </w:rPr>
        <w:tab/>
      </w:r>
      <w:r w:rsidR="002A5CD4" w:rsidRPr="00EC46BA">
        <w:rPr>
          <w:b/>
          <w:sz w:val="28"/>
          <w:szCs w:val="28"/>
        </w:rPr>
        <w:tab/>
        <w:t>№</w:t>
      </w:r>
      <w:r w:rsidRPr="00EC46BA">
        <w:rPr>
          <w:b/>
          <w:sz w:val="28"/>
          <w:szCs w:val="28"/>
        </w:rPr>
        <w:t xml:space="preserve"> 35</w:t>
      </w:r>
    </w:p>
    <w:p w:rsidR="002A5CD4" w:rsidRDefault="002A5CD4" w:rsidP="002A5CD4">
      <w:pPr>
        <w:jc w:val="both"/>
        <w:rPr>
          <w:b/>
          <w:sz w:val="28"/>
        </w:rPr>
      </w:pPr>
    </w:p>
    <w:p w:rsidR="002A5CD4" w:rsidRDefault="002A5CD4" w:rsidP="002A5CD4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оценки эффективности предоставленных налоговых льгот в </w:t>
      </w:r>
      <w:proofErr w:type="spellStart"/>
      <w:r w:rsidR="00EC46BA">
        <w:rPr>
          <w:b/>
          <w:sz w:val="28"/>
        </w:rPr>
        <w:t>Чебаковском</w:t>
      </w:r>
      <w:proofErr w:type="spellEnd"/>
      <w:r w:rsidR="00EC46BA">
        <w:rPr>
          <w:b/>
          <w:sz w:val="28"/>
        </w:rPr>
        <w:t xml:space="preserve"> </w:t>
      </w:r>
      <w:r>
        <w:rPr>
          <w:b/>
          <w:sz w:val="28"/>
        </w:rPr>
        <w:t xml:space="preserve"> сельсовете Северного района Новосибирской области иным категориям налогоплательщиков и Методики оценки </w:t>
      </w:r>
      <w:proofErr w:type="gramStart"/>
      <w:r>
        <w:rPr>
          <w:b/>
          <w:sz w:val="28"/>
        </w:rPr>
        <w:t>эффективности</w:t>
      </w:r>
      <w:proofErr w:type="gramEnd"/>
      <w:r>
        <w:rPr>
          <w:b/>
          <w:sz w:val="28"/>
        </w:rPr>
        <w:t xml:space="preserve"> предоставленных налоговых льгот в </w:t>
      </w:r>
      <w:proofErr w:type="spellStart"/>
      <w:r w:rsidR="00EC46BA">
        <w:rPr>
          <w:b/>
          <w:sz w:val="28"/>
        </w:rPr>
        <w:t>Чебаковском</w:t>
      </w:r>
      <w:proofErr w:type="spellEnd"/>
      <w:r w:rsidR="00EC46BA">
        <w:rPr>
          <w:b/>
          <w:sz w:val="28"/>
        </w:rPr>
        <w:t xml:space="preserve"> </w:t>
      </w:r>
      <w:r>
        <w:rPr>
          <w:b/>
          <w:sz w:val="28"/>
        </w:rPr>
        <w:t xml:space="preserve"> сельсовете Северного района  Новосибирской области иным категориям налогоплательщиков</w:t>
      </w:r>
    </w:p>
    <w:p w:rsidR="002A5CD4" w:rsidRDefault="002A5CD4" w:rsidP="002A5CD4">
      <w:pPr>
        <w:rPr>
          <w:b/>
          <w:sz w:val="28"/>
          <w:szCs w:val="28"/>
        </w:rPr>
      </w:pPr>
    </w:p>
    <w:p w:rsidR="002A5CD4" w:rsidRDefault="002A5CD4" w:rsidP="002A5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результативности практической реализации налоговой политики, эффективности предоставления режимов льготного налогообложения в </w:t>
      </w:r>
      <w:r w:rsidR="00EC46BA">
        <w:rPr>
          <w:sz w:val="28"/>
          <w:szCs w:val="28"/>
        </w:rPr>
        <w:t xml:space="preserve"> </w:t>
      </w:r>
      <w:proofErr w:type="spellStart"/>
      <w:r w:rsidR="00EC46BA">
        <w:rPr>
          <w:sz w:val="28"/>
          <w:szCs w:val="28"/>
        </w:rPr>
        <w:t>Чебаковском</w:t>
      </w:r>
      <w:proofErr w:type="spellEnd"/>
      <w:r w:rsidR="00EC4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Северного района Новосибирской области, администрация </w:t>
      </w:r>
      <w:r w:rsidR="00EC46BA">
        <w:rPr>
          <w:sz w:val="28"/>
          <w:szCs w:val="28"/>
        </w:rPr>
        <w:t xml:space="preserve"> </w:t>
      </w:r>
      <w:r w:rsidR="00EC46BA" w:rsidRPr="00EC46BA">
        <w:rPr>
          <w:sz w:val="28"/>
          <w:szCs w:val="28"/>
        </w:rPr>
        <w:t xml:space="preserve">Чебаковского </w:t>
      </w:r>
      <w:r w:rsidRPr="00EC46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Новосибирской области</w:t>
      </w:r>
    </w:p>
    <w:p w:rsidR="002A5CD4" w:rsidRDefault="002A5CD4" w:rsidP="002A5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5CD4" w:rsidRDefault="002A5CD4" w:rsidP="002A5C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2A5CD4" w:rsidRDefault="002A5CD4" w:rsidP="002A5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A94BF4">
        <w:rPr>
          <w:sz w:val="28"/>
          <w:szCs w:val="28"/>
        </w:rPr>
        <w:t>.2</w:t>
      </w:r>
      <w:proofErr w:type="gramStart"/>
      <w:r w:rsidR="00A94BF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Порядок оценки эффективности предоставленных налоговых льгот в </w:t>
      </w:r>
      <w:r w:rsidR="00EC46BA">
        <w:rPr>
          <w:sz w:val="28"/>
          <w:szCs w:val="28"/>
        </w:rPr>
        <w:t xml:space="preserve">  </w:t>
      </w:r>
      <w:proofErr w:type="spellStart"/>
      <w:r w:rsidR="00EC46BA">
        <w:rPr>
          <w:sz w:val="28"/>
          <w:szCs w:val="28"/>
        </w:rPr>
        <w:t>Чебаковском</w:t>
      </w:r>
      <w:proofErr w:type="spellEnd"/>
      <w:r w:rsidR="00EC46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 Северного района Новосибирской области иным категориям налогоплательщиков</w:t>
      </w:r>
      <w:r w:rsidR="00A94BF4">
        <w:rPr>
          <w:sz w:val="28"/>
          <w:szCs w:val="28"/>
        </w:rPr>
        <w:t>;</w:t>
      </w:r>
    </w:p>
    <w:p w:rsidR="002A5CD4" w:rsidRDefault="002A5CD4" w:rsidP="002A5CD4">
      <w:pPr>
        <w:spacing w:line="288" w:lineRule="atLeast"/>
        <w:jc w:val="both"/>
        <w:outlineLvl w:val="0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</w:t>
      </w:r>
      <w:r w:rsidR="00A94BF4">
        <w:rPr>
          <w:bCs/>
          <w:color w:val="000000"/>
          <w:kern w:val="36"/>
          <w:sz w:val="28"/>
          <w:szCs w:val="28"/>
        </w:rPr>
        <w:t>1.</w:t>
      </w:r>
      <w:r>
        <w:rPr>
          <w:bCs/>
          <w:color w:val="000000"/>
          <w:kern w:val="36"/>
          <w:sz w:val="28"/>
          <w:szCs w:val="28"/>
        </w:rPr>
        <w:t xml:space="preserve">2) </w:t>
      </w:r>
      <w:r>
        <w:rPr>
          <w:sz w:val="28"/>
          <w:szCs w:val="28"/>
        </w:rPr>
        <w:t xml:space="preserve">Методику оценки эффективности предоставленных налоговых льгот в </w:t>
      </w:r>
      <w:r w:rsidR="00EC46BA">
        <w:rPr>
          <w:sz w:val="28"/>
          <w:szCs w:val="28"/>
        </w:rPr>
        <w:t xml:space="preserve"> </w:t>
      </w:r>
      <w:proofErr w:type="spellStart"/>
      <w:r w:rsidR="00EC46BA">
        <w:rPr>
          <w:sz w:val="28"/>
          <w:szCs w:val="28"/>
        </w:rPr>
        <w:t>Чебаковском</w:t>
      </w:r>
      <w:proofErr w:type="spellEnd"/>
      <w:r w:rsidR="00EC4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Северного района Новосибирской области иным категориям налогоплательщиков.</w:t>
      </w:r>
    </w:p>
    <w:p w:rsidR="002A5CD4" w:rsidRDefault="002A5CD4" w:rsidP="002A5CD4">
      <w:pPr>
        <w:pStyle w:val="a4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EC46BA">
        <w:rPr>
          <w:rFonts w:ascii="Times New Roman" w:hAnsi="Times New Roman" w:cs="Times New Roman"/>
          <w:sz w:val="28"/>
        </w:rPr>
        <w:t>оставляю за собой.</w:t>
      </w:r>
    </w:p>
    <w:p w:rsidR="002A5CD4" w:rsidRDefault="002A5CD4" w:rsidP="002A5CD4">
      <w:pPr>
        <w:pStyle w:val="a4"/>
        <w:ind w:left="900"/>
        <w:jc w:val="both"/>
        <w:rPr>
          <w:rFonts w:ascii="Times New Roman" w:hAnsi="Times New Roman" w:cs="Times New Roman"/>
          <w:sz w:val="28"/>
        </w:rPr>
      </w:pPr>
    </w:p>
    <w:p w:rsidR="002A5CD4" w:rsidRDefault="002A5CD4" w:rsidP="002A5CD4">
      <w:pPr>
        <w:pStyle w:val="a4"/>
        <w:ind w:left="900"/>
        <w:jc w:val="both"/>
        <w:rPr>
          <w:rFonts w:ascii="Times New Roman" w:hAnsi="Times New Roman" w:cs="Times New Roman"/>
          <w:sz w:val="28"/>
        </w:rPr>
      </w:pPr>
    </w:p>
    <w:p w:rsidR="002A5CD4" w:rsidRDefault="002A5CD4" w:rsidP="002A5CD4">
      <w:pPr>
        <w:pStyle w:val="a4"/>
        <w:ind w:left="900" w:hanging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EC46BA">
        <w:rPr>
          <w:rFonts w:ascii="Times New Roman" w:hAnsi="Times New Roman" w:cs="Times New Roman"/>
          <w:sz w:val="28"/>
        </w:rPr>
        <w:t xml:space="preserve"> Чебаковского </w:t>
      </w:r>
      <w:r>
        <w:rPr>
          <w:rFonts w:ascii="Times New Roman" w:hAnsi="Times New Roman" w:cs="Times New Roman"/>
          <w:sz w:val="28"/>
        </w:rPr>
        <w:t xml:space="preserve"> сельсовета Северного </w:t>
      </w:r>
    </w:p>
    <w:p w:rsidR="002A5CD4" w:rsidRDefault="002A5CD4" w:rsidP="00EC46BA">
      <w:pPr>
        <w:pStyle w:val="a4"/>
        <w:ind w:left="900" w:hanging="9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района Новосибирской области                                      </w:t>
      </w:r>
      <w:r w:rsidR="00EC46BA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EC46BA">
        <w:rPr>
          <w:rFonts w:ascii="Times New Roman" w:hAnsi="Times New Roman" w:cs="Times New Roman"/>
          <w:sz w:val="28"/>
        </w:rPr>
        <w:t>В.А. Семенов</w:t>
      </w:r>
    </w:p>
    <w:p w:rsidR="002A5CD4" w:rsidRDefault="002A5CD4" w:rsidP="002A5CD4">
      <w:pPr>
        <w:ind w:firstLine="709"/>
        <w:jc w:val="right"/>
        <w:rPr>
          <w:sz w:val="28"/>
          <w:szCs w:val="28"/>
        </w:rPr>
      </w:pPr>
    </w:p>
    <w:p w:rsidR="002A5CD4" w:rsidRDefault="002A5CD4" w:rsidP="002A5CD4">
      <w:pPr>
        <w:ind w:firstLine="709"/>
        <w:jc w:val="right"/>
        <w:rPr>
          <w:sz w:val="28"/>
          <w:szCs w:val="28"/>
        </w:rPr>
      </w:pPr>
    </w:p>
    <w:p w:rsidR="002A5CD4" w:rsidRDefault="002A5CD4" w:rsidP="002A5CD4">
      <w:pPr>
        <w:ind w:firstLine="709"/>
        <w:jc w:val="right"/>
        <w:rPr>
          <w:sz w:val="28"/>
          <w:szCs w:val="28"/>
        </w:rPr>
      </w:pPr>
    </w:p>
    <w:p w:rsidR="002A5CD4" w:rsidRDefault="002A5CD4" w:rsidP="002A5CD4">
      <w:pPr>
        <w:ind w:firstLine="709"/>
        <w:jc w:val="right"/>
        <w:rPr>
          <w:sz w:val="28"/>
          <w:szCs w:val="28"/>
        </w:rPr>
      </w:pPr>
    </w:p>
    <w:p w:rsidR="002A5CD4" w:rsidRDefault="002A5CD4" w:rsidP="002A5CD4">
      <w:pPr>
        <w:ind w:firstLine="709"/>
        <w:jc w:val="right"/>
        <w:rPr>
          <w:sz w:val="28"/>
          <w:szCs w:val="28"/>
        </w:rPr>
      </w:pPr>
    </w:p>
    <w:p w:rsidR="002A5CD4" w:rsidRDefault="002A5CD4" w:rsidP="002A5CD4">
      <w:pPr>
        <w:ind w:firstLine="709"/>
        <w:jc w:val="right"/>
        <w:rPr>
          <w:sz w:val="28"/>
          <w:szCs w:val="28"/>
        </w:rPr>
      </w:pPr>
    </w:p>
    <w:p w:rsidR="002A5CD4" w:rsidRDefault="002A5CD4" w:rsidP="002A5CD4">
      <w:pPr>
        <w:ind w:firstLine="709"/>
        <w:jc w:val="right"/>
        <w:rPr>
          <w:sz w:val="28"/>
          <w:szCs w:val="28"/>
        </w:rPr>
      </w:pPr>
    </w:p>
    <w:p w:rsidR="00EC46BA" w:rsidRDefault="00EC46BA" w:rsidP="002A5CD4">
      <w:pPr>
        <w:ind w:firstLine="709"/>
        <w:jc w:val="right"/>
        <w:rPr>
          <w:sz w:val="28"/>
          <w:szCs w:val="28"/>
        </w:rPr>
      </w:pPr>
    </w:p>
    <w:p w:rsidR="00EC46BA" w:rsidRDefault="00EC46BA" w:rsidP="002A5CD4">
      <w:pPr>
        <w:ind w:firstLine="709"/>
        <w:jc w:val="right"/>
        <w:rPr>
          <w:sz w:val="28"/>
          <w:szCs w:val="28"/>
        </w:rPr>
      </w:pPr>
    </w:p>
    <w:p w:rsidR="00EC46BA" w:rsidRDefault="00EC46BA" w:rsidP="002A5CD4">
      <w:pPr>
        <w:ind w:firstLine="709"/>
        <w:jc w:val="right"/>
        <w:rPr>
          <w:sz w:val="28"/>
          <w:szCs w:val="28"/>
        </w:rPr>
      </w:pPr>
    </w:p>
    <w:p w:rsidR="00EC46BA" w:rsidRDefault="00EC46BA" w:rsidP="002A5CD4">
      <w:pPr>
        <w:ind w:firstLine="709"/>
        <w:jc w:val="right"/>
        <w:rPr>
          <w:sz w:val="28"/>
          <w:szCs w:val="28"/>
        </w:rPr>
      </w:pPr>
    </w:p>
    <w:p w:rsidR="00EC46BA" w:rsidRDefault="00EC46BA" w:rsidP="002A5CD4">
      <w:pPr>
        <w:ind w:firstLine="709"/>
        <w:jc w:val="right"/>
        <w:rPr>
          <w:sz w:val="28"/>
          <w:szCs w:val="28"/>
        </w:rPr>
      </w:pPr>
    </w:p>
    <w:p w:rsidR="002A5CD4" w:rsidRDefault="002A5CD4" w:rsidP="002A5CD4">
      <w:pPr>
        <w:ind w:firstLine="709"/>
        <w:jc w:val="right"/>
        <w:rPr>
          <w:sz w:val="28"/>
          <w:szCs w:val="28"/>
        </w:rPr>
      </w:pPr>
    </w:p>
    <w:p w:rsidR="002A5CD4" w:rsidRDefault="00EC46BA" w:rsidP="002A5C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2A5CD4" w:rsidRDefault="00EC46BA" w:rsidP="002A5C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A5CD4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2A5CD4">
        <w:rPr>
          <w:sz w:val="28"/>
          <w:szCs w:val="28"/>
        </w:rPr>
        <w:t xml:space="preserve"> администрации</w:t>
      </w:r>
    </w:p>
    <w:p w:rsidR="002A5CD4" w:rsidRDefault="00EC46BA" w:rsidP="002A5C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Чебаковского  </w:t>
      </w:r>
      <w:r w:rsidR="002A5CD4">
        <w:rPr>
          <w:sz w:val="28"/>
          <w:szCs w:val="28"/>
        </w:rPr>
        <w:t xml:space="preserve"> сельсовета Северного  </w:t>
      </w:r>
    </w:p>
    <w:p w:rsidR="002A5CD4" w:rsidRDefault="002A5CD4" w:rsidP="002A5C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2A5CD4" w:rsidRDefault="002A5CD4" w:rsidP="00EC46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46BA">
        <w:rPr>
          <w:sz w:val="28"/>
          <w:szCs w:val="28"/>
        </w:rPr>
        <w:t>04.06.</w:t>
      </w:r>
      <w:r>
        <w:rPr>
          <w:sz w:val="28"/>
          <w:szCs w:val="28"/>
        </w:rPr>
        <w:t xml:space="preserve">2018 № </w:t>
      </w:r>
      <w:r w:rsidR="00EC46BA">
        <w:rPr>
          <w:sz w:val="28"/>
          <w:szCs w:val="28"/>
        </w:rPr>
        <w:t xml:space="preserve"> 35</w:t>
      </w:r>
    </w:p>
    <w:p w:rsidR="00EC46BA" w:rsidRDefault="00EC46BA" w:rsidP="00EC46BA">
      <w:pPr>
        <w:ind w:firstLine="709"/>
        <w:jc w:val="right"/>
        <w:rPr>
          <w:b/>
          <w:sz w:val="28"/>
          <w:szCs w:val="28"/>
        </w:rPr>
      </w:pPr>
    </w:p>
    <w:p w:rsidR="002A5CD4" w:rsidRDefault="002A5CD4" w:rsidP="002A5C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A5CD4" w:rsidRDefault="002A5CD4" w:rsidP="002A5C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эффективности предоставленных налоговых льгот в </w:t>
      </w:r>
      <w:proofErr w:type="spellStart"/>
      <w:r w:rsidR="00EC46BA">
        <w:rPr>
          <w:b/>
          <w:sz w:val="28"/>
          <w:szCs w:val="28"/>
        </w:rPr>
        <w:t>Чебаковском</w:t>
      </w:r>
      <w:proofErr w:type="spellEnd"/>
      <w:r w:rsidR="00EC46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сельсовете Северного района Новосибирской области иным категориям налогоплательщиков</w:t>
      </w:r>
    </w:p>
    <w:p w:rsidR="002A5CD4" w:rsidRDefault="002A5CD4" w:rsidP="002A5CD4">
      <w:pPr>
        <w:jc w:val="center"/>
        <w:rPr>
          <w:b/>
          <w:sz w:val="28"/>
          <w:szCs w:val="28"/>
        </w:rPr>
      </w:pPr>
    </w:p>
    <w:p w:rsidR="002A5CD4" w:rsidRDefault="002A5CD4" w:rsidP="002A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2A5CD4" w:rsidRDefault="002A5CD4" w:rsidP="002A5CD4">
      <w:pPr>
        <w:rPr>
          <w:sz w:val="28"/>
          <w:szCs w:val="28"/>
        </w:rPr>
      </w:pP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цели проведения оценки эффективности предоставленных налоговых льгот в </w:t>
      </w:r>
      <w:r w:rsidR="00EC46BA">
        <w:rPr>
          <w:sz w:val="28"/>
          <w:szCs w:val="28"/>
        </w:rPr>
        <w:t xml:space="preserve"> </w:t>
      </w:r>
      <w:proofErr w:type="spellStart"/>
      <w:r w:rsidR="00EC46BA">
        <w:rPr>
          <w:sz w:val="28"/>
          <w:szCs w:val="28"/>
        </w:rPr>
        <w:t>Чебаковском</w:t>
      </w:r>
      <w:proofErr w:type="spellEnd"/>
      <w:r w:rsidR="00EC4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Северного района Новосибирской области иным категориям налогоплательщиков (далее – налоговые льготы), перечень муниципальных  органов власти </w:t>
      </w:r>
      <w:r w:rsidR="00EC46BA">
        <w:rPr>
          <w:sz w:val="28"/>
          <w:szCs w:val="28"/>
        </w:rPr>
        <w:t>Чебаковского</w:t>
      </w:r>
      <w:r>
        <w:rPr>
          <w:sz w:val="28"/>
          <w:szCs w:val="28"/>
        </w:rPr>
        <w:t xml:space="preserve"> сельсовета Северного района  Новосибирской области, осуществляющих проведение оценки эффективности налоговых льгот, устанавливает порядок проведения оценки эффективности налоговых льгот.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Оценка эффективности проводится в отношении налоговых льгот по земельному налогу и налогу на имущество физических лиц, подлежащему зачислению в местный бюджет </w:t>
      </w:r>
      <w:r w:rsidR="00EC46BA">
        <w:rPr>
          <w:sz w:val="28"/>
          <w:szCs w:val="28"/>
        </w:rPr>
        <w:t>Чебаковского</w:t>
      </w:r>
      <w:r>
        <w:rPr>
          <w:sz w:val="28"/>
          <w:szCs w:val="28"/>
        </w:rPr>
        <w:t xml:space="preserve"> сельсовета Северного района Новосибирской области (далее – местный  бюджет).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Оценка эффективности налоговых льгот проводится в целях: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совершенствования системы налоговых льгот;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принятия необходимых мер по изменению или отмене низкоэффективных или неэффективных налоговых льгот, изменению оснований, порядка и условий их применения;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обеспечения оптимального выбора категорий налогоплательщиков для установления налоговых льгот.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Оценка эффективности налоговых льгот проводится администрацией </w:t>
      </w:r>
      <w:r w:rsidR="00EC46BA">
        <w:rPr>
          <w:sz w:val="28"/>
          <w:szCs w:val="28"/>
        </w:rPr>
        <w:t>Чебаковского</w:t>
      </w:r>
      <w:r>
        <w:rPr>
          <w:sz w:val="28"/>
          <w:szCs w:val="28"/>
        </w:rPr>
        <w:t xml:space="preserve"> сельсовета Северного района Новосибирской области (далее – Администрация) в части налоговых льгот, установленных в отношении предприятий, организаций, индивидуальных предпринимателей, физических лиц применяющих режим уплаты налогов, на основании критериев эффективности налоговых льгот, установленных иным категориям налогоплательщиков, в соответствии с пунктом 9</w:t>
      </w:r>
      <w:r w:rsidR="00EC4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Порядка оценки эффективности предоставленных налоговых льгот в </w:t>
      </w:r>
      <w:proofErr w:type="spellStart"/>
      <w:r w:rsidR="00EC46BA">
        <w:rPr>
          <w:sz w:val="28"/>
          <w:szCs w:val="28"/>
        </w:rPr>
        <w:t>Чебаковском</w:t>
      </w:r>
      <w:proofErr w:type="spellEnd"/>
      <w:r w:rsidR="00EC4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Северного района Новосибирской области</w:t>
      </w:r>
      <w:proofErr w:type="gramEnd"/>
      <w:r>
        <w:rPr>
          <w:sz w:val="28"/>
          <w:szCs w:val="28"/>
        </w:rPr>
        <w:t xml:space="preserve"> иным категориям налогоплательщиков (далее – Порядок)  и включает в себя оценку бюджетной, экономической и социальной эффективности налоговых льгот.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Оценка бюджетной эффективности налоговых льгот осуществляется на основании критерия, установленного подпунктом 2 пункта 9  данного Порядка, и  представляет собой оценку влияния налоговых льгот на объемы доходов и расходов  местного бюджета.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экономической эффективности налоговых льгот осуществляется на основании критериев, установленных подпунктами 1 и 3 пункта 9 данного </w:t>
      </w:r>
      <w:r>
        <w:rPr>
          <w:sz w:val="28"/>
          <w:szCs w:val="28"/>
        </w:rPr>
        <w:lastRenderedPageBreak/>
        <w:t>Порядка, и представляет собой оценку влияния налоговых льгот на динамику производственных и финансовых результатов деятельности тех категорий налогоплательщиков, которым они предоставлены.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социальной эффективности налоговых льгот осуществляется на основании критериев, установленных подпунктами 4-6 пункта 9 данного Порядка, и представляет собой оценку влияния налоговых льгот на создание благоприятных условий развития социальной инфраструктуры и бизнеса, повышение социальной защищенности населения, формирование благоприятных условий жизнедеятельности для малообеспеченных граждан и граждан, оказавшихся в трудной жизненной ситуации.</w:t>
      </w:r>
      <w:bookmarkStart w:id="0" w:name="sub_22"/>
      <w:bookmarkStart w:id="1" w:name="sub_16"/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Оценка эффективности налоговых льгот осуществляется в соответствии с Методикой оценки эффективности предоставленных налоговых льгот в </w:t>
      </w:r>
      <w:r w:rsidR="00EC46BA">
        <w:rPr>
          <w:sz w:val="28"/>
          <w:szCs w:val="28"/>
        </w:rPr>
        <w:t xml:space="preserve"> </w:t>
      </w:r>
      <w:proofErr w:type="spellStart"/>
      <w:r w:rsidR="00EC46BA">
        <w:rPr>
          <w:sz w:val="28"/>
          <w:szCs w:val="28"/>
        </w:rPr>
        <w:t>Чебаковском</w:t>
      </w:r>
      <w:proofErr w:type="spellEnd"/>
      <w:r w:rsidR="00EC4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Северного района Новосибирской области иным категориям налогоплательщиков (далее – Методика) путем расчетов показателей эффективности налоговых льгот.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показателей эффективности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 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</w:p>
    <w:p w:rsidR="002A5CD4" w:rsidRDefault="002A5CD4" w:rsidP="002A5CD4">
      <w:pPr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Порядок проведения оценки эффективности налоговых льгот</w:t>
      </w:r>
    </w:p>
    <w:p w:rsidR="002A5CD4" w:rsidRDefault="002A5CD4" w:rsidP="002A5CD4">
      <w:pPr>
        <w:ind w:left="720"/>
        <w:jc w:val="both"/>
        <w:rPr>
          <w:sz w:val="28"/>
        </w:rPr>
      </w:pP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Администрация  ежегодно проводит оценку эффективности налоговых льгот за отчетный финансовый год и в срок до 1 июля текущего финансового года по форме, установленной приложением № 1 к настоящему Порядку, с приложением произведенных расчетов.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 основании отчетов о результатах оценки эффективности налоговых льгот в дальнейшем Администрация: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проводит анализ эффективности налоговых льгот;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подготавливает предложения по изменению или отмене низкоэффективных или неэффективных налоговых льгот, а также изменению оснований, порядка и условий их применения; 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формирует сводный отчет о результатах оценки эффективности предоставленных налоговых льгот за отчетный финансовый год по форме, установленной приложением № 1 к настоящему Порядку, и в срок до 1 октября текущего финансового года представляет его Главе </w:t>
      </w:r>
      <w:r w:rsidR="00EC46BA">
        <w:rPr>
          <w:sz w:val="28"/>
          <w:szCs w:val="28"/>
        </w:rPr>
        <w:t>Чебаковского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2A5CD4" w:rsidRDefault="002A5CD4" w:rsidP="002A5CD4">
      <w:pPr>
        <w:ind w:firstLine="709"/>
        <w:jc w:val="both"/>
        <w:rPr>
          <w:sz w:val="28"/>
          <w:szCs w:val="28"/>
        </w:rPr>
      </w:pPr>
    </w:p>
    <w:bookmarkEnd w:id="0"/>
    <w:bookmarkEnd w:id="1"/>
    <w:p w:rsidR="002A5CD4" w:rsidRDefault="002A5CD4" w:rsidP="002A5CD4">
      <w:pPr>
        <w:spacing w:line="288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  <w:lang w:val="en-US"/>
        </w:rPr>
        <w:t>III</w:t>
      </w:r>
      <w:r>
        <w:rPr>
          <w:b/>
          <w:bCs/>
          <w:color w:val="000000"/>
          <w:kern w:val="36"/>
          <w:sz w:val="28"/>
          <w:szCs w:val="28"/>
        </w:rPr>
        <w:t>.</w:t>
      </w:r>
      <w:r w:rsidRPr="00C23049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>Критерии эффективности налоговых льгот,</w:t>
      </w:r>
    </w:p>
    <w:p w:rsidR="002A5CD4" w:rsidRDefault="002A5CD4" w:rsidP="002A5CD4">
      <w:pPr>
        <w:spacing w:line="288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установленных иным категориям налогоплательщиков</w:t>
      </w:r>
    </w:p>
    <w:p w:rsidR="002A5CD4" w:rsidRDefault="002A5CD4" w:rsidP="002A5CD4">
      <w:pPr>
        <w:jc w:val="center"/>
        <w:textAlignment w:val="top"/>
        <w:rPr>
          <w:color w:val="000000"/>
          <w:sz w:val="28"/>
          <w:szCs w:val="28"/>
        </w:rPr>
      </w:pPr>
    </w:p>
    <w:p w:rsidR="00EC46BA" w:rsidRDefault="0001464C" w:rsidP="00EC46BA">
      <w:pPr>
        <w:spacing w:line="384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</w:t>
      </w:r>
      <w:r w:rsidR="002A5CD4">
        <w:rPr>
          <w:color w:val="000000"/>
          <w:sz w:val="28"/>
          <w:szCs w:val="28"/>
        </w:rPr>
        <w:t>Критерии эффективности налоговых льгот, установленных иным категориям налогоплательщиков:</w:t>
      </w:r>
      <w:r w:rsidR="00EC46BA">
        <w:rPr>
          <w:color w:val="000000"/>
          <w:sz w:val="28"/>
          <w:szCs w:val="28"/>
        </w:rPr>
        <w:t xml:space="preserve"> </w:t>
      </w:r>
    </w:p>
    <w:p w:rsidR="002A5CD4" w:rsidRDefault="002A5CD4" w:rsidP="00EC46BA">
      <w:pPr>
        <w:spacing w:line="384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направление средств, высвободившихся в результате предоставления налоговых льгот, в полном объеме на собственное развитие;</w:t>
      </w:r>
      <w:r>
        <w:rPr>
          <w:color w:val="000000"/>
          <w:sz w:val="28"/>
          <w:szCs w:val="28"/>
        </w:rPr>
        <w:br/>
        <w:t>2) обеспечение прироста налоговых поступлений в местный бюджет;</w:t>
      </w:r>
      <w:r>
        <w:rPr>
          <w:color w:val="000000"/>
          <w:sz w:val="28"/>
          <w:szCs w:val="28"/>
        </w:rPr>
        <w:br/>
        <w:t>3) создание новых рабочих ме</w:t>
      </w:r>
      <w:proofErr w:type="gramStart"/>
      <w:r>
        <w:rPr>
          <w:color w:val="000000"/>
          <w:sz w:val="28"/>
          <w:szCs w:val="28"/>
        </w:rPr>
        <w:t>ст в сф</w:t>
      </w:r>
      <w:proofErr w:type="gramEnd"/>
      <w:r>
        <w:rPr>
          <w:color w:val="000000"/>
          <w:sz w:val="28"/>
          <w:szCs w:val="28"/>
        </w:rPr>
        <w:t xml:space="preserve">ере деятельности, на которую распространяется налоговая льгота; </w:t>
      </w:r>
    </w:p>
    <w:p w:rsidR="002A5CD4" w:rsidRDefault="002A5CD4" w:rsidP="002A5CD4">
      <w:pPr>
        <w:spacing w:after="300" w:line="384" w:lineRule="atLeast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улучшение условий труда работников в сфере деятельности, на которую распространяется налоговая льгота;</w:t>
      </w:r>
    </w:p>
    <w:p w:rsidR="002A5CD4" w:rsidRDefault="002A5CD4" w:rsidP="002A5CD4">
      <w:pPr>
        <w:spacing w:after="300" w:line="384" w:lineRule="atLeast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увеличение средней заработной платы работников в сфере деятельности, на которую распространяется налоговая льгота;</w:t>
      </w:r>
    </w:p>
    <w:p w:rsidR="002A5CD4" w:rsidRDefault="002A5CD4" w:rsidP="002A5CD4">
      <w:pPr>
        <w:spacing w:after="300" w:line="384" w:lineRule="atLeast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повышение доступности и качества услуг, оказываемых населению в сфере деятельности, на которую распространяется налоговая льгота.</w:t>
      </w:r>
    </w:p>
    <w:p w:rsidR="0001464C" w:rsidRDefault="0001464C" w:rsidP="002A5CD4">
      <w:pPr>
        <w:spacing w:after="300" w:line="384" w:lineRule="atLeast"/>
        <w:contextualSpacing/>
        <w:jc w:val="both"/>
        <w:textAlignment w:val="top"/>
        <w:rPr>
          <w:color w:val="000000"/>
          <w:sz w:val="28"/>
          <w:szCs w:val="28"/>
        </w:rPr>
      </w:pPr>
    </w:p>
    <w:p w:rsidR="0001464C" w:rsidRDefault="0001464C" w:rsidP="0001464C">
      <w:pPr>
        <w:spacing w:after="300" w:line="384" w:lineRule="atLeast"/>
        <w:contextualSpacing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  <w:bookmarkStart w:id="2" w:name="_GoBack"/>
      <w:bookmarkEnd w:id="2"/>
    </w:p>
    <w:p w:rsidR="002A5CD4" w:rsidRDefault="002A5CD4" w:rsidP="002A5CD4">
      <w:pPr>
        <w:spacing w:after="300" w:line="384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A5CD4" w:rsidRDefault="002A5CD4" w:rsidP="002A5CD4">
      <w:pPr>
        <w:jc w:val="both"/>
        <w:rPr>
          <w:b/>
          <w:noProof/>
          <w:sz w:val="28"/>
          <w:szCs w:val="28"/>
        </w:rPr>
      </w:pPr>
    </w:p>
    <w:p w:rsidR="002A5CD4" w:rsidRDefault="002A5CD4" w:rsidP="002A5CD4">
      <w:pPr>
        <w:jc w:val="both"/>
        <w:rPr>
          <w:b/>
          <w:noProof/>
          <w:sz w:val="28"/>
          <w:szCs w:val="28"/>
        </w:rPr>
      </w:pPr>
    </w:p>
    <w:p w:rsidR="002A5CD4" w:rsidRDefault="002A5CD4" w:rsidP="002A5CD4">
      <w:pPr>
        <w:jc w:val="both"/>
        <w:rPr>
          <w:b/>
          <w:noProof/>
          <w:sz w:val="28"/>
          <w:szCs w:val="28"/>
        </w:rPr>
      </w:pPr>
    </w:p>
    <w:p w:rsidR="002A5CD4" w:rsidRDefault="002A5CD4" w:rsidP="002A5CD4">
      <w:pPr>
        <w:jc w:val="both"/>
        <w:rPr>
          <w:b/>
          <w:noProof/>
          <w:sz w:val="28"/>
          <w:szCs w:val="28"/>
        </w:rPr>
      </w:pPr>
    </w:p>
    <w:p w:rsidR="002A5CD4" w:rsidRDefault="002A5CD4" w:rsidP="002A5CD4">
      <w:pPr>
        <w:jc w:val="both"/>
        <w:rPr>
          <w:b/>
          <w:noProof/>
          <w:sz w:val="28"/>
          <w:szCs w:val="28"/>
        </w:rPr>
      </w:pPr>
    </w:p>
    <w:p w:rsidR="002A5CD4" w:rsidRDefault="002A5CD4" w:rsidP="002A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EC46BA">
        <w:rPr>
          <w:sz w:val="28"/>
          <w:szCs w:val="28"/>
        </w:rPr>
        <w:t>УТВЕРЖДЕНА</w:t>
      </w:r>
    </w:p>
    <w:p w:rsidR="002A5CD4" w:rsidRDefault="00EC46BA" w:rsidP="002A5C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A5CD4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2A5CD4">
        <w:rPr>
          <w:sz w:val="28"/>
          <w:szCs w:val="28"/>
        </w:rPr>
        <w:t xml:space="preserve"> администрации</w:t>
      </w:r>
    </w:p>
    <w:p w:rsidR="002A5CD4" w:rsidRDefault="00EC46BA" w:rsidP="002A5C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Чебаковского</w:t>
      </w:r>
      <w:r w:rsidR="002A5CD4">
        <w:rPr>
          <w:sz w:val="28"/>
          <w:szCs w:val="28"/>
        </w:rPr>
        <w:t xml:space="preserve"> сельсовета Северного </w:t>
      </w:r>
    </w:p>
    <w:p w:rsidR="002A5CD4" w:rsidRDefault="002A5CD4" w:rsidP="002A5C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2A5CD4" w:rsidRDefault="002A5CD4" w:rsidP="002A5CD4">
      <w:pPr>
        <w:ind w:firstLine="709"/>
        <w:jc w:val="right"/>
        <w:rPr>
          <w:sz w:val="28"/>
        </w:rPr>
      </w:pPr>
      <w:r>
        <w:rPr>
          <w:sz w:val="28"/>
          <w:szCs w:val="28"/>
        </w:rPr>
        <w:t xml:space="preserve">от </w:t>
      </w:r>
      <w:r w:rsidR="00EC46BA">
        <w:rPr>
          <w:sz w:val="28"/>
          <w:szCs w:val="28"/>
        </w:rPr>
        <w:t xml:space="preserve">04.06. </w:t>
      </w:r>
      <w:r>
        <w:rPr>
          <w:sz w:val="28"/>
          <w:szCs w:val="28"/>
        </w:rPr>
        <w:t xml:space="preserve">2018 № </w:t>
      </w:r>
      <w:r w:rsidR="00EC46BA">
        <w:rPr>
          <w:sz w:val="28"/>
          <w:szCs w:val="28"/>
        </w:rPr>
        <w:t xml:space="preserve">  35</w:t>
      </w:r>
    </w:p>
    <w:p w:rsidR="002A5CD4" w:rsidRDefault="002A5CD4" w:rsidP="002A5CD4">
      <w:pPr>
        <w:ind w:firstLine="709"/>
        <w:jc w:val="center"/>
        <w:rPr>
          <w:b/>
          <w:sz w:val="28"/>
        </w:rPr>
      </w:pPr>
    </w:p>
    <w:p w:rsidR="002A5CD4" w:rsidRDefault="002A5CD4" w:rsidP="002A5CD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Методика оценки эффективности предоставленных налоговых льгот  в </w:t>
      </w:r>
      <w:proofErr w:type="spellStart"/>
      <w:r w:rsidR="00EC46BA">
        <w:rPr>
          <w:b/>
          <w:sz w:val="28"/>
        </w:rPr>
        <w:t>Чебаковском</w:t>
      </w:r>
      <w:proofErr w:type="spellEnd"/>
      <w:r w:rsidR="00EC46BA">
        <w:rPr>
          <w:b/>
          <w:sz w:val="28"/>
        </w:rPr>
        <w:t xml:space="preserve">  </w:t>
      </w:r>
      <w:r>
        <w:rPr>
          <w:b/>
          <w:sz w:val="28"/>
        </w:rPr>
        <w:t>сельсовете Северного района Новосибирской области иным категориям налогоплательщиков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Оценка бюджетной эффективности налоговых льгот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Оценка бюджетной эффективности налоговых льгот (далее – бюджетная эффективность) производится на основании расчета, в котором определяется эффект для местного бюджета </w:t>
      </w:r>
      <w:r w:rsidR="00A94BF4">
        <w:rPr>
          <w:sz w:val="28"/>
          <w:szCs w:val="28"/>
        </w:rPr>
        <w:t>Чебаковского</w:t>
      </w:r>
      <w:r>
        <w:rPr>
          <w:sz w:val="28"/>
          <w:szCs w:val="28"/>
        </w:rPr>
        <w:t xml:space="preserve"> сельсовета Северного района Новосибирской области (далее – местный бюджет) от предоставления налоговых льгот</w:t>
      </w:r>
      <w:r>
        <w:t xml:space="preserve"> </w:t>
      </w:r>
      <w:r>
        <w:rPr>
          <w:sz w:val="28"/>
          <w:szCs w:val="28"/>
        </w:rPr>
        <w:t xml:space="preserve">в </w:t>
      </w:r>
      <w:proofErr w:type="spellStart"/>
      <w:r w:rsidR="00A94BF4">
        <w:rPr>
          <w:sz w:val="28"/>
          <w:szCs w:val="28"/>
        </w:rPr>
        <w:t>Чебаковском</w:t>
      </w:r>
      <w:proofErr w:type="spellEnd"/>
      <w:r w:rsidR="00A94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Северного района Новосибирской области иным категориям налогоплательщиков (далее – налоговые льготы), выражающийся в увеличении поступлений налоговых платежей в местный бюджет по сравнению с величиной выпадающих доходов</w:t>
      </w:r>
      <w:proofErr w:type="gramEnd"/>
      <w:r>
        <w:rPr>
          <w:sz w:val="28"/>
          <w:szCs w:val="28"/>
        </w:rPr>
        <w:t xml:space="preserve"> местного бюджета.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Коэффициент бюджетной эффективности (</w:t>
      </w:r>
      <w:proofErr w:type="spellStart"/>
      <w:r>
        <w:rPr>
          <w:sz w:val="28"/>
          <w:szCs w:val="28"/>
        </w:rPr>
        <w:t>Кбэф</w:t>
      </w:r>
      <w:proofErr w:type="spellEnd"/>
      <w:r>
        <w:rPr>
          <w:sz w:val="28"/>
          <w:szCs w:val="28"/>
        </w:rPr>
        <w:t>) рассчитывается по формуле: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Кбэф</w:t>
      </w:r>
      <w:proofErr w:type="spellEnd"/>
      <w:r>
        <w:rPr>
          <w:sz w:val="28"/>
          <w:szCs w:val="28"/>
        </w:rPr>
        <w:t xml:space="preserve"> = НП / ПБ, где: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НП - объем прироста налоговых поступлений в местный бюджет;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ПБ - сумма потерь местного бюджета от предоставления налоговых льгот.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потерь местного бюджета от предоставления налоговых льгот (ПБ) рассчитывается по формуле: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ПБ = (НБ x СН x НО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- (НБ x </w:t>
      </w:r>
      <w:proofErr w:type="spellStart"/>
      <w:r>
        <w:rPr>
          <w:sz w:val="28"/>
          <w:szCs w:val="28"/>
        </w:rPr>
        <w:t>СНл</w:t>
      </w:r>
      <w:proofErr w:type="spellEnd"/>
      <w:r>
        <w:rPr>
          <w:sz w:val="28"/>
          <w:szCs w:val="28"/>
        </w:rPr>
        <w:t xml:space="preserve"> x НО), где: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НБ</w:t>
      </w:r>
      <w:r>
        <w:rPr>
          <w:sz w:val="28"/>
          <w:szCs w:val="28"/>
        </w:rPr>
        <w:softHyphen/>
        <w:t xml:space="preserve"> - налогооблагаемая база по налогу;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 - ставка по налогу, установленная в соответствии с законодательством о налогах и сборах;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- норматив зачисления налога в местный бюджет;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СНл</w:t>
      </w:r>
      <w:proofErr w:type="spellEnd"/>
      <w:r>
        <w:rPr>
          <w:sz w:val="28"/>
          <w:szCs w:val="28"/>
        </w:rPr>
        <w:t xml:space="preserve"> - ставка по налогу, применяемая с учетом налоговых льгот.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>
        <w:rPr>
          <w:sz w:val="28"/>
          <w:szCs w:val="28"/>
        </w:rPr>
        <w:t>Кбэф</w:t>
      </w:r>
      <w:proofErr w:type="spellEnd"/>
      <w:r>
        <w:rPr>
          <w:sz w:val="28"/>
          <w:szCs w:val="28"/>
        </w:rPr>
        <w:t>) больше либо равно единице (</w:t>
      </w:r>
      <w:proofErr w:type="spellStart"/>
      <w:r>
        <w:rPr>
          <w:sz w:val="28"/>
          <w:szCs w:val="28"/>
        </w:rPr>
        <w:t>Кбэф</w:t>
      </w:r>
      <w:proofErr w:type="spellEnd"/>
      <w:r>
        <w:rPr>
          <w:sz w:val="28"/>
          <w:szCs w:val="28"/>
        </w:rPr>
        <w:t xml:space="preserve"> ≥ 1).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Оценка экономической эффективности налоговых льгот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Оценка экономической эффективности налоговых льгот (далее – экономическая эффективность) производится на основании показателей финансово – хозяйственной деятельности в соответствии с </w:t>
      </w:r>
      <w:hyperlink r:id="rId6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приложени</w:t>
        </w:r>
      </w:hyperlink>
      <w:r>
        <w:rPr>
          <w:sz w:val="28"/>
          <w:szCs w:val="28"/>
        </w:rPr>
        <w:t>ем</w:t>
      </w:r>
      <w:proofErr w:type="gramEnd"/>
      <w:r>
        <w:rPr>
          <w:sz w:val="28"/>
          <w:szCs w:val="28"/>
        </w:rPr>
        <w:t xml:space="preserve"> к настоящей Методике.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Коэффициент экономической эффективности (</w:t>
      </w:r>
      <w:proofErr w:type="spellStart"/>
      <w:r>
        <w:rPr>
          <w:sz w:val="28"/>
          <w:szCs w:val="28"/>
        </w:rPr>
        <w:t>Кээф</w:t>
      </w:r>
      <w:proofErr w:type="spellEnd"/>
      <w:r>
        <w:rPr>
          <w:sz w:val="28"/>
          <w:szCs w:val="28"/>
        </w:rPr>
        <w:t>) рассчитывается по формуле:</w:t>
      </w:r>
    </w:p>
    <w:p w:rsidR="002A5CD4" w:rsidRDefault="002A5CD4" w:rsidP="002A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Кээф</w:t>
      </w:r>
      <w:proofErr w:type="spellEnd"/>
      <w:r>
        <w:rPr>
          <w:sz w:val="28"/>
          <w:szCs w:val="28"/>
        </w:rPr>
        <w:t xml:space="preserve"> = ∑ Эр / Эс, где: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Эр - количество показателей, по которым произошел рост или уровень остался прежним;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Эс - количество показателей, по которым произошло снижение.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льготы имеют положительную экономическую эффективность, если значение коэффициента экономической эффективности (</w:t>
      </w:r>
      <w:proofErr w:type="spellStart"/>
      <w:r>
        <w:rPr>
          <w:sz w:val="28"/>
          <w:szCs w:val="28"/>
        </w:rPr>
        <w:t>Кээф</w:t>
      </w:r>
      <w:proofErr w:type="spellEnd"/>
      <w:r>
        <w:rPr>
          <w:sz w:val="28"/>
          <w:szCs w:val="28"/>
        </w:rPr>
        <w:t>) больше либо равно единице (</w:t>
      </w:r>
      <w:proofErr w:type="spellStart"/>
      <w:r>
        <w:rPr>
          <w:sz w:val="28"/>
          <w:szCs w:val="28"/>
        </w:rPr>
        <w:t>Кээф</w:t>
      </w:r>
      <w:proofErr w:type="spellEnd"/>
      <w:r>
        <w:rPr>
          <w:sz w:val="28"/>
          <w:szCs w:val="28"/>
        </w:rPr>
        <w:t xml:space="preserve"> ≥ 1).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Оценка социальной эффективности налоговых льгот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Оценка социальной эффективности налоговых льгот (далее – социальная эффективность) производится на основании показателя, характеризующего востребованность налоговых льгот у налогоплательщиков соответствующей категории.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Коэффициент социальной эффективности (</w:t>
      </w:r>
      <w:proofErr w:type="spellStart"/>
      <w:r>
        <w:rPr>
          <w:sz w:val="28"/>
          <w:szCs w:val="28"/>
        </w:rPr>
        <w:t>Ксэф</w:t>
      </w:r>
      <w:proofErr w:type="spellEnd"/>
      <w:r>
        <w:rPr>
          <w:sz w:val="28"/>
          <w:szCs w:val="28"/>
        </w:rPr>
        <w:t>) рассчитывается по формуле:</w:t>
      </w:r>
    </w:p>
    <w:p w:rsidR="002A5CD4" w:rsidRDefault="002A5CD4" w:rsidP="002A5CD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Ксэф</w:t>
      </w:r>
      <w:proofErr w:type="spellEnd"/>
      <w:r>
        <w:rPr>
          <w:sz w:val="28"/>
          <w:szCs w:val="28"/>
        </w:rPr>
        <w:t>=Кл</w:t>
      </w:r>
      <w:proofErr w:type="gramStart"/>
      <w:r>
        <w:rPr>
          <w:sz w:val="28"/>
          <w:szCs w:val="28"/>
        </w:rPr>
        <w:t>/К</w:t>
      </w:r>
      <w:proofErr w:type="gramEnd"/>
      <w:r>
        <w:rPr>
          <w:sz w:val="28"/>
          <w:szCs w:val="28"/>
        </w:rPr>
        <w:t>о, где:</w:t>
      </w:r>
    </w:p>
    <w:p w:rsidR="002A5CD4" w:rsidRDefault="002A5CD4" w:rsidP="002A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 - количество налогоплательщиков воспользовавшихся льготой;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общее количество налогоплательщиков соответствующей категории.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Коэффициент социальной эффективности (</w:t>
      </w:r>
      <w:proofErr w:type="spellStart"/>
      <w:r>
        <w:rPr>
          <w:sz w:val="28"/>
          <w:szCs w:val="28"/>
        </w:rPr>
        <w:t>Ксэф</w:t>
      </w:r>
      <w:proofErr w:type="spellEnd"/>
      <w:r>
        <w:rPr>
          <w:sz w:val="28"/>
          <w:szCs w:val="28"/>
        </w:rPr>
        <w:t xml:space="preserve">)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единице (</w:t>
      </w:r>
      <w:proofErr w:type="spellStart"/>
      <w:r>
        <w:rPr>
          <w:sz w:val="28"/>
          <w:szCs w:val="28"/>
        </w:rPr>
        <w:t>Ксэф</w:t>
      </w:r>
      <w:proofErr w:type="spellEnd"/>
      <w:r>
        <w:rPr>
          <w:sz w:val="28"/>
          <w:szCs w:val="28"/>
        </w:rPr>
        <w:t xml:space="preserve">=1) в случае, если налоговой льготой воспользовалось не менее 30 процентов налогоплательщиков соответствующей категории.  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Налоговые льготы имеют положительную социальную эффективность, если значение коэффициента социальной эффективности (</w:t>
      </w:r>
      <w:proofErr w:type="spellStart"/>
      <w:r>
        <w:rPr>
          <w:sz w:val="28"/>
          <w:szCs w:val="28"/>
        </w:rPr>
        <w:t>Ксэф</w:t>
      </w:r>
      <w:proofErr w:type="spellEnd"/>
      <w:r>
        <w:rPr>
          <w:sz w:val="28"/>
          <w:szCs w:val="28"/>
        </w:rPr>
        <w:t>) равно единице (</w:t>
      </w:r>
      <w:proofErr w:type="spellStart"/>
      <w:r>
        <w:rPr>
          <w:sz w:val="28"/>
          <w:szCs w:val="28"/>
        </w:rPr>
        <w:t>Ксэф</w:t>
      </w:r>
      <w:proofErr w:type="spellEnd"/>
      <w:r>
        <w:rPr>
          <w:sz w:val="28"/>
          <w:szCs w:val="28"/>
        </w:rPr>
        <w:t>=1).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Расчет показателя эффективности налоговых льгот</w:t>
      </w:r>
      <w:r>
        <w:rPr>
          <w:sz w:val="28"/>
          <w:szCs w:val="28"/>
        </w:rPr>
        <w:t xml:space="preserve"> </w:t>
      </w: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Показатель эффективности налоговых льгот (</w:t>
      </w:r>
      <w:proofErr w:type="spellStart"/>
      <w:r>
        <w:rPr>
          <w:sz w:val="28"/>
          <w:szCs w:val="28"/>
        </w:rPr>
        <w:t>ЭФнл</w:t>
      </w:r>
      <w:proofErr w:type="spellEnd"/>
      <w:r>
        <w:rPr>
          <w:sz w:val="28"/>
          <w:szCs w:val="28"/>
        </w:rPr>
        <w:t>) (далее – показатель эффективности) определяется как отношение суммы коэффициентов бюджетной (</w:t>
      </w:r>
      <w:proofErr w:type="spellStart"/>
      <w:r>
        <w:rPr>
          <w:sz w:val="28"/>
          <w:szCs w:val="28"/>
        </w:rPr>
        <w:t>Кбэф</w:t>
      </w:r>
      <w:proofErr w:type="spellEnd"/>
      <w:r>
        <w:rPr>
          <w:sz w:val="28"/>
          <w:szCs w:val="28"/>
        </w:rPr>
        <w:t>), экономической (</w:t>
      </w:r>
      <w:proofErr w:type="spellStart"/>
      <w:r>
        <w:rPr>
          <w:sz w:val="28"/>
          <w:szCs w:val="28"/>
        </w:rPr>
        <w:t>Кээф</w:t>
      </w:r>
      <w:proofErr w:type="spellEnd"/>
      <w:r>
        <w:rPr>
          <w:sz w:val="28"/>
          <w:szCs w:val="28"/>
        </w:rPr>
        <w:t>) и социальной эффективности (</w:t>
      </w:r>
      <w:proofErr w:type="spellStart"/>
      <w:r>
        <w:rPr>
          <w:sz w:val="28"/>
          <w:szCs w:val="28"/>
        </w:rPr>
        <w:t>Ксэф</w:t>
      </w:r>
      <w:proofErr w:type="spellEnd"/>
      <w:r>
        <w:rPr>
          <w:sz w:val="28"/>
          <w:szCs w:val="28"/>
        </w:rPr>
        <w:t>) к числу указанных коэффициентов и рассчитывается по формуле:</w:t>
      </w:r>
    </w:p>
    <w:p w:rsidR="002A5CD4" w:rsidRDefault="002A5CD4" w:rsidP="002A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ЭФнл</w:t>
      </w:r>
      <w:proofErr w:type="spellEnd"/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Кбэф+Кээф</w:t>
      </w:r>
      <w:proofErr w:type="spellEnd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Ксэф</w:t>
      </w:r>
      <w:proofErr w:type="spellEnd"/>
      <w:r>
        <w:rPr>
          <w:sz w:val="28"/>
          <w:szCs w:val="28"/>
        </w:rPr>
        <w:t>)/3</w:t>
      </w:r>
    </w:p>
    <w:p w:rsidR="002A5CD4" w:rsidRDefault="002A5CD4" w:rsidP="002A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CD4" w:rsidRDefault="002A5CD4" w:rsidP="002A5C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Налоговые льготы имеют положительную эффективность, если значение показателя эффективности (</w:t>
      </w:r>
      <w:proofErr w:type="spellStart"/>
      <w:r>
        <w:rPr>
          <w:sz w:val="28"/>
          <w:szCs w:val="28"/>
        </w:rPr>
        <w:t>ЭФнл</w:t>
      </w:r>
      <w:proofErr w:type="spellEnd"/>
      <w:r>
        <w:rPr>
          <w:sz w:val="28"/>
          <w:szCs w:val="28"/>
        </w:rPr>
        <w:t>) больше либо равно единице (</w:t>
      </w:r>
      <w:proofErr w:type="spellStart"/>
      <w:r>
        <w:rPr>
          <w:sz w:val="28"/>
          <w:szCs w:val="28"/>
        </w:rPr>
        <w:t>ЭФнл</w:t>
      </w:r>
      <w:proofErr w:type="spellEnd"/>
      <w:r>
        <w:rPr>
          <w:sz w:val="28"/>
          <w:szCs w:val="28"/>
        </w:rPr>
        <w:t xml:space="preserve"> ≥ 1). </w:t>
      </w: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A5CD4" w:rsidRDefault="002A5CD4" w:rsidP="002A5CD4">
      <w:pPr>
        <w:jc w:val="right"/>
        <w:rPr>
          <w:sz w:val="28"/>
        </w:rPr>
      </w:pPr>
      <w:r>
        <w:rPr>
          <w:sz w:val="28"/>
        </w:rPr>
        <w:t xml:space="preserve">к Методике оценки </w:t>
      </w:r>
    </w:p>
    <w:p w:rsidR="002A5CD4" w:rsidRDefault="002A5CD4" w:rsidP="002A5CD4">
      <w:pPr>
        <w:jc w:val="right"/>
        <w:rPr>
          <w:sz w:val="28"/>
        </w:rPr>
      </w:pPr>
      <w:r>
        <w:rPr>
          <w:sz w:val="28"/>
        </w:rPr>
        <w:t xml:space="preserve">эффективности </w:t>
      </w: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</w:t>
      </w:r>
    </w:p>
    <w:p w:rsidR="002A5CD4" w:rsidRDefault="002A5CD4" w:rsidP="002A5CD4">
      <w:pPr>
        <w:jc w:val="right"/>
        <w:rPr>
          <w:sz w:val="28"/>
        </w:rPr>
      </w:pPr>
      <w:r>
        <w:rPr>
          <w:sz w:val="28"/>
        </w:rPr>
        <w:t xml:space="preserve">налоговых льгот в </w:t>
      </w:r>
      <w:proofErr w:type="spellStart"/>
      <w:r w:rsidR="00A94BF4">
        <w:rPr>
          <w:sz w:val="28"/>
        </w:rPr>
        <w:t>Чебаковском</w:t>
      </w:r>
      <w:proofErr w:type="spellEnd"/>
      <w:r w:rsidR="00A94BF4">
        <w:rPr>
          <w:sz w:val="28"/>
        </w:rPr>
        <w:t xml:space="preserve"> </w:t>
      </w:r>
      <w:r>
        <w:rPr>
          <w:sz w:val="28"/>
        </w:rPr>
        <w:t>сельсовете</w:t>
      </w:r>
    </w:p>
    <w:p w:rsidR="002A5CD4" w:rsidRDefault="002A5CD4" w:rsidP="002A5CD4">
      <w:pPr>
        <w:jc w:val="right"/>
        <w:rPr>
          <w:sz w:val="28"/>
        </w:rPr>
      </w:pPr>
      <w:r>
        <w:rPr>
          <w:sz w:val="28"/>
        </w:rPr>
        <w:t xml:space="preserve">Северного района Новосибирской области </w:t>
      </w:r>
    </w:p>
    <w:p w:rsidR="002A5CD4" w:rsidRDefault="002A5CD4" w:rsidP="002A5CD4">
      <w:pPr>
        <w:jc w:val="right"/>
        <w:rPr>
          <w:sz w:val="28"/>
        </w:rPr>
      </w:pPr>
      <w:r>
        <w:rPr>
          <w:sz w:val="28"/>
        </w:rPr>
        <w:t>иным категориям налогоплательщиков</w:t>
      </w:r>
    </w:p>
    <w:p w:rsidR="002A5CD4" w:rsidRDefault="002A5CD4" w:rsidP="002A5CD4">
      <w:pPr>
        <w:jc w:val="right"/>
        <w:rPr>
          <w:sz w:val="28"/>
        </w:rPr>
      </w:pPr>
    </w:p>
    <w:p w:rsidR="002A5CD4" w:rsidRPr="00240890" w:rsidRDefault="002A5CD4" w:rsidP="002A5CD4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Показатели финансово-хозяйственной деятельности для расчета экономической эффективности налоговых льгот </w:t>
      </w: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 </w:t>
      </w:r>
    </w:p>
    <w:p w:rsidR="002A5CD4" w:rsidRDefault="002A5CD4" w:rsidP="002A5CD4">
      <w:pPr>
        <w:jc w:val="center"/>
      </w:pPr>
      <w:r>
        <w:t>(наименование категории налогоплательщиков)</w:t>
      </w:r>
    </w:p>
    <w:p w:rsidR="002A5CD4" w:rsidRDefault="002A5CD4" w:rsidP="002A5CD4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270"/>
        <w:gridCol w:w="1535"/>
        <w:gridCol w:w="1402"/>
        <w:gridCol w:w="1583"/>
        <w:gridCol w:w="1382"/>
      </w:tblGrid>
      <w:tr w:rsidR="002A5CD4" w:rsidTr="008463B5">
        <w:tc>
          <w:tcPr>
            <w:tcW w:w="534" w:type="dxa"/>
            <w:vMerge w:val="restart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4217" w:type="dxa"/>
            <w:gridSpan w:val="3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2A5CD4" w:rsidTr="008463B5">
        <w:tc>
          <w:tcPr>
            <w:tcW w:w="534" w:type="dxa"/>
            <w:vMerge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%</w:t>
            </w:r>
          </w:p>
        </w:tc>
      </w:tr>
      <w:tr w:rsidR="002A5CD4" w:rsidTr="008463B5">
        <w:tc>
          <w:tcPr>
            <w:tcW w:w="534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товаров, работ, услуг</w:t>
            </w:r>
          </w:p>
        </w:tc>
        <w:tc>
          <w:tcPr>
            <w:tcW w:w="1559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</w:tr>
      <w:tr w:rsidR="002A5CD4" w:rsidTr="008463B5">
        <w:tc>
          <w:tcPr>
            <w:tcW w:w="534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1559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</w:tr>
      <w:tr w:rsidR="002A5CD4" w:rsidTr="008463B5">
        <w:tc>
          <w:tcPr>
            <w:tcW w:w="534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559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</w:tr>
      <w:tr w:rsidR="002A5CD4" w:rsidTr="008463B5">
        <w:tc>
          <w:tcPr>
            <w:tcW w:w="534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(стр3/стр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</w:tr>
      <w:tr w:rsidR="002A5CD4" w:rsidTr="008463B5">
        <w:tc>
          <w:tcPr>
            <w:tcW w:w="534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59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</w:tr>
      <w:tr w:rsidR="002A5CD4" w:rsidTr="008463B5">
        <w:tc>
          <w:tcPr>
            <w:tcW w:w="534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559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</w:tr>
      <w:tr w:rsidR="002A5CD4" w:rsidTr="008463B5">
        <w:tc>
          <w:tcPr>
            <w:tcW w:w="534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</w:t>
            </w:r>
          </w:p>
        </w:tc>
        <w:tc>
          <w:tcPr>
            <w:tcW w:w="1559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</w:tr>
      <w:tr w:rsidR="002A5CD4" w:rsidTr="008463B5">
        <w:tc>
          <w:tcPr>
            <w:tcW w:w="534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работников (стр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/стр7/ количество месяцев)</w:t>
            </w:r>
          </w:p>
        </w:tc>
        <w:tc>
          <w:tcPr>
            <w:tcW w:w="1559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A5CD4" w:rsidRDefault="002A5CD4" w:rsidP="008463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5CD4" w:rsidRPr="0063252D" w:rsidRDefault="002A5CD4" w:rsidP="002A5CD4">
      <w:pPr>
        <w:jc w:val="center"/>
        <w:rPr>
          <w:sz w:val="24"/>
          <w:szCs w:val="24"/>
        </w:rPr>
      </w:pP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jc w:val="both"/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rPr>
          <w:sz w:val="28"/>
        </w:rPr>
      </w:pPr>
    </w:p>
    <w:p w:rsidR="002A5CD4" w:rsidRDefault="002A5CD4" w:rsidP="002A5CD4">
      <w:pPr>
        <w:spacing w:after="200" w:line="276" w:lineRule="auto"/>
        <w:rPr>
          <w:sz w:val="28"/>
        </w:rPr>
        <w:sectPr w:rsidR="002A5CD4" w:rsidSect="006C51C0">
          <w:pgSz w:w="11906" w:h="16838"/>
          <w:pgMar w:top="567" w:right="709" w:bottom="284" w:left="1701" w:header="720" w:footer="720" w:gutter="0"/>
          <w:cols w:space="720"/>
        </w:sectPr>
      </w:pPr>
      <w:r>
        <w:rPr>
          <w:sz w:val="28"/>
        </w:rPr>
        <w:br w:type="page"/>
      </w:r>
    </w:p>
    <w:p w:rsidR="002A5CD4" w:rsidRDefault="002A5CD4" w:rsidP="002A5CD4">
      <w:pPr>
        <w:spacing w:after="200" w:line="276" w:lineRule="auto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2A5CD4" w:rsidRDefault="002A5CD4" w:rsidP="002A5CD4">
      <w:pPr>
        <w:spacing w:after="200" w:line="276" w:lineRule="auto"/>
        <w:contextualSpacing/>
        <w:jc w:val="right"/>
        <w:rPr>
          <w:sz w:val="28"/>
        </w:rPr>
      </w:pPr>
      <w:r>
        <w:rPr>
          <w:sz w:val="28"/>
        </w:rPr>
        <w:t>к Порядку оценки эффективности</w:t>
      </w:r>
    </w:p>
    <w:p w:rsidR="002A5CD4" w:rsidRDefault="002A5CD4" w:rsidP="002A5CD4">
      <w:pPr>
        <w:spacing w:after="200" w:line="276" w:lineRule="auto"/>
        <w:contextualSpacing/>
        <w:jc w:val="right"/>
        <w:rPr>
          <w:sz w:val="28"/>
        </w:rPr>
      </w:pPr>
      <w:r>
        <w:rPr>
          <w:sz w:val="28"/>
        </w:rPr>
        <w:t>предоставленных налоговых льгот</w:t>
      </w:r>
    </w:p>
    <w:p w:rsidR="002A5CD4" w:rsidRDefault="002A5CD4" w:rsidP="002A5CD4">
      <w:pPr>
        <w:spacing w:after="200" w:line="276" w:lineRule="auto"/>
        <w:contextualSpacing/>
        <w:jc w:val="right"/>
        <w:rPr>
          <w:sz w:val="28"/>
        </w:rPr>
      </w:pPr>
      <w:r>
        <w:rPr>
          <w:sz w:val="28"/>
        </w:rPr>
        <w:t xml:space="preserve">в </w:t>
      </w:r>
      <w:r w:rsidR="00A94BF4">
        <w:rPr>
          <w:sz w:val="28"/>
        </w:rPr>
        <w:t xml:space="preserve"> </w:t>
      </w:r>
      <w:proofErr w:type="spellStart"/>
      <w:r w:rsidR="00A94BF4">
        <w:rPr>
          <w:sz w:val="28"/>
        </w:rPr>
        <w:t>Чебаковском</w:t>
      </w:r>
      <w:proofErr w:type="spellEnd"/>
      <w:r w:rsidR="00A94BF4">
        <w:rPr>
          <w:sz w:val="28"/>
        </w:rPr>
        <w:t xml:space="preserve">  </w:t>
      </w:r>
      <w:r>
        <w:rPr>
          <w:sz w:val="28"/>
        </w:rPr>
        <w:t xml:space="preserve">сельсовете Северном районе </w:t>
      </w:r>
    </w:p>
    <w:p w:rsidR="002A5CD4" w:rsidRDefault="002A5CD4" w:rsidP="002A5CD4">
      <w:pPr>
        <w:spacing w:after="200" w:line="276" w:lineRule="auto"/>
        <w:contextualSpacing/>
        <w:jc w:val="right"/>
        <w:rPr>
          <w:sz w:val="28"/>
        </w:rPr>
      </w:pPr>
      <w:r>
        <w:rPr>
          <w:sz w:val="28"/>
        </w:rPr>
        <w:t xml:space="preserve">Новосибирской области иным </w:t>
      </w:r>
    </w:p>
    <w:p w:rsidR="002A5CD4" w:rsidRDefault="002A5CD4" w:rsidP="002A5CD4">
      <w:pPr>
        <w:spacing w:after="200" w:line="276" w:lineRule="auto"/>
        <w:contextualSpacing/>
        <w:jc w:val="right"/>
        <w:rPr>
          <w:sz w:val="28"/>
        </w:rPr>
      </w:pPr>
      <w:r>
        <w:rPr>
          <w:sz w:val="28"/>
        </w:rPr>
        <w:t>категориям налогоплательщиков</w:t>
      </w:r>
    </w:p>
    <w:p w:rsidR="002A5CD4" w:rsidRDefault="002A5CD4" w:rsidP="002A5CD4">
      <w:pPr>
        <w:spacing w:after="200" w:line="276" w:lineRule="auto"/>
        <w:contextualSpacing/>
        <w:jc w:val="center"/>
        <w:rPr>
          <w:sz w:val="28"/>
        </w:rPr>
      </w:pPr>
    </w:p>
    <w:p w:rsidR="002A5CD4" w:rsidRPr="006B2FEC" w:rsidRDefault="002A5CD4" w:rsidP="002A5CD4">
      <w:pPr>
        <w:spacing w:after="200" w:line="276" w:lineRule="auto"/>
        <w:contextualSpacing/>
        <w:jc w:val="center"/>
        <w:rPr>
          <w:b/>
          <w:sz w:val="28"/>
        </w:rPr>
      </w:pPr>
      <w:r w:rsidRPr="006B2FEC">
        <w:rPr>
          <w:b/>
          <w:sz w:val="28"/>
        </w:rPr>
        <w:t>Отчет о результатах оценки эффективности предоставленных налоговых льгот, администрируемых</w:t>
      </w:r>
    </w:p>
    <w:p w:rsidR="002A5CD4" w:rsidRPr="006B2FEC" w:rsidRDefault="002A5CD4" w:rsidP="002A5CD4">
      <w:pPr>
        <w:spacing w:after="200" w:line="276" w:lineRule="auto"/>
        <w:contextualSpacing/>
        <w:jc w:val="center"/>
        <w:rPr>
          <w:b/>
          <w:sz w:val="28"/>
        </w:rPr>
      </w:pPr>
      <w:r w:rsidRPr="006B2FEC">
        <w:rPr>
          <w:b/>
          <w:sz w:val="28"/>
        </w:rPr>
        <w:t>______________________________, за ____________год</w:t>
      </w:r>
    </w:p>
    <w:p w:rsidR="002A5CD4" w:rsidRPr="00FA19D1" w:rsidRDefault="002A5CD4" w:rsidP="002A5CD4">
      <w:pPr>
        <w:spacing w:after="200" w:line="276" w:lineRule="auto"/>
        <w:contextualSpacing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(наименования ОМСУ района)</w:t>
      </w:r>
    </w:p>
    <w:p w:rsidR="002A5CD4" w:rsidRDefault="002A5CD4" w:rsidP="002A5CD4">
      <w:pPr>
        <w:spacing w:after="200" w:line="276" w:lineRule="auto"/>
        <w:rPr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094"/>
        <w:gridCol w:w="1276"/>
        <w:gridCol w:w="1701"/>
        <w:gridCol w:w="1701"/>
        <w:gridCol w:w="1842"/>
        <w:gridCol w:w="1276"/>
        <w:gridCol w:w="1418"/>
        <w:gridCol w:w="1559"/>
        <w:gridCol w:w="1417"/>
        <w:gridCol w:w="1276"/>
        <w:gridCol w:w="1211"/>
      </w:tblGrid>
      <w:tr w:rsidR="002A5CD4" w:rsidTr="008463B5">
        <w:tc>
          <w:tcPr>
            <w:tcW w:w="432" w:type="dxa"/>
            <w:vMerge w:val="restart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№</w:t>
            </w:r>
          </w:p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93508A">
              <w:rPr>
                <w:sz w:val="16"/>
                <w:szCs w:val="16"/>
              </w:rPr>
              <w:t>п</w:t>
            </w:r>
            <w:proofErr w:type="gramEnd"/>
            <w:r w:rsidRPr="0093508A">
              <w:rPr>
                <w:sz w:val="16"/>
                <w:szCs w:val="16"/>
              </w:rPr>
              <w:t>/п</w:t>
            </w:r>
          </w:p>
        </w:tc>
        <w:tc>
          <w:tcPr>
            <w:tcW w:w="1094" w:type="dxa"/>
            <w:vMerge w:val="restart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Статья НПА, которым установлены налоговые льготы</w:t>
            </w:r>
          </w:p>
        </w:tc>
        <w:tc>
          <w:tcPr>
            <w:tcW w:w="1276" w:type="dxa"/>
            <w:vMerge w:val="restart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1701" w:type="dxa"/>
            <w:vMerge w:val="restart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701" w:type="dxa"/>
            <w:vMerge w:val="restart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842" w:type="dxa"/>
            <w:vMerge w:val="restart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 xml:space="preserve">Доля налогоплательщиков, воспользовавшихся налоговыми льготами, в общем объеме налогоплательщиков данной категории   </w:t>
            </w:r>
            <w:r>
              <w:rPr>
                <w:sz w:val="16"/>
                <w:szCs w:val="16"/>
              </w:rPr>
              <w:t xml:space="preserve">    </w:t>
            </w:r>
            <w:r w:rsidRPr="0093508A">
              <w:rPr>
                <w:sz w:val="16"/>
                <w:szCs w:val="16"/>
              </w:rPr>
              <w:t xml:space="preserve"> (</w:t>
            </w:r>
            <w:proofErr w:type="gramStart"/>
            <w:r w:rsidRPr="0093508A">
              <w:rPr>
                <w:sz w:val="16"/>
                <w:szCs w:val="16"/>
              </w:rPr>
              <w:t>в</w:t>
            </w:r>
            <w:proofErr w:type="gramEnd"/>
            <w:r w:rsidRPr="0093508A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276" w:type="dxa"/>
            <w:vMerge w:val="restart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Объем предоставленных налоговых льгот, тыс. рублей</w:t>
            </w:r>
          </w:p>
        </w:tc>
        <w:tc>
          <w:tcPr>
            <w:tcW w:w="5670" w:type="dxa"/>
            <w:gridSpan w:val="4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93508A">
              <w:rPr>
                <w:sz w:val="16"/>
                <w:szCs w:val="16"/>
              </w:rPr>
              <w:t>Показатели эффективности налоговых льгот</w:t>
            </w:r>
          </w:p>
        </w:tc>
        <w:tc>
          <w:tcPr>
            <w:tcW w:w="1211" w:type="dxa"/>
            <w:vMerge w:val="restart"/>
            <w:vAlign w:val="center"/>
          </w:tcPr>
          <w:p w:rsidR="002A5CD4" w:rsidRPr="0093508A" w:rsidRDefault="002A5CD4" w:rsidP="008463B5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Выводы и предложения по оценке эффективности налоговых льгот</w:t>
            </w:r>
          </w:p>
        </w:tc>
      </w:tr>
      <w:tr w:rsidR="002A5CD4" w:rsidTr="008463B5">
        <w:tc>
          <w:tcPr>
            <w:tcW w:w="432" w:type="dxa"/>
            <w:vMerge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  <w:vMerge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</w:pPr>
            <w:r w:rsidRPr="0093508A">
              <w:t>Бюджетная</w:t>
            </w:r>
            <w:r>
              <w:t xml:space="preserve"> эффективность (</w:t>
            </w:r>
            <w:proofErr w:type="spellStart"/>
            <w:r>
              <w:t>Кбэф</w:t>
            </w:r>
            <w:proofErr w:type="spellEnd"/>
            <w:r>
              <w:t>)</w:t>
            </w:r>
          </w:p>
        </w:tc>
        <w:tc>
          <w:tcPr>
            <w:tcW w:w="1559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</w:pPr>
            <w:r>
              <w:t>Экономическая эффективность (</w:t>
            </w:r>
            <w:proofErr w:type="spellStart"/>
            <w:r>
              <w:t>Кээф</w:t>
            </w:r>
            <w:proofErr w:type="spellEnd"/>
            <w:r>
              <w:t>)</w:t>
            </w:r>
          </w:p>
        </w:tc>
        <w:tc>
          <w:tcPr>
            <w:tcW w:w="1417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</w:pPr>
            <w:r>
              <w:t>Социальная эффективность (</w:t>
            </w:r>
            <w:proofErr w:type="spellStart"/>
            <w:r>
              <w:t>Ксэф</w:t>
            </w:r>
            <w:proofErr w:type="spellEnd"/>
            <w:r>
              <w:t>)</w:t>
            </w:r>
          </w:p>
        </w:tc>
        <w:tc>
          <w:tcPr>
            <w:tcW w:w="1276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</w:pPr>
            <w:r>
              <w:t>Показатель эффективности (</w:t>
            </w:r>
            <w:proofErr w:type="spellStart"/>
            <w:r>
              <w:t>ЭФнл</w:t>
            </w:r>
            <w:proofErr w:type="spellEnd"/>
            <w:r>
              <w:t>)</w:t>
            </w:r>
          </w:p>
        </w:tc>
        <w:tc>
          <w:tcPr>
            <w:tcW w:w="1211" w:type="dxa"/>
            <w:vMerge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</w:tr>
      <w:tr w:rsidR="002A5CD4" w:rsidTr="008463B5">
        <w:trPr>
          <w:trHeight w:val="229"/>
        </w:trPr>
        <w:tc>
          <w:tcPr>
            <w:tcW w:w="432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4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1" w:type="dxa"/>
            <w:vAlign w:val="center"/>
          </w:tcPr>
          <w:p w:rsidR="002A5CD4" w:rsidRPr="0093508A" w:rsidRDefault="002A5CD4" w:rsidP="008463B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A5CD4" w:rsidTr="008463B5">
        <w:trPr>
          <w:trHeight w:val="377"/>
        </w:trPr>
        <w:tc>
          <w:tcPr>
            <w:tcW w:w="43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</w:tr>
      <w:tr w:rsidR="002A5CD4" w:rsidTr="008463B5">
        <w:tc>
          <w:tcPr>
            <w:tcW w:w="43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</w:tr>
      <w:tr w:rsidR="002A5CD4" w:rsidTr="008463B5">
        <w:tc>
          <w:tcPr>
            <w:tcW w:w="43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</w:tr>
      <w:tr w:rsidR="002A5CD4" w:rsidTr="008463B5">
        <w:tc>
          <w:tcPr>
            <w:tcW w:w="43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</w:tr>
      <w:tr w:rsidR="002A5CD4" w:rsidTr="008463B5">
        <w:tc>
          <w:tcPr>
            <w:tcW w:w="43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</w:tr>
      <w:tr w:rsidR="002A5CD4" w:rsidTr="008463B5">
        <w:tc>
          <w:tcPr>
            <w:tcW w:w="43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094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842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8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417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2A5CD4" w:rsidRDefault="002A5CD4" w:rsidP="008463B5">
            <w:pPr>
              <w:spacing w:after="200" w:line="276" w:lineRule="auto"/>
              <w:rPr>
                <w:sz w:val="28"/>
              </w:rPr>
            </w:pPr>
          </w:p>
        </w:tc>
      </w:tr>
    </w:tbl>
    <w:p w:rsidR="002A5CD4" w:rsidRDefault="002A5CD4" w:rsidP="002A5CD4">
      <w:pPr>
        <w:tabs>
          <w:tab w:val="left" w:pos="1035"/>
        </w:tabs>
        <w:rPr>
          <w:sz w:val="28"/>
        </w:rPr>
      </w:pPr>
    </w:p>
    <w:p w:rsidR="002A5CD4" w:rsidRDefault="002A5CD4" w:rsidP="002A5CD4">
      <w:pPr>
        <w:rPr>
          <w:sz w:val="28"/>
        </w:rPr>
        <w:sectPr w:rsidR="002A5CD4" w:rsidSect="006B2FEC">
          <w:pgSz w:w="16838" w:h="11906" w:orient="landscape"/>
          <w:pgMar w:top="993" w:right="567" w:bottom="709" w:left="284" w:header="720" w:footer="720" w:gutter="0"/>
          <w:cols w:space="720"/>
        </w:sectPr>
      </w:pPr>
    </w:p>
    <w:p w:rsidR="002A5CD4" w:rsidRDefault="002A5CD4" w:rsidP="002A5CD4"/>
    <w:p w:rsidR="00E53B47" w:rsidRDefault="00E53B47"/>
    <w:sectPr w:rsidR="00E5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562"/>
    <w:multiLevelType w:val="hybridMultilevel"/>
    <w:tmpl w:val="71C4EB20"/>
    <w:lvl w:ilvl="0" w:tplc="28D84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AF"/>
    <w:rsid w:val="0001464C"/>
    <w:rsid w:val="002A5CD4"/>
    <w:rsid w:val="00812AAF"/>
    <w:rsid w:val="00A94BF4"/>
    <w:rsid w:val="00E53B47"/>
    <w:rsid w:val="00E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C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2A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B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C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2A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BB8EFBD75AB35CC4BB987F7627FF788A0DBBF23FF62502AAD16E9ABA261EA3836346FE4716776F35759uC0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2018-06-05T02:49:00Z</cp:lastPrinted>
  <dcterms:created xsi:type="dcterms:W3CDTF">2018-06-01T08:06:00Z</dcterms:created>
  <dcterms:modified xsi:type="dcterms:W3CDTF">2018-06-05T02:51:00Z</dcterms:modified>
</cp:coreProperties>
</file>