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91" w:rsidRPr="00372091" w:rsidRDefault="00372091" w:rsidP="00372091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r w:rsidRPr="00372091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Сигнал «Воздушная тревога»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Сигнал «Воздушная тревога»</w:t>
      </w: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подается для предупреждения всего населения о возникшей непосредственной угрозе поражения противником данного населенного пункта (района). С этой целью используются все технические средства связи и оповещения, </w:t>
      </w:r>
      <w:r w:rsidRPr="00372091">
        <w:rPr>
          <w:rFonts w:ascii="Arial" w:eastAsia="Times New Roman" w:hAnsi="Arial" w:cs="Arial"/>
          <w:color w:val="2F3192"/>
          <w:sz w:val="21"/>
          <w:szCs w:val="21"/>
          <w:lang w:eastAsia="ru-RU"/>
        </w:rPr>
        <w:t xml:space="preserve">включаются </w:t>
      </w:r>
      <w:proofErr w:type="spellStart"/>
      <w:r w:rsidRPr="00372091">
        <w:rPr>
          <w:rFonts w:ascii="Arial" w:eastAsia="Times New Roman" w:hAnsi="Arial" w:cs="Arial"/>
          <w:color w:val="2F3192"/>
          <w:sz w:val="21"/>
          <w:szCs w:val="21"/>
          <w:lang w:eastAsia="ru-RU"/>
        </w:rPr>
        <w:t>электросирены</w:t>
      </w:r>
      <w:proofErr w:type="spellEnd"/>
      <w:r w:rsidRPr="00372091">
        <w:rPr>
          <w:rFonts w:ascii="Arial" w:eastAsia="Times New Roman" w:hAnsi="Arial" w:cs="Arial"/>
          <w:color w:val="2F3192"/>
          <w:sz w:val="21"/>
          <w:szCs w:val="21"/>
          <w:lang w:eastAsia="ru-RU"/>
        </w:rPr>
        <w:t>, которые подают продолжительный (в течение 3 мин) завывающий сигнал</w:t>
      </w: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Одновременно по местному радиовещанию в течение 2 — 3 мин передается текстовое содержание сигнала: </w:t>
      </w:r>
      <w:r w:rsidRPr="0037209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«Внимание! Внимание! Граждане! Воздушная тревога! Воздушная тревога!»</w:t>
      </w: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Этот же сигнал будет передаваться и по телевидению, повсеместно дублироваться прерывистыми гудками предприятий, тепловозов, судов и других транспортных средств.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сигналу «Воздушная тревога» население обязано: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при нахождении на работе (в учебном заведении):</w:t>
      </w:r>
    </w:p>
    <w:p w:rsidR="00372091" w:rsidRPr="00372091" w:rsidRDefault="00372091" w:rsidP="00372091">
      <w:pPr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выполнить мероприятия, предусмотренные на этот случай инструкцией, разработанной для данного участка производства (прекратить работу или занятия);</w:t>
      </w:r>
    </w:p>
    <w:p w:rsidR="00372091" w:rsidRPr="00372091" w:rsidRDefault="00372091" w:rsidP="00372091">
      <w:pPr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отключить (в темное время) наружное и внутреннее освещение, за исключением светильников маскировочного освещения;</w:t>
      </w:r>
    </w:p>
    <w:p w:rsidR="00372091" w:rsidRPr="00372091" w:rsidRDefault="00372091" w:rsidP="00372091">
      <w:pPr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надеть противогаз и закрепить его в «походном» положении;</w:t>
      </w:r>
    </w:p>
    <w:p w:rsidR="00372091" w:rsidRPr="00372091" w:rsidRDefault="00372091" w:rsidP="00372091">
      <w:pPr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 можно быстрее занять место в убежище (укрытии), если покинуть рабочее место невозможно по условиям технологического процесса, занять укрытие, оборудованное поблизости от рабочего места;</w:t>
      </w:r>
    </w:p>
    <w:p w:rsidR="00372091" w:rsidRPr="00372091" w:rsidRDefault="00372091" w:rsidP="00372091">
      <w:pPr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водители транспортных средств обязаны немедленно остановиться, открыть двери, отключить транспортное средство от источников электропитания и вслед за пассажирами поспешить в ближайшее укрытие;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при нахождении в общественном месте необходимо внимательно выслушать сообщение администрации о местонахождении ближайшего укрытия и поспешить туда, приведя имеющиеся средства индивидуальной защиты в готовность;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если сигнал застал вас дома, необходимо:</w:t>
      </w:r>
    </w:p>
    <w:p w:rsidR="00372091" w:rsidRPr="00372091" w:rsidRDefault="00372091" w:rsidP="00372091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выключить газ, все нагревательные приборы (погасить огонь в печи), отключить источники газо- и электроснабжения;</w:t>
      </w:r>
    </w:p>
    <w:p w:rsidR="00372091" w:rsidRPr="00372091" w:rsidRDefault="00372091" w:rsidP="00372091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одеть детей, взять средства индивидуальной защиты;</w:t>
      </w:r>
    </w:p>
    <w:p w:rsidR="00372091" w:rsidRPr="00372091" w:rsidRDefault="00372091" w:rsidP="00372091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взять медицинские средства защиты, запас воды и запас нескоропортящихся продуктов;</w:t>
      </w:r>
    </w:p>
    <w:p w:rsidR="00372091" w:rsidRPr="00372091" w:rsidRDefault="00372091" w:rsidP="00372091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надеть противогаз и закрепить его в «походном» положении;</w:t>
      </w:r>
    </w:p>
    <w:p w:rsidR="00372091" w:rsidRPr="00372091" w:rsidRDefault="00372091" w:rsidP="00372091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захватить имеющиеся средства защиты кожи;</w:t>
      </w:r>
    </w:p>
    <w:p w:rsidR="00372091" w:rsidRPr="00372091" w:rsidRDefault="00372091" w:rsidP="00372091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предупредить соседей, если они не услышали сигнал;</w:t>
      </w:r>
    </w:p>
    <w:p w:rsidR="00372091" w:rsidRPr="00372091" w:rsidRDefault="00372091" w:rsidP="00372091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 можно быстрее дойти до защитного сооружения, а если его нет, использовать естественные укрытия;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г) при получении сигнала на улице:</w:t>
      </w:r>
    </w:p>
    <w:p w:rsidR="00372091" w:rsidRPr="00372091" w:rsidRDefault="00372091" w:rsidP="00372091">
      <w:pPr>
        <w:numPr>
          <w:ilvl w:val="0"/>
          <w:numId w:val="3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покинуть транспортное средство сразу же после его остановки;</w:t>
      </w:r>
    </w:p>
    <w:p w:rsidR="00372091" w:rsidRPr="00372091" w:rsidRDefault="00372091" w:rsidP="00372091">
      <w:pPr>
        <w:numPr>
          <w:ilvl w:val="0"/>
          <w:numId w:val="3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привести в готовность имеющиеся при себе средства индивидуальной защиты и быстро занять ближайшее укрытие.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вы не успели занять убежище (укрытие), то спрячьтесь в ближайшем заглубленном помещении, подземном переходе, тоннеле или коллекторе; при отсутствии их используйте </w:t>
      </w: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любую траншею, канаву, овраг, балку, лощину, яму и другие искусственные и естественные укрытия.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сельской местности кроме перечисленных выше мероприятий по сигналу «Воздушная тревога» скот загоняют в </w:t>
      </w:r>
      <w:proofErr w:type="spellStart"/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загерметизированное</w:t>
      </w:r>
      <w:proofErr w:type="spellEnd"/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помещение или в естественные укрытия (овраги, балки, лощины, карьеры и т. д.).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всех случаях внимательно прислушивайтесь к распоряжениям органов гражданской обороны (администрации), формирований охраны общественного порядка и неукоснительно выполняйте их.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Сигнал «Отбой воздушной тревоги»</w:t>
      </w: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подается для оповещения населения о том, что угроза непосредственного нападения противника миновала. Он доводится по радио- и телевизионной сетям: через каждые 3 мин дикторы повторяют в течение 1 — 2 мин: «Внимание! Внимание! Граждане! Отбой воздушной тревоги! Отбой воздушной тревоги!» Сигнал дублируется по местным радиотрансляционным сетям, с помощью передвижных громкоговорящих установок.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рабочие, служащие, колхозники и студенты (учащиеся) возвращаются к месту работы, учебы (к месту сбора формирований) или включаются в работу по ликвидации последствий нападения;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72091" w:rsidRPr="00372091" w:rsidRDefault="00372091" w:rsidP="003720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720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 гражданской обороны.</w:t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6C6"/>
    <w:multiLevelType w:val="multilevel"/>
    <w:tmpl w:val="3036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941A5"/>
    <w:multiLevelType w:val="multilevel"/>
    <w:tmpl w:val="33A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40A7B"/>
    <w:multiLevelType w:val="multilevel"/>
    <w:tmpl w:val="8F7E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71"/>
    <w:rsid w:val="00363B21"/>
    <w:rsid w:val="00372091"/>
    <w:rsid w:val="003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EFD0-75C3-4898-BFD8-3B128A9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2021-07-15T17:28:00Z</dcterms:created>
  <dcterms:modified xsi:type="dcterms:W3CDTF">2021-07-15T17:28:00Z</dcterms:modified>
</cp:coreProperties>
</file>