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F5" w:rsidRDefault="00BF36F5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F36F5" w:rsidRDefault="00BF36F5" w:rsidP="00BF36F5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BF36F5" w:rsidRDefault="00BF36F5" w:rsidP="00BF36F5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BF36F5" w:rsidRDefault="00BF36F5" w:rsidP="00BF36F5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BF36F5" w:rsidRDefault="00BF36F5" w:rsidP="00BF36F5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BF36F5" w:rsidRDefault="00BF36F5" w:rsidP="00BF36F5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BF36F5" w:rsidRDefault="00BF36F5" w:rsidP="00BF36F5">
      <w:pPr>
        <w:rPr>
          <w:b/>
          <w:sz w:val="52"/>
          <w:szCs w:val="52"/>
        </w:rPr>
      </w:pPr>
    </w:p>
    <w:p w:rsidR="00BF36F5" w:rsidRDefault="00BF36F5" w:rsidP="00BF36F5">
      <w:pPr>
        <w:rPr>
          <w:b/>
          <w:sz w:val="40"/>
          <w:szCs w:val="40"/>
        </w:rPr>
      </w:pPr>
    </w:p>
    <w:p w:rsidR="00BF36F5" w:rsidRDefault="00BF36F5" w:rsidP="00BF36F5">
      <w:pPr>
        <w:rPr>
          <w:b/>
          <w:sz w:val="40"/>
          <w:szCs w:val="40"/>
        </w:rPr>
      </w:pPr>
    </w:p>
    <w:p w:rsidR="00BF36F5" w:rsidRDefault="00BF36F5" w:rsidP="00BF36F5">
      <w:pPr>
        <w:rPr>
          <w:b/>
          <w:sz w:val="40"/>
          <w:szCs w:val="40"/>
        </w:rPr>
      </w:pPr>
    </w:p>
    <w:tbl>
      <w:tblPr>
        <w:tblStyle w:val="a7"/>
        <w:tblW w:w="0" w:type="auto"/>
        <w:tblLook w:val="01E0"/>
      </w:tblPr>
      <w:tblGrid>
        <w:gridCol w:w="3207"/>
        <w:gridCol w:w="3220"/>
        <w:gridCol w:w="3144"/>
      </w:tblGrid>
      <w:tr w:rsidR="00BF36F5" w:rsidTr="0009076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BF36F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20.08.2018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BF36F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№ 38</w:t>
            </w:r>
          </w:p>
        </w:tc>
      </w:tr>
    </w:tbl>
    <w:p w:rsidR="00BF36F5" w:rsidRDefault="00BF36F5" w:rsidP="00BF36F5">
      <w:pPr>
        <w:rPr>
          <w:i/>
          <w:sz w:val="40"/>
          <w:szCs w:val="40"/>
        </w:rPr>
      </w:pPr>
    </w:p>
    <w:p w:rsidR="00BF36F5" w:rsidRDefault="00BF36F5" w:rsidP="00BF36F5">
      <w:pPr>
        <w:rPr>
          <w:b/>
          <w:sz w:val="28"/>
          <w:szCs w:val="28"/>
        </w:rPr>
      </w:pPr>
    </w:p>
    <w:p w:rsidR="00BF36F5" w:rsidRDefault="00BF36F5" w:rsidP="00BF36F5">
      <w:pPr>
        <w:rPr>
          <w:b/>
          <w:sz w:val="28"/>
          <w:szCs w:val="28"/>
        </w:rPr>
      </w:pPr>
    </w:p>
    <w:p w:rsidR="00BF36F5" w:rsidRDefault="00BF36F5" w:rsidP="00BF36F5">
      <w:pPr>
        <w:rPr>
          <w:b/>
          <w:sz w:val="28"/>
          <w:szCs w:val="28"/>
        </w:rPr>
      </w:pPr>
    </w:p>
    <w:p w:rsidR="00BF36F5" w:rsidRDefault="00BF36F5" w:rsidP="00BF36F5">
      <w:pPr>
        <w:rPr>
          <w:b/>
          <w:sz w:val="28"/>
          <w:szCs w:val="28"/>
        </w:rPr>
      </w:pPr>
    </w:p>
    <w:p w:rsidR="00BF36F5" w:rsidRDefault="00BF36F5" w:rsidP="00BF36F5">
      <w:pPr>
        <w:rPr>
          <w:b/>
          <w:sz w:val="28"/>
          <w:szCs w:val="28"/>
        </w:rPr>
      </w:pPr>
    </w:p>
    <w:p w:rsidR="00BF36F5" w:rsidRDefault="00BF36F5" w:rsidP="00BF36F5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BF36F5" w:rsidTr="00BF36F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r>
              <w:t>Учредители:</w:t>
            </w:r>
          </w:p>
          <w:p w:rsidR="00BF36F5" w:rsidRDefault="00BF36F5" w:rsidP="0009076C">
            <w:r>
              <w:t>Совет депутатов</w:t>
            </w:r>
          </w:p>
          <w:p w:rsidR="00BF36F5" w:rsidRDefault="00BF36F5" w:rsidP="0009076C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BF36F5" w:rsidRDefault="00BF36F5" w:rsidP="0009076C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r>
              <w:t>Адрес редакции:</w:t>
            </w:r>
          </w:p>
          <w:p w:rsidR="00BF36F5" w:rsidRDefault="00BF36F5" w:rsidP="0009076C">
            <w:r>
              <w:t>632095</w:t>
            </w:r>
          </w:p>
          <w:p w:rsidR="00BF36F5" w:rsidRDefault="00BF36F5" w:rsidP="0009076C">
            <w:r>
              <w:t>Новосибирская область Северный р-н</w:t>
            </w:r>
          </w:p>
          <w:p w:rsidR="00BF36F5" w:rsidRDefault="00BF36F5" w:rsidP="0009076C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BF36F5" w:rsidRDefault="00BF36F5" w:rsidP="0009076C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r>
              <w:t>Главный редактор</w:t>
            </w:r>
          </w:p>
          <w:p w:rsidR="00BF36F5" w:rsidRDefault="00BF36F5" w:rsidP="0009076C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r>
              <w:t>Телефон:</w:t>
            </w:r>
          </w:p>
          <w:p w:rsidR="00BF36F5" w:rsidRDefault="00BF36F5" w:rsidP="0009076C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F5" w:rsidRDefault="00BF36F5" w:rsidP="0009076C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BF36F5" w:rsidRDefault="00BF36F5" w:rsidP="0009076C">
            <w:r>
              <w:t>Тираж 30 экз.</w:t>
            </w:r>
          </w:p>
          <w:p w:rsidR="00BF36F5" w:rsidRDefault="00BF36F5" w:rsidP="0009076C">
            <w:r>
              <w:t>Бесплатно.</w:t>
            </w:r>
          </w:p>
        </w:tc>
      </w:tr>
    </w:tbl>
    <w:p w:rsidR="00BF36F5" w:rsidRDefault="00BF36F5" w:rsidP="00BF36F5"/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lastRenderedPageBreak/>
        <w:t>Прокуратура Северного района</w:t>
      </w:r>
    </w:p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5009873" cy="2991678"/>
            <wp:effectExtent l="19050" t="0" r="277" b="0"/>
            <wp:docPr id="1" name="Рисунок 1" descr="http://kirovipk.ru/sites/default/files/novost/beznadzo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novost/beznadzor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18" cy="299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97D06">
        <w:rPr>
          <w:b/>
          <w:color w:val="000000"/>
          <w:sz w:val="36"/>
          <w:szCs w:val="36"/>
          <w:shd w:val="clear" w:color="auto" w:fill="FFFFFF"/>
        </w:rPr>
        <w:t>Памятка по профилактике безнадзорности и правонарушений несовершеннолетних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color w:val="0070C0"/>
          <w:sz w:val="32"/>
          <w:szCs w:val="32"/>
        </w:rPr>
        <w:t>Основные понятия: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лицо, не достигшее возраста восемнадцати лет.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Безнадзорный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 xml:space="preserve">– несовершеннолетний, </w:t>
      </w:r>
      <w:proofErr w:type="gramStart"/>
      <w:r w:rsidRPr="005C6E8F">
        <w:rPr>
          <w:color w:val="000000"/>
        </w:rPr>
        <w:t>контроль за</w:t>
      </w:r>
      <w:proofErr w:type="gramEnd"/>
      <w:r w:rsidRPr="005C6E8F">
        <w:rPr>
          <w:color w:val="000000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Беспризорный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безнадзорный, не имеющий места жительства и (или) места пребывания.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Дети, находящиеся в трудной жизненной ситуации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5C6E8F">
        <w:rPr>
          <w:color w:val="000000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Профилактика безнадзорности и правонарушений несовершеннолетних -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Правонарушение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 xml:space="preserve"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 w:rsidRPr="005C6E8F">
        <w:rPr>
          <w:color w:val="000000"/>
        </w:rP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Несовершеннолетний, находящийся в социально опасном положении, -</w:t>
      </w:r>
      <w:proofErr w:type="gramStart"/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,</w:t>
      </w:r>
      <w:proofErr w:type="gramEnd"/>
      <w:r w:rsidRPr="005C6E8F">
        <w:rPr>
          <w:color w:val="000000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Семья, находящаяся в социально опасном положении,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 xml:space="preserve">- семья, имеющая </w:t>
      </w:r>
      <w:proofErr w:type="gramStart"/>
      <w:r w:rsidRPr="005C6E8F">
        <w:rPr>
          <w:color w:val="000000"/>
        </w:rPr>
        <w:t>обучающегося</w:t>
      </w:r>
      <w:proofErr w:type="gramEnd"/>
      <w:r w:rsidRPr="005C6E8F">
        <w:rPr>
          <w:color w:val="000000"/>
        </w:rPr>
        <w:t>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Причины правонарушений и преступлений несовершеннолетних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Семейное неблагополучие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Семья - важнейший институт социализации подрастающего поколения. Отсутствие родительской семьи или семейное неблагополучие, почти всегда создает реальные сложности в формировании детей и подростков, преодолеть которые не всегда удается.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Средства массовой информации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 xml:space="preserve">Кино и телевидение являются мощными источниками формирования навыков агрессивного поведения. Посредством телевидения дети и подростки получают многочисленные возможности </w:t>
      </w:r>
      <w:proofErr w:type="gramStart"/>
      <w:r w:rsidRPr="005C6E8F">
        <w:rPr>
          <w:color w:val="000000"/>
        </w:rPr>
        <w:t>обучения</w:t>
      </w:r>
      <w:proofErr w:type="gramEnd"/>
      <w:r w:rsidRPr="005C6E8F">
        <w:rPr>
          <w:color w:val="000000"/>
        </w:rPr>
        <w:t xml:space="preserve"> широкому спектру форм агрессии, не выходя из дома.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Подстрекательство со стороны взрослых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Известно, что немало преступлений подростки совершают под воздействием взрослых. Подстрекательство - это не только склонение, но и вовлечение в преступление. Подстрекатели любыми способами стремятся сделать несовершеннолетних зависимыми, увлекают их ложной романтикой, разлагают бездельем, пьянством и наркоманией.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Низкая правовая грамотность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Правовая безграмотность - одна из причин правонарушений и преступлений несовершеннолетних. 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Жестокое обращение с детьми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Физическое насилие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Отсутствие заботы о детях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(пренебрежение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Психическое 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(эмоционально дурное обращение с детьми):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обвинения в адрес ребенка (брань, крики);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принижение его успехов, унижение его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 xml:space="preserve"> достоинства;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отвержение ребенка;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длительное лишение ребенка любви, нежности, заботы и безопасности со стороны родителей;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принуждение к одиночеству;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совершение в присутствии ребенка насилия по отношению к супругу или другим детям;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причинение боли домашним животным с целью запугать ребенка.</w:t>
      </w:r>
      <w:proofErr w:type="gramEnd"/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lastRenderedPageBreak/>
        <w:t>Сексуальное насилие над детьми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897D06" w:rsidRPr="005C6E8F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5C6E8F">
        <w:rPr>
          <w:rStyle w:val="a4"/>
          <w:color w:val="0070C0"/>
          <w:sz w:val="32"/>
          <w:szCs w:val="32"/>
        </w:rPr>
        <w:t>Виды ответственности лиц, допускающих жестокое обращение с детьми,</w:t>
      </w:r>
      <w:r w:rsidR="005C6E8F">
        <w:rPr>
          <w:rStyle w:val="a4"/>
          <w:color w:val="0070C0"/>
          <w:sz w:val="32"/>
          <w:szCs w:val="32"/>
        </w:rPr>
        <w:t xml:space="preserve"> </w:t>
      </w:r>
      <w:r w:rsidRPr="005C6E8F">
        <w:rPr>
          <w:rStyle w:val="a4"/>
          <w:color w:val="0070C0"/>
          <w:sz w:val="32"/>
          <w:szCs w:val="32"/>
        </w:rPr>
        <w:t>в соответствии с российским законодательством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Административная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Уголовная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жизни и здоровья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половой неприкосновенности и половой свободы личности - 131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семьи и несовершеннолетних - ст. 156 (неисполнение обязанностей по воспитанию несовершеннолетнего); ст. 157 (злостное уклонение от уплаты средств на содержание детей или нетрудоспособных родителей).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Гражданско-правовая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лишение родительских прав (ст. 69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ограничение родительских прав (ст. 73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отобрание ребенка при непосредственной угрозе жизни ребенка или его здоровью (ст. 77 Семейного кодекса Российской Федерации).</w:t>
      </w:r>
    </w:p>
    <w:p w:rsidR="00C069D9" w:rsidRDefault="00C069D9" w:rsidP="005C6E8F">
      <w:pPr>
        <w:ind w:left="-851" w:right="-426"/>
      </w:pPr>
    </w:p>
    <w:p w:rsidR="005C6E8F" w:rsidRDefault="005C6E8F" w:rsidP="005C6E8F">
      <w:pPr>
        <w:ind w:left="-851" w:right="-426"/>
        <w:jc w:val="center"/>
      </w:pPr>
    </w:p>
    <w:sectPr w:rsidR="005C6E8F" w:rsidSect="005C6E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7D06"/>
    <w:rsid w:val="005C6E8F"/>
    <w:rsid w:val="00721858"/>
    <w:rsid w:val="007B0110"/>
    <w:rsid w:val="00897D06"/>
    <w:rsid w:val="00BF36F5"/>
    <w:rsid w:val="00C069D9"/>
    <w:rsid w:val="00E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06"/>
    <w:rPr>
      <w:b/>
      <w:bCs/>
    </w:rPr>
  </w:style>
  <w:style w:type="character" w:customStyle="1" w:styleId="apple-converted-space">
    <w:name w:val="apple-converted-space"/>
    <w:basedOn w:val="a0"/>
    <w:rsid w:val="00897D06"/>
  </w:style>
  <w:style w:type="paragraph" w:styleId="a5">
    <w:name w:val="Balloon Text"/>
    <w:basedOn w:val="a"/>
    <w:link w:val="a6"/>
    <w:uiPriority w:val="99"/>
    <w:semiHidden/>
    <w:unhideWhenUsed/>
    <w:rsid w:val="0089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06"/>
    <w:rPr>
      <w:rFonts w:ascii="Tahoma" w:hAnsi="Tahoma" w:cs="Tahoma"/>
      <w:sz w:val="16"/>
      <w:szCs w:val="16"/>
    </w:rPr>
  </w:style>
  <w:style w:type="table" w:styleId="a7">
    <w:name w:val="Table Grid"/>
    <w:aliases w:val="Tab Border"/>
    <w:basedOn w:val="a1"/>
    <w:uiPriority w:val="59"/>
    <w:rsid w:val="00BF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2018-08-16T09:22:00Z</dcterms:created>
  <dcterms:modified xsi:type="dcterms:W3CDTF">2018-08-17T03:03:00Z</dcterms:modified>
</cp:coreProperties>
</file>