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2E4" w:rsidRDefault="00F812E4" w:rsidP="00F812E4">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F812E4" w:rsidRDefault="00F812E4" w:rsidP="00F812E4">
      <w:pPr>
        <w:jc w:val="center"/>
        <w:rPr>
          <w:rFonts w:ascii="Monotype Corsiva" w:hAnsi="Monotype Corsiva"/>
          <w:b/>
          <w:sz w:val="52"/>
          <w:szCs w:val="52"/>
        </w:rPr>
      </w:pPr>
      <w:r>
        <w:rPr>
          <w:rFonts w:ascii="Monotype Corsiva" w:hAnsi="Monotype Corsiva"/>
          <w:b/>
          <w:sz w:val="52"/>
          <w:szCs w:val="52"/>
        </w:rPr>
        <w:t>Чебаковского сельсовета»</w:t>
      </w:r>
    </w:p>
    <w:p w:rsidR="00F812E4" w:rsidRDefault="00F812E4" w:rsidP="00F812E4">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F812E4" w:rsidRDefault="00F812E4" w:rsidP="00F812E4">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F812E4" w:rsidRDefault="00F812E4" w:rsidP="00F812E4">
      <w:pPr>
        <w:jc w:val="center"/>
        <w:rPr>
          <w:rFonts w:ascii="Monotype Corsiva" w:hAnsi="Monotype Corsiva"/>
          <w:b/>
          <w:sz w:val="52"/>
          <w:szCs w:val="52"/>
        </w:rPr>
      </w:pPr>
      <w:r>
        <w:rPr>
          <w:rFonts w:ascii="Monotype Corsiva" w:hAnsi="Monotype Corsiva"/>
          <w:b/>
          <w:sz w:val="52"/>
          <w:szCs w:val="52"/>
        </w:rPr>
        <w:t>Чебаковского сельсовета</w:t>
      </w:r>
    </w:p>
    <w:p w:rsidR="00F812E4" w:rsidRDefault="00F812E4" w:rsidP="00F812E4">
      <w:pPr>
        <w:rPr>
          <w:b/>
          <w:sz w:val="52"/>
          <w:szCs w:val="52"/>
        </w:rPr>
      </w:pPr>
    </w:p>
    <w:p w:rsidR="00F812E4" w:rsidRDefault="00F812E4" w:rsidP="00F812E4">
      <w:pPr>
        <w:rPr>
          <w:b/>
          <w:sz w:val="40"/>
          <w:szCs w:val="40"/>
        </w:rPr>
      </w:pPr>
    </w:p>
    <w:p w:rsidR="00F812E4" w:rsidRDefault="00F812E4" w:rsidP="00F812E4">
      <w:pPr>
        <w:rPr>
          <w:b/>
          <w:sz w:val="40"/>
          <w:szCs w:val="40"/>
        </w:rPr>
      </w:pPr>
    </w:p>
    <w:p w:rsidR="00F812E4" w:rsidRDefault="00F812E4" w:rsidP="00F812E4">
      <w:pPr>
        <w:rPr>
          <w:b/>
          <w:sz w:val="40"/>
          <w:szCs w:val="40"/>
        </w:rPr>
      </w:pPr>
    </w:p>
    <w:tbl>
      <w:tblPr>
        <w:tblStyle w:val="a7"/>
        <w:tblW w:w="0" w:type="auto"/>
        <w:tblLook w:val="01E0"/>
      </w:tblPr>
      <w:tblGrid>
        <w:gridCol w:w="3284"/>
        <w:gridCol w:w="3284"/>
        <w:gridCol w:w="3285"/>
      </w:tblGrid>
      <w:tr w:rsidR="00F812E4" w:rsidTr="005D057C">
        <w:tc>
          <w:tcPr>
            <w:tcW w:w="3284" w:type="dxa"/>
            <w:tcBorders>
              <w:top w:val="single" w:sz="4" w:space="0" w:color="auto"/>
              <w:left w:val="single" w:sz="4" w:space="0" w:color="auto"/>
              <w:bottom w:val="single" w:sz="4" w:space="0" w:color="auto"/>
              <w:right w:val="single" w:sz="4" w:space="0" w:color="auto"/>
            </w:tcBorders>
            <w:hideMark/>
          </w:tcPr>
          <w:p w:rsidR="00F812E4" w:rsidRDefault="001B369F" w:rsidP="001B369F">
            <w:pPr>
              <w:jc w:val="center"/>
              <w:rPr>
                <w:rFonts w:ascii="Monotype Corsiva" w:hAnsi="Monotype Corsiva"/>
                <w:i/>
                <w:sz w:val="40"/>
                <w:szCs w:val="40"/>
                <w:lang w:eastAsia="en-US"/>
              </w:rPr>
            </w:pPr>
            <w:r>
              <w:rPr>
                <w:rFonts w:ascii="Monotype Corsiva" w:hAnsi="Monotype Corsiva"/>
                <w:i/>
                <w:sz w:val="40"/>
                <w:szCs w:val="40"/>
                <w:lang w:eastAsia="en-US"/>
              </w:rPr>
              <w:t>30.1</w:t>
            </w:r>
            <w:r w:rsidR="00A95203">
              <w:rPr>
                <w:rFonts w:ascii="Monotype Corsiva" w:hAnsi="Monotype Corsiva"/>
                <w:i/>
                <w:sz w:val="40"/>
                <w:szCs w:val="40"/>
                <w:lang w:eastAsia="en-US"/>
              </w:rPr>
              <w:t>1.20</w:t>
            </w:r>
            <w:r>
              <w:rPr>
                <w:rFonts w:ascii="Monotype Corsiva" w:hAnsi="Monotype Corsiva"/>
                <w:i/>
                <w:sz w:val="40"/>
                <w:szCs w:val="40"/>
                <w:lang w:eastAsia="en-US"/>
              </w:rPr>
              <w:t>23</w:t>
            </w:r>
          </w:p>
        </w:tc>
        <w:tc>
          <w:tcPr>
            <w:tcW w:w="3284" w:type="dxa"/>
            <w:tcBorders>
              <w:top w:val="single" w:sz="4" w:space="0" w:color="auto"/>
              <w:left w:val="single" w:sz="4" w:space="0" w:color="auto"/>
              <w:bottom w:val="single" w:sz="4" w:space="0" w:color="auto"/>
              <w:right w:val="single" w:sz="4" w:space="0" w:color="auto"/>
            </w:tcBorders>
            <w:hideMark/>
          </w:tcPr>
          <w:p w:rsidR="00F812E4" w:rsidRDefault="001B369F" w:rsidP="00C05928">
            <w:pPr>
              <w:jc w:val="center"/>
              <w:rPr>
                <w:rFonts w:ascii="Monotype Corsiva" w:hAnsi="Monotype Corsiva"/>
                <w:i/>
                <w:sz w:val="40"/>
                <w:szCs w:val="40"/>
                <w:lang w:eastAsia="en-US"/>
              </w:rPr>
            </w:pPr>
            <w:r>
              <w:rPr>
                <w:rFonts w:ascii="Monotype Corsiva" w:hAnsi="Monotype Corsiva"/>
                <w:i/>
                <w:sz w:val="40"/>
                <w:szCs w:val="40"/>
                <w:lang w:eastAsia="en-US"/>
              </w:rPr>
              <w:t>четверг</w:t>
            </w:r>
          </w:p>
        </w:tc>
        <w:tc>
          <w:tcPr>
            <w:tcW w:w="3285" w:type="dxa"/>
            <w:tcBorders>
              <w:top w:val="single" w:sz="4" w:space="0" w:color="auto"/>
              <w:left w:val="single" w:sz="4" w:space="0" w:color="auto"/>
              <w:bottom w:val="single" w:sz="4" w:space="0" w:color="auto"/>
              <w:right w:val="single" w:sz="4" w:space="0" w:color="auto"/>
            </w:tcBorders>
            <w:hideMark/>
          </w:tcPr>
          <w:p w:rsidR="00F812E4" w:rsidRDefault="00F812E4" w:rsidP="001B369F">
            <w:pPr>
              <w:jc w:val="center"/>
              <w:rPr>
                <w:rFonts w:ascii="Monotype Corsiva" w:hAnsi="Monotype Corsiva"/>
                <w:i/>
                <w:sz w:val="40"/>
                <w:szCs w:val="40"/>
                <w:lang w:eastAsia="en-US"/>
              </w:rPr>
            </w:pPr>
            <w:r>
              <w:rPr>
                <w:rFonts w:ascii="Monotype Corsiva" w:hAnsi="Monotype Corsiva"/>
                <w:i/>
                <w:sz w:val="40"/>
                <w:szCs w:val="40"/>
                <w:lang w:eastAsia="en-US"/>
              </w:rPr>
              <w:t xml:space="preserve">№ </w:t>
            </w:r>
            <w:bookmarkStart w:id="0" w:name="_GoBack"/>
            <w:bookmarkEnd w:id="0"/>
            <w:r w:rsidR="001B369F">
              <w:rPr>
                <w:rFonts w:ascii="Monotype Corsiva" w:hAnsi="Monotype Corsiva"/>
                <w:i/>
                <w:sz w:val="40"/>
                <w:szCs w:val="40"/>
                <w:lang w:eastAsia="en-US"/>
              </w:rPr>
              <w:t>54</w:t>
            </w:r>
          </w:p>
        </w:tc>
      </w:tr>
    </w:tbl>
    <w:p w:rsidR="00F812E4" w:rsidRDefault="00F812E4" w:rsidP="00F812E4">
      <w:pPr>
        <w:rPr>
          <w:i/>
          <w:sz w:val="40"/>
          <w:szCs w:val="40"/>
        </w:rPr>
      </w:pPr>
    </w:p>
    <w:p w:rsidR="00F812E4" w:rsidRDefault="00F812E4" w:rsidP="00F812E4">
      <w:pPr>
        <w:rPr>
          <w:b/>
          <w:sz w:val="28"/>
          <w:szCs w:val="28"/>
        </w:rPr>
      </w:pPr>
    </w:p>
    <w:p w:rsidR="00F812E4" w:rsidRDefault="00F812E4" w:rsidP="00F812E4">
      <w:pPr>
        <w:rPr>
          <w:b/>
          <w:sz w:val="28"/>
          <w:szCs w:val="28"/>
        </w:rPr>
      </w:pPr>
    </w:p>
    <w:p w:rsidR="00F812E4" w:rsidRDefault="00F812E4" w:rsidP="00F812E4">
      <w:pPr>
        <w:rPr>
          <w:b/>
          <w:sz w:val="28"/>
          <w:szCs w:val="28"/>
        </w:rPr>
      </w:pPr>
    </w:p>
    <w:p w:rsidR="00F812E4" w:rsidRDefault="00F812E4" w:rsidP="00F812E4">
      <w:pPr>
        <w:rPr>
          <w:b/>
          <w:sz w:val="28"/>
          <w:szCs w:val="28"/>
        </w:rPr>
      </w:pPr>
    </w:p>
    <w:p w:rsidR="00F812E4" w:rsidRDefault="00F812E4" w:rsidP="00F812E4">
      <w:pPr>
        <w:rPr>
          <w:b/>
          <w:sz w:val="28"/>
          <w:szCs w:val="28"/>
        </w:rPr>
      </w:pPr>
    </w:p>
    <w:p w:rsidR="00F812E4" w:rsidRDefault="00F812E4" w:rsidP="00F812E4">
      <w:pPr>
        <w:rPr>
          <w:b/>
          <w:sz w:val="28"/>
          <w:szCs w:val="28"/>
        </w:rPr>
      </w:pPr>
    </w:p>
    <w:tbl>
      <w:tblPr>
        <w:tblStyle w:val="a7"/>
        <w:tblW w:w="0" w:type="auto"/>
        <w:tblLook w:val="01E0"/>
      </w:tblPr>
      <w:tblGrid>
        <w:gridCol w:w="1934"/>
        <w:gridCol w:w="1929"/>
        <w:gridCol w:w="1891"/>
        <w:gridCol w:w="1883"/>
        <w:gridCol w:w="1934"/>
      </w:tblGrid>
      <w:tr w:rsidR="00F812E4" w:rsidTr="00F812E4">
        <w:tc>
          <w:tcPr>
            <w:tcW w:w="1934" w:type="dxa"/>
            <w:tcBorders>
              <w:top w:val="single" w:sz="4" w:space="0" w:color="auto"/>
              <w:left w:val="single" w:sz="4" w:space="0" w:color="auto"/>
              <w:bottom w:val="single" w:sz="4" w:space="0" w:color="auto"/>
              <w:right w:val="single" w:sz="4" w:space="0" w:color="auto"/>
            </w:tcBorders>
            <w:hideMark/>
          </w:tcPr>
          <w:p w:rsidR="00F812E4" w:rsidRDefault="00F812E4" w:rsidP="005D057C">
            <w:pPr>
              <w:rPr>
                <w:lang w:eastAsia="en-US"/>
              </w:rPr>
            </w:pPr>
            <w:r>
              <w:rPr>
                <w:lang w:eastAsia="en-US"/>
              </w:rPr>
              <w:t>Учредители:</w:t>
            </w:r>
          </w:p>
          <w:p w:rsidR="00F812E4" w:rsidRDefault="00F812E4" w:rsidP="005D057C">
            <w:pPr>
              <w:rPr>
                <w:lang w:eastAsia="en-US"/>
              </w:rPr>
            </w:pPr>
            <w:r>
              <w:rPr>
                <w:lang w:eastAsia="en-US"/>
              </w:rPr>
              <w:t>Совет депутатов</w:t>
            </w:r>
          </w:p>
          <w:p w:rsidR="00F812E4" w:rsidRDefault="00F812E4" w:rsidP="005D057C">
            <w:pPr>
              <w:rPr>
                <w:lang w:eastAsia="en-US"/>
              </w:rPr>
            </w:pPr>
            <w:r>
              <w:rPr>
                <w:lang w:eastAsia="en-US"/>
              </w:rPr>
              <w:t>Чебаковского сельсовета</w:t>
            </w:r>
          </w:p>
          <w:p w:rsidR="00F812E4" w:rsidRDefault="00F812E4" w:rsidP="005D057C">
            <w:pPr>
              <w:rPr>
                <w:lang w:eastAsia="en-US"/>
              </w:rPr>
            </w:pPr>
            <w:r>
              <w:rPr>
                <w:lang w:eastAsia="en-US"/>
              </w:rPr>
              <w:t>Администрация Чебаковского сельсовета</w:t>
            </w:r>
          </w:p>
        </w:tc>
        <w:tc>
          <w:tcPr>
            <w:tcW w:w="1929" w:type="dxa"/>
            <w:tcBorders>
              <w:top w:val="single" w:sz="4" w:space="0" w:color="auto"/>
              <w:left w:val="single" w:sz="4" w:space="0" w:color="auto"/>
              <w:bottom w:val="single" w:sz="4" w:space="0" w:color="auto"/>
              <w:right w:val="single" w:sz="4" w:space="0" w:color="auto"/>
            </w:tcBorders>
            <w:hideMark/>
          </w:tcPr>
          <w:p w:rsidR="00F812E4" w:rsidRDefault="00F812E4" w:rsidP="005D057C">
            <w:pPr>
              <w:rPr>
                <w:lang w:eastAsia="en-US"/>
              </w:rPr>
            </w:pPr>
            <w:r>
              <w:rPr>
                <w:lang w:eastAsia="en-US"/>
              </w:rPr>
              <w:t>Адрес редакции:</w:t>
            </w:r>
          </w:p>
          <w:p w:rsidR="00F812E4" w:rsidRDefault="00F812E4" w:rsidP="005D057C">
            <w:pPr>
              <w:rPr>
                <w:lang w:eastAsia="en-US"/>
              </w:rPr>
            </w:pPr>
            <w:r>
              <w:rPr>
                <w:lang w:eastAsia="en-US"/>
              </w:rPr>
              <w:t>632095</w:t>
            </w:r>
          </w:p>
          <w:p w:rsidR="00F812E4" w:rsidRDefault="00F812E4" w:rsidP="005D057C">
            <w:pPr>
              <w:rPr>
                <w:lang w:eastAsia="en-US"/>
              </w:rPr>
            </w:pPr>
            <w:r>
              <w:rPr>
                <w:lang w:eastAsia="en-US"/>
              </w:rPr>
              <w:t>Новосибирская область Северный р-н</w:t>
            </w:r>
          </w:p>
          <w:p w:rsidR="00F812E4" w:rsidRDefault="00F812E4" w:rsidP="005D057C">
            <w:pPr>
              <w:rPr>
                <w:lang w:eastAsia="en-US"/>
              </w:rPr>
            </w:pPr>
            <w:r>
              <w:rPr>
                <w:lang w:eastAsia="en-US"/>
              </w:rPr>
              <w:t>с</w:t>
            </w:r>
            <w:proofErr w:type="gramStart"/>
            <w:r>
              <w:rPr>
                <w:lang w:eastAsia="en-US"/>
              </w:rPr>
              <w:t>.Ч</w:t>
            </w:r>
            <w:proofErr w:type="gramEnd"/>
            <w:r>
              <w:rPr>
                <w:lang w:eastAsia="en-US"/>
              </w:rPr>
              <w:t>ебаки</w:t>
            </w:r>
          </w:p>
          <w:p w:rsidR="00F812E4" w:rsidRDefault="00F812E4" w:rsidP="009206E6">
            <w:pPr>
              <w:rPr>
                <w:lang w:eastAsia="en-US"/>
              </w:rPr>
            </w:pPr>
            <w:r>
              <w:rPr>
                <w:lang w:eastAsia="en-US"/>
              </w:rPr>
              <w:t>ул</w:t>
            </w:r>
            <w:proofErr w:type="gramStart"/>
            <w:r>
              <w:rPr>
                <w:lang w:eastAsia="en-US"/>
              </w:rPr>
              <w:t>.С</w:t>
            </w:r>
            <w:proofErr w:type="gramEnd"/>
            <w:r>
              <w:rPr>
                <w:lang w:eastAsia="en-US"/>
              </w:rPr>
              <w:t xml:space="preserve">оветская № </w:t>
            </w:r>
            <w:r w:rsidR="009206E6">
              <w:rPr>
                <w:lang w:eastAsia="en-US"/>
              </w:rPr>
              <w:t>9</w:t>
            </w:r>
          </w:p>
        </w:tc>
        <w:tc>
          <w:tcPr>
            <w:tcW w:w="1891" w:type="dxa"/>
            <w:tcBorders>
              <w:top w:val="single" w:sz="4" w:space="0" w:color="auto"/>
              <w:left w:val="single" w:sz="4" w:space="0" w:color="auto"/>
              <w:bottom w:val="single" w:sz="4" w:space="0" w:color="auto"/>
              <w:right w:val="single" w:sz="4" w:space="0" w:color="auto"/>
            </w:tcBorders>
            <w:hideMark/>
          </w:tcPr>
          <w:p w:rsidR="00F812E4" w:rsidRDefault="00F812E4" w:rsidP="005D057C">
            <w:pPr>
              <w:rPr>
                <w:lang w:eastAsia="en-US"/>
              </w:rPr>
            </w:pPr>
            <w:r>
              <w:rPr>
                <w:lang w:eastAsia="en-US"/>
              </w:rPr>
              <w:t>Главный редактор</w:t>
            </w:r>
          </w:p>
          <w:p w:rsidR="00F812E4" w:rsidRDefault="00F812E4" w:rsidP="005D057C">
            <w:pPr>
              <w:rPr>
                <w:lang w:eastAsia="en-US"/>
              </w:rPr>
            </w:pPr>
            <w:r>
              <w:rPr>
                <w:lang w:eastAsia="en-US"/>
              </w:rPr>
              <w:t>Ратникова Т.М.</w:t>
            </w:r>
          </w:p>
        </w:tc>
        <w:tc>
          <w:tcPr>
            <w:tcW w:w="1883" w:type="dxa"/>
            <w:tcBorders>
              <w:top w:val="single" w:sz="4" w:space="0" w:color="auto"/>
              <w:left w:val="single" w:sz="4" w:space="0" w:color="auto"/>
              <w:bottom w:val="single" w:sz="4" w:space="0" w:color="auto"/>
              <w:right w:val="single" w:sz="4" w:space="0" w:color="auto"/>
            </w:tcBorders>
            <w:hideMark/>
          </w:tcPr>
          <w:p w:rsidR="00F812E4" w:rsidRDefault="00F812E4" w:rsidP="005D057C">
            <w:pPr>
              <w:rPr>
                <w:lang w:eastAsia="en-US"/>
              </w:rPr>
            </w:pPr>
            <w:r>
              <w:rPr>
                <w:lang w:eastAsia="en-US"/>
              </w:rPr>
              <w:t>Телефон:</w:t>
            </w:r>
          </w:p>
          <w:p w:rsidR="00F812E4" w:rsidRDefault="00F812E4" w:rsidP="005D057C">
            <w:pPr>
              <w:rPr>
                <w:lang w:eastAsia="en-US"/>
              </w:rPr>
            </w:pPr>
            <w:r>
              <w:rPr>
                <w:lang w:eastAsia="en-US"/>
              </w:rPr>
              <w:t>41-234</w:t>
            </w:r>
          </w:p>
        </w:tc>
        <w:tc>
          <w:tcPr>
            <w:tcW w:w="1934" w:type="dxa"/>
            <w:tcBorders>
              <w:top w:val="single" w:sz="4" w:space="0" w:color="auto"/>
              <w:left w:val="single" w:sz="4" w:space="0" w:color="auto"/>
              <w:bottom w:val="single" w:sz="4" w:space="0" w:color="auto"/>
              <w:right w:val="single" w:sz="4" w:space="0" w:color="auto"/>
            </w:tcBorders>
            <w:hideMark/>
          </w:tcPr>
          <w:p w:rsidR="00F812E4" w:rsidRDefault="00F812E4" w:rsidP="005D057C">
            <w:pPr>
              <w:rPr>
                <w:lang w:eastAsia="en-US"/>
              </w:rPr>
            </w:pPr>
            <w:r>
              <w:rPr>
                <w:lang w:eastAsia="en-US"/>
              </w:rPr>
              <w:t>Отпечатано в администрации Чебаковского сельсовета</w:t>
            </w:r>
          </w:p>
          <w:p w:rsidR="00F812E4" w:rsidRDefault="00F812E4" w:rsidP="005D057C">
            <w:pPr>
              <w:rPr>
                <w:lang w:eastAsia="en-US"/>
              </w:rPr>
            </w:pPr>
            <w:r>
              <w:rPr>
                <w:lang w:eastAsia="en-US"/>
              </w:rPr>
              <w:t>Тираж 30 экз.</w:t>
            </w:r>
          </w:p>
          <w:p w:rsidR="00F812E4" w:rsidRDefault="00F812E4" w:rsidP="005D057C">
            <w:pPr>
              <w:rPr>
                <w:lang w:eastAsia="en-US"/>
              </w:rPr>
            </w:pPr>
            <w:r>
              <w:rPr>
                <w:lang w:eastAsia="en-US"/>
              </w:rPr>
              <w:t>Бесплатно.</w:t>
            </w:r>
          </w:p>
        </w:tc>
      </w:tr>
    </w:tbl>
    <w:p w:rsidR="00F812E4" w:rsidRDefault="00F812E4" w:rsidP="00F812E4"/>
    <w:p w:rsidR="001B369F" w:rsidRPr="0092604C" w:rsidRDefault="001B369F" w:rsidP="001B369F">
      <w:pPr>
        <w:pStyle w:val="a6"/>
        <w:jc w:val="center"/>
        <w:rPr>
          <w:rFonts w:ascii="Times New Roman" w:hAnsi="Times New Roman"/>
          <w:b/>
          <w:sz w:val="28"/>
        </w:rPr>
      </w:pPr>
      <w:r>
        <w:rPr>
          <w:rFonts w:ascii="Times New Roman" w:hAnsi="Times New Roman"/>
          <w:b/>
          <w:sz w:val="28"/>
        </w:rPr>
        <w:lastRenderedPageBreak/>
        <w:t>АД</w:t>
      </w:r>
      <w:r w:rsidRPr="0092604C">
        <w:rPr>
          <w:rFonts w:ascii="Times New Roman" w:hAnsi="Times New Roman"/>
          <w:b/>
          <w:sz w:val="28"/>
        </w:rPr>
        <w:t>МИНИСТРАЦИЯ</w:t>
      </w:r>
    </w:p>
    <w:p w:rsidR="001B369F" w:rsidRPr="0092604C" w:rsidRDefault="001B369F" w:rsidP="001B369F">
      <w:pPr>
        <w:pStyle w:val="a6"/>
        <w:jc w:val="center"/>
        <w:rPr>
          <w:rFonts w:ascii="Times New Roman" w:hAnsi="Times New Roman"/>
          <w:b/>
          <w:sz w:val="28"/>
        </w:rPr>
      </w:pPr>
      <w:r w:rsidRPr="0092604C">
        <w:rPr>
          <w:rFonts w:ascii="Times New Roman" w:hAnsi="Times New Roman"/>
          <w:b/>
          <w:sz w:val="28"/>
        </w:rPr>
        <w:t>ЧЕБАКОВСКОГО СЕЛЬСОВЕТА</w:t>
      </w:r>
    </w:p>
    <w:p w:rsidR="001B369F" w:rsidRPr="0092604C" w:rsidRDefault="001B369F" w:rsidP="001B369F">
      <w:pPr>
        <w:pStyle w:val="a6"/>
        <w:jc w:val="center"/>
        <w:rPr>
          <w:rFonts w:ascii="Times New Roman" w:hAnsi="Times New Roman"/>
          <w:b/>
          <w:sz w:val="28"/>
        </w:rPr>
      </w:pPr>
      <w:r w:rsidRPr="0092604C">
        <w:rPr>
          <w:rFonts w:ascii="Times New Roman" w:hAnsi="Times New Roman"/>
          <w:b/>
          <w:sz w:val="28"/>
        </w:rPr>
        <w:t>СЕВЕРНОГО РАЙОНА НОВОСИБИРСКОЙ ОБЛАСТИ</w:t>
      </w:r>
    </w:p>
    <w:p w:rsidR="001B369F" w:rsidRPr="0092604C" w:rsidRDefault="001B369F" w:rsidP="001B369F">
      <w:pPr>
        <w:pStyle w:val="a6"/>
        <w:jc w:val="center"/>
        <w:rPr>
          <w:rFonts w:ascii="Times New Roman" w:hAnsi="Times New Roman"/>
          <w:b/>
          <w:sz w:val="28"/>
        </w:rPr>
      </w:pPr>
    </w:p>
    <w:p w:rsidR="001B369F" w:rsidRPr="0092604C" w:rsidRDefault="001B369F" w:rsidP="001B369F">
      <w:pPr>
        <w:pStyle w:val="a6"/>
        <w:jc w:val="center"/>
        <w:rPr>
          <w:rFonts w:ascii="Times New Roman" w:hAnsi="Times New Roman"/>
          <w:b/>
          <w:sz w:val="28"/>
        </w:rPr>
      </w:pPr>
      <w:r w:rsidRPr="0092604C">
        <w:rPr>
          <w:rFonts w:ascii="Times New Roman" w:hAnsi="Times New Roman"/>
          <w:b/>
          <w:sz w:val="28"/>
        </w:rPr>
        <w:t>ПОСТАНОВЛЕНИЕ</w:t>
      </w:r>
    </w:p>
    <w:p w:rsidR="001B369F" w:rsidRPr="0092604C" w:rsidRDefault="001B369F" w:rsidP="001B369F">
      <w:pPr>
        <w:pStyle w:val="a6"/>
        <w:jc w:val="center"/>
        <w:rPr>
          <w:rFonts w:ascii="Times New Roman" w:hAnsi="Times New Roman"/>
          <w:b/>
          <w:sz w:val="28"/>
        </w:rPr>
      </w:pPr>
    </w:p>
    <w:p w:rsidR="001B369F" w:rsidRDefault="001B369F" w:rsidP="001B369F">
      <w:pPr>
        <w:pStyle w:val="a6"/>
        <w:jc w:val="center"/>
        <w:rPr>
          <w:rFonts w:ascii="Times New Roman" w:hAnsi="Times New Roman"/>
          <w:b/>
          <w:sz w:val="28"/>
        </w:rPr>
      </w:pPr>
      <w:r>
        <w:rPr>
          <w:rFonts w:ascii="Times New Roman" w:hAnsi="Times New Roman"/>
          <w:b/>
          <w:sz w:val="28"/>
        </w:rPr>
        <w:t>29</w:t>
      </w:r>
      <w:r w:rsidRPr="0092604C">
        <w:rPr>
          <w:rFonts w:ascii="Times New Roman" w:hAnsi="Times New Roman"/>
          <w:b/>
          <w:sz w:val="28"/>
        </w:rPr>
        <w:t>.</w:t>
      </w:r>
      <w:r>
        <w:rPr>
          <w:rFonts w:ascii="Times New Roman" w:hAnsi="Times New Roman"/>
          <w:b/>
          <w:sz w:val="28"/>
        </w:rPr>
        <w:t>11</w:t>
      </w:r>
      <w:r w:rsidRPr="0092604C">
        <w:rPr>
          <w:rFonts w:ascii="Times New Roman" w:hAnsi="Times New Roman"/>
          <w:b/>
          <w:sz w:val="28"/>
        </w:rPr>
        <w:t>.202</w:t>
      </w:r>
      <w:r>
        <w:rPr>
          <w:rFonts w:ascii="Times New Roman" w:hAnsi="Times New Roman"/>
          <w:b/>
          <w:sz w:val="28"/>
        </w:rPr>
        <w:t>3</w:t>
      </w:r>
      <w:r w:rsidRPr="0092604C">
        <w:rPr>
          <w:rFonts w:ascii="Times New Roman" w:hAnsi="Times New Roman"/>
          <w:b/>
          <w:sz w:val="28"/>
        </w:rPr>
        <w:t xml:space="preserve">                                        </w:t>
      </w:r>
      <w:proofErr w:type="gramStart"/>
      <w:r w:rsidRPr="0092604C">
        <w:rPr>
          <w:rFonts w:ascii="Times New Roman" w:hAnsi="Times New Roman"/>
          <w:b/>
          <w:sz w:val="28"/>
        </w:rPr>
        <w:t>с</w:t>
      </w:r>
      <w:proofErr w:type="gramEnd"/>
      <w:r w:rsidRPr="0092604C">
        <w:rPr>
          <w:rFonts w:ascii="Times New Roman" w:hAnsi="Times New Roman"/>
          <w:b/>
          <w:sz w:val="28"/>
        </w:rPr>
        <w:t xml:space="preserve">. Чебаки                                            № </w:t>
      </w:r>
      <w:r>
        <w:rPr>
          <w:rFonts w:ascii="Times New Roman" w:hAnsi="Times New Roman"/>
          <w:b/>
          <w:sz w:val="28"/>
        </w:rPr>
        <w:t>82</w:t>
      </w:r>
    </w:p>
    <w:p w:rsidR="001B369F" w:rsidRDefault="001B369F" w:rsidP="001B369F">
      <w:pPr>
        <w:pStyle w:val="a6"/>
        <w:jc w:val="center"/>
        <w:rPr>
          <w:rFonts w:ascii="Times New Roman" w:hAnsi="Times New Roman"/>
          <w:b/>
          <w:sz w:val="28"/>
        </w:rPr>
      </w:pPr>
    </w:p>
    <w:p w:rsidR="001B369F" w:rsidRPr="00BE69F1" w:rsidRDefault="001B369F" w:rsidP="001B369F">
      <w:pPr>
        <w:spacing w:after="0" w:line="240" w:lineRule="auto"/>
        <w:jc w:val="center"/>
        <w:rPr>
          <w:rFonts w:ascii="Times New Roman" w:eastAsiaTheme="minorHAnsi" w:hAnsi="Times New Roman"/>
          <w:b/>
          <w:sz w:val="28"/>
          <w:szCs w:val="28"/>
          <w:lang w:eastAsia="en-US"/>
        </w:rPr>
      </w:pPr>
      <w:r w:rsidRPr="00BE69F1">
        <w:rPr>
          <w:rFonts w:ascii="Times New Roman" w:eastAsiaTheme="minorHAnsi" w:hAnsi="Times New Roman"/>
          <w:b/>
          <w:sz w:val="28"/>
          <w:szCs w:val="28"/>
          <w:lang w:eastAsia="en-US"/>
        </w:rPr>
        <w:t xml:space="preserve">Об утверждении </w:t>
      </w:r>
      <w:proofErr w:type="gramStart"/>
      <w:r w:rsidRPr="00BE69F1">
        <w:rPr>
          <w:rFonts w:ascii="Times New Roman" w:eastAsiaTheme="minorHAnsi" w:hAnsi="Times New Roman"/>
          <w:b/>
          <w:sz w:val="28"/>
          <w:szCs w:val="28"/>
          <w:lang w:eastAsia="en-US"/>
        </w:rPr>
        <w:t>Плана проведения месячника безопасности людей</w:t>
      </w:r>
      <w:proofErr w:type="gramEnd"/>
      <w:r w:rsidRPr="00BE69F1">
        <w:rPr>
          <w:rFonts w:ascii="Times New Roman" w:eastAsiaTheme="minorHAnsi" w:hAnsi="Times New Roman"/>
          <w:b/>
          <w:sz w:val="28"/>
          <w:szCs w:val="28"/>
          <w:lang w:eastAsia="en-US"/>
        </w:rPr>
        <w:t xml:space="preserve">                          на водных объектах на территории Ч</w:t>
      </w:r>
      <w:r>
        <w:rPr>
          <w:rFonts w:ascii="Times New Roman" w:eastAsiaTheme="minorHAnsi" w:hAnsi="Times New Roman"/>
          <w:b/>
          <w:sz w:val="28"/>
          <w:szCs w:val="28"/>
          <w:lang w:eastAsia="en-US"/>
        </w:rPr>
        <w:t>ебаковского</w:t>
      </w:r>
      <w:r w:rsidRPr="00BE69F1">
        <w:rPr>
          <w:rFonts w:ascii="Times New Roman" w:eastAsiaTheme="minorHAnsi" w:hAnsi="Times New Roman"/>
          <w:b/>
          <w:sz w:val="28"/>
          <w:szCs w:val="28"/>
          <w:lang w:eastAsia="en-US"/>
        </w:rPr>
        <w:t xml:space="preserve"> сельсовета Северного района Новосибирской области в осенне-зимний период 202</w:t>
      </w:r>
      <w:r>
        <w:rPr>
          <w:rFonts w:ascii="Times New Roman" w:eastAsiaTheme="minorHAnsi" w:hAnsi="Times New Roman"/>
          <w:b/>
          <w:sz w:val="28"/>
          <w:szCs w:val="28"/>
          <w:lang w:eastAsia="en-US"/>
        </w:rPr>
        <w:t>3</w:t>
      </w:r>
      <w:r w:rsidRPr="00BE69F1">
        <w:rPr>
          <w:rFonts w:ascii="Times New Roman" w:eastAsiaTheme="minorHAnsi" w:hAnsi="Times New Roman"/>
          <w:b/>
          <w:sz w:val="28"/>
          <w:szCs w:val="28"/>
          <w:lang w:eastAsia="en-US"/>
        </w:rPr>
        <w:t>-202</w:t>
      </w:r>
      <w:r>
        <w:rPr>
          <w:rFonts w:ascii="Times New Roman" w:eastAsiaTheme="minorHAnsi" w:hAnsi="Times New Roman"/>
          <w:b/>
          <w:sz w:val="28"/>
          <w:szCs w:val="28"/>
          <w:lang w:eastAsia="en-US"/>
        </w:rPr>
        <w:t>4</w:t>
      </w:r>
      <w:r w:rsidRPr="00BE69F1">
        <w:rPr>
          <w:rFonts w:ascii="Times New Roman" w:eastAsiaTheme="minorHAnsi" w:hAnsi="Times New Roman"/>
          <w:b/>
          <w:sz w:val="28"/>
          <w:szCs w:val="28"/>
          <w:lang w:eastAsia="en-US"/>
        </w:rPr>
        <w:t>годов</w:t>
      </w:r>
    </w:p>
    <w:p w:rsidR="001B369F" w:rsidRPr="00BE69F1" w:rsidRDefault="001B369F" w:rsidP="001B369F">
      <w:pPr>
        <w:spacing w:after="0" w:line="240" w:lineRule="auto"/>
        <w:jc w:val="center"/>
        <w:rPr>
          <w:rFonts w:ascii="Times New Roman" w:eastAsiaTheme="minorHAnsi" w:hAnsi="Times New Roman"/>
          <w:b/>
          <w:sz w:val="28"/>
          <w:szCs w:val="28"/>
          <w:lang w:eastAsia="en-US"/>
        </w:rPr>
      </w:pPr>
    </w:p>
    <w:p w:rsidR="001B369F" w:rsidRPr="00BA531A" w:rsidRDefault="001B369F" w:rsidP="001B369F">
      <w:pPr>
        <w:spacing w:after="0" w:line="240" w:lineRule="auto"/>
        <w:jc w:val="center"/>
        <w:rPr>
          <w:rFonts w:ascii="Times New Roman" w:eastAsiaTheme="minorHAnsi" w:hAnsi="Times New Roman"/>
          <w:sz w:val="28"/>
          <w:szCs w:val="28"/>
          <w:lang w:eastAsia="en-US"/>
        </w:rPr>
      </w:pPr>
    </w:p>
    <w:p w:rsidR="001B369F" w:rsidRPr="001A1077" w:rsidRDefault="001B369F" w:rsidP="001B369F">
      <w:pPr>
        <w:spacing w:after="0" w:line="240" w:lineRule="auto"/>
        <w:ind w:firstLine="567"/>
        <w:jc w:val="both"/>
        <w:rPr>
          <w:rFonts w:ascii="Times New Roman" w:eastAsiaTheme="minorHAnsi" w:hAnsi="Times New Roman"/>
          <w:color w:val="FF0000"/>
          <w:sz w:val="28"/>
          <w:szCs w:val="28"/>
          <w:lang w:eastAsia="en-US"/>
        </w:rPr>
      </w:pPr>
      <w:r w:rsidRPr="000E0307">
        <w:rPr>
          <w:rFonts w:ascii="Times New Roman" w:eastAsiaTheme="minorHAnsi" w:hAnsi="Times New Roman"/>
          <w:sz w:val="28"/>
          <w:szCs w:val="28"/>
          <w:lang w:eastAsia="en-US"/>
        </w:rPr>
        <w:t xml:space="preserve">В целях </w:t>
      </w:r>
      <w:r>
        <w:rPr>
          <w:rFonts w:ascii="Times New Roman" w:eastAsiaTheme="minorHAnsi" w:hAnsi="Times New Roman"/>
          <w:sz w:val="28"/>
          <w:szCs w:val="28"/>
          <w:lang w:eastAsia="en-US"/>
        </w:rPr>
        <w:t xml:space="preserve">более эффективного осуществления мероприятий по обеспечению безопасности людей на водных </w:t>
      </w:r>
      <w:r w:rsidRPr="00BA531A">
        <w:rPr>
          <w:rFonts w:ascii="Times New Roman" w:eastAsiaTheme="minorHAnsi" w:hAnsi="Times New Roman"/>
          <w:sz w:val="28"/>
          <w:szCs w:val="28"/>
          <w:lang w:eastAsia="en-US"/>
        </w:rPr>
        <w:t>объектах, недопущения несчастных случаев и происшествий, гибели и травматизма людей</w:t>
      </w:r>
      <w:r>
        <w:rPr>
          <w:rFonts w:ascii="Times New Roman" w:eastAsiaTheme="minorHAnsi" w:hAnsi="Times New Roman"/>
          <w:sz w:val="28"/>
          <w:szCs w:val="28"/>
          <w:lang w:eastAsia="en-US"/>
        </w:rPr>
        <w:t xml:space="preserve"> в осеннее – зимний период 2023-2024 годов на территории Чебаковского сельсовета</w:t>
      </w:r>
      <w:r w:rsidRPr="00BA531A">
        <w:rPr>
          <w:rFonts w:ascii="Times New Roman" w:eastAsiaTheme="minorHAnsi" w:hAnsi="Times New Roman"/>
          <w:sz w:val="28"/>
          <w:szCs w:val="28"/>
          <w:lang w:eastAsia="en-US"/>
        </w:rPr>
        <w:t xml:space="preserve"> Северного района Новосибирской области</w:t>
      </w:r>
      <w:r>
        <w:rPr>
          <w:rFonts w:ascii="Times New Roman" w:eastAsiaTheme="minorHAnsi" w:hAnsi="Times New Roman"/>
          <w:sz w:val="28"/>
          <w:szCs w:val="28"/>
          <w:lang w:eastAsia="en-US"/>
        </w:rPr>
        <w:t xml:space="preserve">, администрация Чебаковского сельсовета Северного района Новосибирской области </w:t>
      </w:r>
    </w:p>
    <w:p w:rsidR="001B369F" w:rsidRPr="00BA531A" w:rsidRDefault="001B369F" w:rsidP="001B369F">
      <w:pPr>
        <w:spacing w:after="0" w:line="240" w:lineRule="auto"/>
        <w:ind w:firstLine="567"/>
        <w:jc w:val="both"/>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ПОСТАНОВЛЯЕТ:</w:t>
      </w:r>
    </w:p>
    <w:p w:rsidR="001B369F" w:rsidRPr="00BA531A" w:rsidRDefault="001B369F" w:rsidP="001B369F">
      <w:pPr>
        <w:spacing w:after="0" w:line="240" w:lineRule="auto"/>
        <w:ind w:firstLine="567"/>
        <w:contextualSpacing/>
        <w:jc w:val="both"/>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 xml:space="preserve">1.Утвердить прилагаемый План проведения месячника безопасности людей на водных объектах </w:t>
      </w:r>
      <w:r>
        <w:rPr>
          <w:rFonts w:ascii="Times New Roman" w:eastAsiaTheme="minorHAnsi" w:hAnsi="Times New Roman"/>
          <w:sz w:val="28"/>
          <w:szCs w:val="28"/>
          <w:lang w:eastAsia="en-US"/>
        </w:rPr>
        <w:t>на территории Чебаковского сельсовета</w:t>
      </w:r>
      <w:r w:rsidRPr="00BA531A">
        <w:rPr>
          <w:rFonts w:ascii="Times New Roman" w:eastAsiaTheme="minorHAnsi" w:hAnsi="Times New Roman"/>
          <w:sz w:val="28"/>
          <w:szCs w:val="28"/>
          <w:lang w:eastAsia="en-US"/>
        </w:rPr>
        <w:t xml:space="preserve"> Северно</w:t>
      </w:r>
      <w:r>
        <w:rPr>
          <w:rFonts w:ascii="Times New Roman" w:eastAsiaTheme="minorHAnsi" w:hAnsi="Times New Roman"/>
          <w:sz w:val="28"/>
          <w:szCs w:val="28"/>
          <w:lang w:eastAsia="en-US"/>
        </w:rPr>
        <w:t>го</w:t>
      </w:r>
      <w:r w:rsidRPr="00BA531A">
        <w:rPr>
          <w:rFonts w:ascii="Times New Roman" w:eastAsiaTheme="minorHAnsi" w:hAnsi="Times New Roman"/>
          <w:sz w:val="28"/>
          <w:szCs w:val="28"/>
          <w:lang w:eastAsia="en-US"/>
        </w:rPr>
        <w:t xml:space="preserve"> район</w:t>
      </w:r>
      <w:r>
        <w:rPr>
          <w:rFonts w:ascii="Times New Roman" w:eastAsiaTheme="minorHAnsi" w:hAnsi="Times New Roman"/>
          <w:sz w:val="28"/>
          <w:szCs w:val="28"/>
          <w:lang w:eastAsia="en-US"/>
        </w:rPr>
        <w:t xml:space="preserve">а </w:t>
      </w:r>
      <w:r w:rsidRPr="00BA531A">
        <w:rPr>
          <w:rFonts w:ascii="Times New Roman" w:eastAsiaTheme="minorHAnsi" w:hAnsi="Times New Roman"/>
          <w:sz w:val="28"/>
          <w:szCs w:val="28"/>
          <w:lang w:eastAsia="en-US"/>
        </w:rPr>
        <w:t>Новосибирской обл</w:t>
      </w:r>
      <w:r>
        <w:rPr>
          <w:rFonts w:ascii="Times New Roman" w:eastAsiaTheme="minorHAnsi" w:hAnsi="Times New Roman"/>
          <w:sz w:val="28"/>
          <w:szCs w:val="28"/>
          <w:lang w:eastAsia="en-US"/>
        </w:rPr>
        <w:t>асти в осенне-зимний период 2023</w:t>
      </w:r>
      <w:r w:rsidRPr="00BA531A">
        <w:rPr>
          <w:rFonts w:ascii="Times New Roman" w:eastAsiaTheme="minorHAnsi" w:hAnsi="Times New Roman"/>
          <w:sz w:val="28"/>
          <w:szCs w:val="28"/>
          <w:lang w:eastAsia="en-US"/>
        </w:rPr>
        <w:t>-202</w:t>
      </w:r>
      <w:r>
        <w:rPr>
          <w:rFonts w:ascii="Times New Roman" w:eastAsiaTheme="minorHAnsi" w:hAnsi="Times New Roman"/>
          <w:sz w:val="28"/>
          <w:szCs w:val="28"/>
          <w:lang w:eastAsia="en-US"/>
        </w:rPr>
        <w:t>4 годов (с 13</w:t>
      </w:r>
      <w:r w:rsidRPr="00BA531A">
        <w:rPr>
          <w:rFonts w:ascii="Times New Roman" w:eastAsiaTheme="minorHAnsi" w:hAnsi="Times New Roman"/>
          <w:sz w:val="28"/>
          <w:szCs w:val="28"/>
          <w:lang w:eastAsia="en-US"/>
        </w:rPr>
        <w:t xml:space="preserve"> ноября 20</w:t>
      </w:r>
      <w:r>
        <w:rPr>
          <w:rFonts w:ascii="Times New Roman" w:eastAsiaTheme="minorHAnsi" w:hAnsi="Times New Roman"/>
          <w:sz w:val="28"/>
          <w:szCs w:val="28"/>
          <w:lang w:eastAsia="en-US"/>
        </w:rPr>
        <w:t>23</w:t>
      </w:r>
      <w:r w:rsidRPr="00BA531A">
        <w:rPr>
          <w:rFonts w:ascii="Times New Roman" w:eastAsiaTheme="minorHAnsi" w:hAnsi="Times New Roman"/>
          <w:sz w:val="28"/>
          <w:szCs w:val="28"/>
          <w:lang w:eastAsia="en-US"/>
        </w:rPr>
        <w:t xml:space="preserve"> года по </w:t>
      </w:r>
      <w:r>
        <w:rPr>
          <w:rFonts w:ascii="Times New Roman" w:eastAsiaTheme="minorHAnsi" w:hAnsi="Times New Roman"/>
          <w:sz w:val="28"/>
          <w:szCs w:val="28"/>
          <w:lang w:eastAsia="en-US"/>
        </w:rPr>
        <w:t>14</w:t>
      </w:r>
      <w:r w:rsidRPr="00BA531A">
        <w:rPr>
          <w:rFonts w:ascii="Times New Roman" w:eastAsiaTheme="minorHAnsi" w:hAnsi="Times New Roman"/>
          <w:sz w:val="28"/>
          <w:szCs w:val="28"/>
          <w:lang w:eastAsia="en-US"/>
        </w:rPr>
        <w:t xml:space="preserve"> апреля 202</w:t>
      </w:r>
      <w:r>
        <w:rPr>
          <w:rFonts w:ascii="Times New Roman" w:eastAsiaTheme="minorHAnsi" w:hAnsi="Times New Roman"/>
          <w:sz w:val="28"/>
          <w:szCs w:val="28"/>
          <w:lang w:eastAsia="en-US"/>
        </w:rPr>
        <w:t>4</w:t>
      </w:r>
      <w:r w:rsidRPr="00BA531A">
        <w:rPr>
          <w:rFonts w:ascii="Times New Roman" w:eastAsiaTheme="minorHAnsi" w:hAnsi="Times New Roman"/>
          <w:sz w:val="28"/>
          <w:szCs w:val="28"/>
          <w:lang w:eastAsia="en-US"/>
        </w:rPr>
        <w:t xml:space="preserve"> года).</w:t>
      </w:r>
    </w:p>
    <w:p w:rsidR="001B369F" w:rsidRDefault="001B369F" w:rsidP="001B369F">
      <w:pPr>
        <w:tabs>
          <w:tab w:val="left" w:pos="284"/>
          <w:tab w:val="left" w:pos="567"/>
        </w:tabs>
        <w:suppressAutoHyphens/>
        <w:spacing w:after="0" w:line="240" w:lineRule="auto"/>
        <w:jc w:val="both"/>
        <w:rPr>
          <w:rFonts w:ascii="Times New Roman" w:hAnsi="Times New Roman"/>
          <w:sz w:val="28"/>
          <w:szCs w:val="28"/>
        </w:rPr>
      </w:pPr>
      <w:r>
        <w:rPr>
          <w:rFonts w:ascii="Times New Roman" w:hAnsi="Times New Roman"/>
          <w:sz w:val="28"/>
          <w:szCs w:val="28"/>
        </w:rPr>
        <w:tab/>
        <w:t xml:space="preserve">    2</w:t>
      </w:r>
      <w:r w:rsidRPr="005C4D73">
        <w:rPr>
          <w:rFonts w:ascii="Times New Roman" w:hAnsi="Times New Roman"/>
          <w:sz w:val="28"/>
          <w:szCs w:val="28"/>
        </w:rPr>
        <w:t xml:space="preserve">.Опубликовать настоящее постановление в периодическом печатном издании </w:t>
      </w:r>
      <w:r>
        <w:rPr>
          <w:rFonts w:ascii="Times New Roman" w:hAnsi="Times New Roman"/>
          <w:sz w:val="28"/>
          <w:szCs w:val="28"/>
        </w:rPr>
        <w:t xml:space="preserve">«Вестник Чебаковского сельсовета» </w:t>
      </w:r>
      <w:r w:rsidRPr="005C4D73">
        <w:rPr>
          <w:rFonts w:ascii="Times New Roman" w:hAnsi="Times New Roman"/>
          <w:sz w:val="28"/>
          <w:szCs w:val="28"/>
        </w:rPr>
        <w:t>и разместить на официальном сайте администрации</w:t>
      </w:r>
      <w:r>
        <w:rPr>
          <w:rFonts w:ascii="Times New Roman" w:hAnsi="Times New Roman"/>
          <w:sz w:val="28"/>
          <w:szCs w:val="28"/>
        </w:rPr>
        <w:t xml:space="preserve"> Чебаковского сельсовета</w:t>
      </w:r>
      <w:r w:rsidRPr="005C4D73">
        <w:rPr>
          <w:rFonts w:ascii="Times New Roman" w:hAnsi="Times New Roman"/>
          <w:sz w:val="28"/>
          <w:szCs w:val="28"/>
        </w:rPr>
        <w:t xml:space="preserve"> Северного района Новосибирской области.</w:t>
      </w:r>
    </w:p>
    <w:p w:rsidR="001B369F" w:rsidRPr="001D7973" w:rsidRDefault="001B369F" w:rsidP="001B369F">
      <w:pPr>
        <w:pStyle w:val="a6"/>
        <w:ind w:firstLine="567"/>
        <w:rPr>
          <w:rFonts w:ascii="Times New Roman" w:hAnsi="Times New Roman"/>
          <w:sz w:val="28"/>
        </w:rPr>
      </w:pPr>
      <w:r>
        <w:rPr>
          <w:rFonts w:ascii="Times New Roman" w:hAnsi="Times New Roman"/>
          <w:sz w:val="28"/>
        </w:rPr>
        <w:t>3</w:t>
      </w:r>
      <w:r w:rsidRPr="001D7973">
        <w:rPr>
          <w:rFonts w:ascii="Times New Roman" w:hAnsi="Times New Roman"/>
          <w:sz w:val="28"/>
        </w:rPr>
        <w:t>. Контроль за исполнение настоящего постановления оставляю за собой.</w:t>
      </w:r>
    </w:p>
    <w:p w:rsidR="001B369F" w:rsidRDefault="001B369F" w:rsidP="001B369F">
      <w:pPr>
        <w:spacing w:after="0" w:line="240" w:lineRule="auto"/>
        <w:ind w:firstLine="567"/>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Глав</w:t>
      </w:r>
      <w:r>
        <w:rPr>
          <w:rFonts w:ascii="Times New Roman" w:eastAsiaTheme="minorHAnsi" w:hAnsi="Times New Roman"/>
          <w:sz w:val="28"/>
          <w:szCs w:val="28"/>
          <w:lang w:eastAsia="en-US"/>
        </w:rPr>
        <w:t xml:space="preserve">а Чебаковского сельсовета </w:t>
      </w:r>
    </w:p>
    <w:p w:rsidR="001B369F" w:rsidRDefault="001B369F" w:rsidP="001B369F">
      <w:pPr>
        <w:spacing w:after="0" w:line="240" w:lineRule="auto"/>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Северного района Новосибирской области                              В.А. Семенов</w:t>
      </w: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contextualSpacing/>
        <w:jc w:val="both"/>
        <w:rPr>
          <w:rFonts w:ascii="Times New Roman" w:eastAsiaTheme="minorHAnsi" w:hAnsi="Times New Roman"/>
          <w:sz w:val="28"/>
          <w:szCs w:val="28"/>
          <w:lang w:eastAsia="en-US"/>
        </w:rPr>
      </w:pPr>
    </w:p>
    <w:p w:rsidR="001B369F" w:rsidRDefault="001B369F" w:rsidP="001B369F">
      <w:pPr>
        <w:spacing w:after="0" w:line="240" w:lineRule="auto"/>
        <w:rPr>
          <w:rFonts w:ascii="Times New Roman" w:eastAsiaTheme="minorHAnsi" w:hAnsi="Times New Roman"/>
          <w:b/>
          <w:sz w:val="28"/>
          <w:szCs w:val="28"/>
          <w:lang w:eastAsia="en-US"/>
        </w:rPr>
        <w:sectPr w:rsidR="001B369F" w:rsidSect="007817E8">
          <w:pgSz w:w="11906" w:h="16838"/>
          <w:pgMar w:top="1134" w:right="1134" w:bottom="1134" w:left="992" w:header="709" w:footer="709" w:gutter="0"/>
          <w:cols w:space="708"/>
          <w:docGrid w:linePitch="360"/>
        </w:sectPr>
      </w:pPr>
    </w:p>
    <w:tbl>
      <w:tblPr>
        <w:tblW w:w="0" w:type="auto"/>
        <w:tblLook w:val="01E0"/>
      </w:tblPr>
      <w:tblGrid>
        <w:gridCol w:w="7118"/>
        <w:gridCol w:w="1758"/>
        <w:gridCol w:w="6364"/>
      </w:tblGrid>
      <w:tr w:rsidR="001B369F" w:rsidRPr="00BA531A" w:rsidTr="001D285F">
        <w:tc>
          <w:tcPr>
            <w:tcW w:w="7308" w:type="dxa"/>
          </w:tcPr>
          <w:p w:rsidR="001B369F" w:rsidRPr="00BA531A" w:rsidRDefault="001B369F" w:rsidP="001D285F">
            <w:pPr>
              <w:spacing w:after="0" w:line="240" w:lineRule="auto"/>
              <w:rPr>
                <w:rFonts w:ascii="Times New Roman" w:eastAsiaTheme="minorHAnsi" w:hAnsi="Times New Roman"/>
                <w:b/>
                <w:sz w:val="28"/>
                <w:szCs w:val="28"/>
                <w:lang w:eastAsia="en-US"/>
              </w:rPr>
            </w:pPr>
          </w:p>
        </w:tc>
        <w:tc>
          <w:tcPr>
            <w:tcW w:w="1800" w:type="dxa"/>
          </w:tcPr>
          <w:p w:rsidR="001B369F" w:rsidRPr="00BA531A" w:rsidRDefault="001B369F" w:rsidP="001D285F">
            <w:pPr>
              <w:spacing w:after="0" w:line="240" w:lineRule="auto"/>
              <w:jc w:val="center"/>
              <w:rPr>
                <w:rFonts w:ascii="Times New Roman" w:eastAsiaTheme="minorHAnsi" w:hAnsi="Times New Roman"/>
                <w:b/>
                <w:lang w:eastAsia="en-US"/>
              </w:rPr>
            </w:pPr>
          </w:p>
        </w:tc>
        <w:tc>
          <w:tcPr>
            <w:tcW w:w="6480" w:type="dxa"/>
          </w:tcPr>
          <w:p w:rsidR="001B369F" w:rsidRPr="00BA531A" w:rsidRDefault="001B369F" w:rsidP="001D285F">
            <w:pPr>
              <w:spacing w:after="0" w:line="240" w:lineRule="auto"/>
              <w:jc w:val="center"/>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УТВЕРЖДЕН</w:t>
            </w:r>
          </w:p>
          <w:p w:rsidR="001B369F" w:rsidRDefault="001B369F" w:rsidP="001D285F">
            <w:pPr>
              <w:spacing w:after="0" w:line="24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постановлением администрации</w:t>
            </w:r>
          </w:p>
          <w:p w:rsidR="001B369F" w:rsidRPr="00BA531A" w:rsidRDefault="001B369F" w:rsidP="001D285F">
            <w:pPr>
              <w:spacing w:after="0" w:line="24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Чебаковского сельсовета</w:t>
            </w:r>
          </w:p>
          <w:p w:rsidR="001B369F" w:rsidRPr="00BA531A" w:rsidRDefault="001B369F" w:rsidP="001D285F">
            <w:pPr>
              <w:spacing w:after="0" w:line="240" w:lineRule="auto"/>
              <w:jc w:val="center"/>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Северного района</w:t>
            </w:r>
          </w:p>
          <w:p w:rsidR="001B369F" w:rsidRPr="00BA531A" w:rsidRDefault="001B369F" w:rsidP="001D285F">
            <w:pPr>
              <w:spacing w:after="0" w:line="240" w:lineRule="auto"/>
              <w:jc w:val="center"/>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Новосибирской области</w:t>
            </w:r>
          </w:p>
          <w:p w:rsidR="001B369F" w:rsidRPr="00BE69F1" w:rsidRDefault="001B369F" w:rsidP="001D285F">
            <w:pPr>
              <w:spacing w:after="0" w:line="240" w:lineRule="auto"/>
              <w:jc w:val="center"/>
              <w:rPr>
                <w:rFonts w:ascii="Times New Roman" w:eastAsiaTheme="minorHAnsi" w:hAnsi="Times New Roman"/>
                <w:sz w:val="28"/>
                <w:szCs w:val="28"/>
                <w:lang w:eastAsia="en-US"/>
              </w:rPr>
            </w:pPr>
            <w:r w:rsidRPr="00BE69F1">
              <w:rPr>
                <w:rFonts w:ascii="Times New Roman" w:eastAsiaTheme="minorHAnsi" w:hAnsi="Times New Roman"/>
                <w:sz w:val="28"/>
                <w:szCs w:val="28"/>
                <w:lang w:eastAsia="en-US"/>
              </w:rPr>
              <w:t>от 2</w:t>
            </w:r>
            <w:r>
              <w:rPr>
                <w:rFonts w:ascii="Times New Roman" w:eastAsiaTheme="minorHAnsi" w:hAnsi="Times New Roman"/>
                <w:sz w:val="28"/>
                <w:szCs w:val="28"/>
                <w:lang w:eastAsia="en-US"/>
              </w:rPr>
              <w:t>9</w:t>
            </w:r>
            <w:r w:rsidRPr="00BE69F1">
              <w:rPr>
                <w:rFonts w:ascii="Times New Roman" w:eastAsiaTheme="minorHAnsi" w:hAnsi="Times New Roman"/>
                <w:sz w:val="28"/>
                <w:szCs w:val="28"/>
                <w:lang w:eastAsia="en-US"/>
              </w:rPr>
              <w:t>.1</w:t>
            </w:r>
            <w:r>
              <w:rPr>
                <w:rFonts w:ascii="Times New Roman" w:eastAsiaTheme="minorHAnsi" w:hAnsi="Times New Roman"/>
                <w:sz w:val="28"/>
                <w:szCs w:val="28"/>
                <w:lang w:eastAsia="en-US"/>
              </w:rPr>
              <w:t>1</w:t>
            </w:r>
            <w:r w:rsidRPr="00BE69F1">
              <w:rPr>
                <w:rFonts w:ascii="Times New Roman" w:eastAsiaTheme="minorHAnsi" w:hAnsi="Times New Roman"/>
                <w:sz w:val="28"/>
                <w:szCs w:val="28"/>
                <w:lang w:eastAsia="en-US"/>
              </w:rPr>
              <w:t>.202</w:t>
            </w:r>
            <w:r>
              <w:rPr>
                <w:rFonts w:ascii="Times New Roman" w:eastAsiaTheme="minorHAnsi" w:hAnsi="Times New Roman"/>
                <w:sz w:val="28"/>
                <w:szCs w:val="28"/>
                <w:lang w:eastAsia="en-US"/>
              </w:rPr>
              <w:t>3</w:t>
            </w:r>
            <w:r w:rsidRPr="00BE69F1">
              <w:rPr>
                <w:rFonts w:ascii="Times New Roman" w:eastAsiaTheme="minorHAnsi" w:hAnsi="Times New Roman"/>
                <w:sz w:val="28"/>
                <w:szCs w:val="28"/>
                <w:lang w:eastAsia="en-US"/>
              </w:rPr>
              <w:t xml:space="preserve"> № </w:t>
            </w:r>
            <w:r>
              <w:rPr>
                <w:rFonts w:ascii="Times New Roman" w:eastAsiaTheme="minorHAnsi" w:hAnsi="Times New Roman"/>
                <w:sz w:val="28"/>
                <w:szCs w:val="28"/>
                <w:lang w:eastAsia="en-US"/>
              </w:rPr>
              <w:t>82</w:t>
            </w:r>
          </w:p>
          <w:p w:rsidR="001B369F" w:rsidRPr="00BA531A" w:rsidRDefault="001B369F" w:rsidP="001D285F">
            <w:pPr>
              <w:spacing w:after="0" w:line="240" w:lineRule="auto"/>
              <w:jc w:val="center"/>
              <w:rPr>
                <w:rFonts w:ascii="Times New Roman" w:eastAsiaTheme="minorHAnsi" w:hAnsi="Times New Roman"/>
                <w:sz w:val="28"/>
                <w:szCs w:val="28"/>
                <w:lang w:eastAsia="en-US"/>
              </w:rPr>
            </w:pPr>
          </w:p>
        </w:tc>
      </w:tr>
    </w:tbl>
    <w:p w:rsidR="001B369F" w:rsidRPr="00BA531A" w:rsidRDefault="001B369F" w:rsidP="001B369F">
      <w:pPr>
        <w:spacing w:after="0" w:line="240" w:lineRule="auto"/>
        <w:jc w:val="center"/>
        <w:rPr>
          <w:rFonts w:ascii="Times New Roman" w:eastAsiaTheme="minorHAnsi" w:hAnsi="Times New Roman"/>
          <w:lang w:eastAsia="en-US"/>
        </w:rPr>
      </w:pPr>
    </w:p>
    <w:p w:rsidR="001B369F" w:rsidRPr="00BA531A" w:rsidRDefault="001B369F" w:rsidP="001B369F">
      <w:pPr>
        <w:spacing w:after="0" w:line="240" w:lineRule="auto"/>
        <w:rPr>
          <w:rFonts w:ascii="Times New Roman" w:eastAsiaTheme="minorHAnsi" w:hAnsi="Times New Roman"/>
          <w:lang w:eastAsia="en-US"/>
        </w:rPr>
      </w:pPr>
    </w:p>
    <w:p w:rsidR="001B369F" w:rsidRPr="00BA531A" w:rsidRDefault="001B369F" w:rsidP="001B369F">
      <w:pPr>
        <w:spacing w:after="0" w:line="240" w:lineRule="auto"/>
        <w:rPr>
          <w:rFonts w:ascii="Times New Roman" w:eastAsiaTheme="minorHAnsi" w:hAnsi="Times New Roman"/>
          <w:lang w:eastAsia="en-US"/>
        </w:rPr>
      </w:pPr>
    </w:p>
    <w:p w:rsidR="001B369F" w:rsidRPr="00BA531A" w:rsidRDefault="001B369F" w:rsidP="001B369F">
      <w:pPr>
        <w:spacing w:after="0" w:line="240" w:lineRule="auto"/>
        <w:jc w:val="center"/>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ПЛАН</w:t>
      </w:r>
    </w:p>
    <w:p w:rsidR="001B369F" w:rsidRDefault="001B369F" w:rsidP="001B369F">
      <w:pPr>
        <w:spacing w:after="0" w:line="240" w:lineRule="auto"/>
        <w:jc w:val="center"/>
        <w:rPr>
          <w:rFonts w:ascii="Times New Roman" w:eastAsiaTheme="minorHAnsi" w:hAnsi="Times New Roman"/>
          <w:sz w:val="28"/>
          <w:szCs w:val="28"/>
          <w:lang w:eastAsia="en-US"/>
        </w:rPr>
      </w:pPr>
      <w:r w:rsidRPr="00BA531A">
        <w:rPr>
          <w:rFonts w:ascii="Times New Roman" w:eastAsiaTheme="minorHAnsi" w:hAnsi="Times New Roman"/>
          <w:sz w:val="28"/>
          <w:szCs w:val="28"/>
          <w:lang w:eastAsia="en-US"/>
        </w:rPr>
        <w:t xml:space="preserve">проведения месячника безопасности людей на водных объектах </w:t>
      </w:r>
      <w:r>
        <w:rPr>
          <w:rFonts w:ascii="Times New Roman" w:eastAsiaTheme="minorHAnsi" w:hAnsi="Times New Roman"/>
          <w:sz w:val="28"/>
          <w:szCs w:val="28"/>
          <w:lang w:eastAsia="en-US"/>
        </w:rPr>
        <w:t xml:space="preserve">на территории </w:t>
      </w:r>
    </w:p>
    <w:p w:rsidR="001B369F" w:rsidRPr="00BA531A" w:rsidRDefault="001B369F" w:rsidP="001B369F">
      <w:pPr>
        <w:spacing w:after="0" w:line="24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Чебаковского сельсовета</w:t>
      </w:r>
      <w:r w:rsidRPr="00BA531A">
        <w:rPr>
          <w:rFonts w:ascii="Times New Roman" w:eastAsiaTheme="minorHAnsi" w:hAnsi="Times New Roman"/>
          <w:sz w:val="28"/>
          <w:szCs w:val="28"/>
          <w:lang w:eastAsia="en-US"/>
        </w:rPr>
        <w:t xml:space="preserve"> Северно</w:t>
      </w:r>
      <w:r>
        <w:rPr>
          <w:rFonts w:ascii="Times New Roman" w:eastAsiaTheme="minorHAnsi" w:hAnsi="Times New Roman"/>
          <w:sz w:val="28"/>
          <w:szCs w:val="28"/>
          <w:lang w:eastAsia="en-US"/>
        </w:rPr>
        <w:t>го района</w:t>
      </w:r>
      <w:r w:rsidRPr="00BA531A">
        <w:rPr>
          <w:rFonts w:ascii="Times New Roman" w:eastAsiaTheme="minorHAnsi" w:hAnsi="Times New Roman"/>
          <w:sz w:val="28"/>
          <w:szCs w:val="28"/>
          <w:lang w:eastAsia="en-US"/>
        </w:rPr>
        <w:t xml:space="preserve"> Новосибирской области</w:t>
      </w:r>
    </w:p>
    <w:p w:rsidR="001B369F" w:rsidRPr="00BA531A" w:rsidRDefault="001B369F" w:rsidP="001B369F">
      <w:pPr>
        <w:spacing w:after="0" w:line="240" w:lineRule="auto"/>
        <w:ind w:right="178"/>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в осенне-зимний период 2023-2024</w:t>
      </w:r>
      <w:r w:rsidRPr="00BA531A">
        <w:rPr>
          <w:rFonts w:ascii="Times New Roman" w:eastAsiaTheme="minorHAnsi" w:hAnsi="Times New Roman"/>
          <w:sz w:val="28"/>
          <w:szCs w:val="28"/>
          <w:lang w:eastAsia="en-US"/>
        </w:rPr>
        <w:t xml:space="preserve"> годов</w:t>
      </w:r>
    </w:p>
    <w:p w:rsidR="001B369F" w:rsidRPr="00BA531A" w:rsidRDefault="001B369F" w:rsidP="001B369F">
      <w:pPr>
        <w:spacing w:after="0" w:line="240" w:lineRule="auto"/>
        <w:ind w:right="178"/>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(с 13</w:t>
      </w:r>
      <w:r w:rsidRPr="00BA531A">
        <w:rPr>
          <w:rFonts w:ascii="Times New Roman" w:eastAsiaTheme="minorHAnsi" w:hAnsi="Times New Roman"/>
          <w:sz w:val="28"/>
          <w:szCs w:val="28"/>
          <w:lang w:eastAsia="en-US"/>
        </w:rPr>
        <w:t xml:space="preserve"> ноября 20</w:t>
      </w:r>
      <w:r>
        <w:rPr>
          <w:rFonts w:ascii="Times New Roman" w:eastAsiaTheme="minorHAnsi" w:hAnsi="Times New Roman"/>
          <w:sz w:val="28"/>
          <w:szCs w:val="28"/>
          <w:lang w:eastAsia="en-US"/>
        </w:rPr>
        <w:t>23</w:t>
      </w:r>
      <w:r w:rsidRPr="00BA531A">
        <w:rPr>
          <w:rFonts w:ascii="Times New Roman" w:eastAsiaTheme="minorHAnsi" w:hAnsi="Times New Roman"/>
          <w:sz w:val="28"/>
          <w:szCs w:val="28"/>
          <w:lang w:eastAsia="en-US"/>
        </w:rPr>
        <w:t xml:space="preserve"> года</w:t>
      </w:r>
      <w:r>
        <w:rPr>
          <w:rFonts w:ascii="Times New Roman" w:eastAsiaTheme="minorHAnsi" w:hAnsi="Times New Roman"/>
          <w:sz w:val="28"/>
          <w:szCs w:val="28"/>
          <w:lang w:eastAsia="en-US"/>
        </w:rPr>
        <w:t xml:space="preserve"> по 14 апреля 2024</w:t>
      </w:r>
      <w:r w:rsidRPr="00BA531A">
        <w:rPr>
          <w:rFonts w:ascii="Times New Roman" w:eastAsiaTheme="minorHAnsi" w:hAnsi="Times New Roman"/>
          <w:sz w:val="28"/>
          <w:szCs w:val="28"/>
          <w:lang w:eastAsia="en-US"/>
        </w:rPr>
        <w:t xml:space="preserve"> года)</w:t>
      </w:r>
    </w:p>
    <w:p w:rsidR="001B369F" w:rsidRPr="00BA531A" w:rsidRDefault="001B369F" w:rsidP="001B369F">
      <w:pPr>
        <w:jc w:val="center"/>
        <w:rPr>
          <w:rFonts w:ascii="Times New Roman" w:eastAsiaTheme="minorHAnsi" w:hAnsi="Times New Roman"/>
          <w:sz w:val="28"/>
          <w:szCs w:val="28"/>
          <w:lang w:eastAsia="en-US"/>
        </w:rPr>
      </w:pPr>
    </w:p>
    <w:p w:rsidR="001B369F" w:rsidRPr="00BA531A" w:rsidRDefault="001B369F" w:rsidP="001B369F">
      <w:pPr>
        <w:jc w:val="center"/>
        <w:rPr>
          <w:rFonts w:ascii="Times New Roman" w:eastAsiaTheme="minorHAnsi" w:hAnsi="Times New Roman"/>
          <w:sz w:val="28"/>
          <w:szCs w:val="28"/>
          <w:lang w:eastAsia="en-US"/>
        </w:rPr>
      </w:pPr>
    </w:p>
    <w:p w:rsidR="001B369F" w:rsidRDefault="001B369F" w:rsidP="001B369F">
      <w:pPr>
        <w:jc w:val="center"/>
        <w:rPr>
          <w:rFonts w:ascii="Times New Roman" w:eastAsiaTheme="minorHAnsi" w:hAnsi="Times New Roman"/>
          <w:sz w:val="28"/>
          <w:szCs w:val="28"/>
          <w:lang w:eastAsia="en-US"/>
        </w:rPr>
      </w:pPr>
    </w:p>
    <w:p w:rsidR="001B369F" w:rsidRDefault="001B369F" w:rsidP="001B369F">
      <w:pPr>
        <w:jc w:val="center"/>
        <w:rPr>
          <w:rFonts w:ascii="Times New Roman" w:eastAsiaTheme="minorHAnsi" w:hAnsi="Times New Roman"/>
          <w:sz w:val="28"/>
          <w:szCs w:val="28"/>
          <w:lang w:eastAsia="en-US"/>
        </w:rPr>
      </w:pPr>
    </w:p>
    <w:p w:rsidR="001B369F" w:rsidRDefault="001B369F" w:rsidP="001B369F">
      <w:pPr>
        <w:jc w:val="center"/>
        <w:rPr>
          <w:rFonts w:ascii="Times New Roman" w:eastAsiaTheme="minorHAnsi" w:hAnsi="Times New Roman"/>
          <w:sz w:val="28"/>
          <w:szCs w:val="28"/>
          <w:lang w:eastAsia="en-US"/>
        </w:rPr>
      </w:pPr>
    </w:p>
    <w:p w:rsidR="001B369F" w:rsidRDefault="001B369F" w:rsidP="001B369F">
      <w:pPr>
        <w:jc w:val="center"/>
        <w:rPr>
          <w:rFonts w:ascii="Times New Roman" w:eastAsiaTheme="minorHAnsi" w:hAnsi="Times New Roman"/>
          <w:sz w:val="28"/>
          <w:szCs w:val="28"/>
          <w:lang w:eastAsia="en-US"/>
        </w:rPr>
      </w:pPr>
    </w:p>
    <w:p w:rsidR="001B369F" w:rsidRPr="00BA531A" w:rsidRDefault="001B369F" w:rsidP="001B369F">
      <w:pPr>
        <w:jc w:val="center"/>
        <w:rPr>
          <w:rFonts w:ascii="Times New Roman" w:eastAsiaTheme="minorHAnsi" w:hAnsi="Times New Roman"/>
          <w:sz w:val="28"/>
          <w:szCs w:val="28"/>
          <w:lang w:eastAsia="en-US"/>
        </w:rPr>
      </w:pPr>
    </w:p>
    <w:p w:rsidR="001B369F" w:rsidRPr="00BA531A" w:rsidRDefault="001B369F" w:rsidP="001B369F">
      <w:pPr>
        <w:jc w:val="center"/>
        <w:rPr>
          <w:rFonts w:ascii="Times New Roman" w:eastAsiaTheme="minorHAnsi" w:hAnsi="Times New Roman"/>
          <w:sz w:val="28"/>
          <w:szCs w:val="28"/>
          <w:lang w:eastAsia="en-US"/>
        </w:rPr>
      </w:pPr>
    </w:p>
    <w:p w:rsidR="001B369F" w:rsidRPr="00BA531A" w:rsidRDefault="001B369F" w:rsidP="001B369F">
      <w:pPr>
        <w:jc w:val="center"/>
        <w:rPr>
          <w:rFonts w:ascii="Times New Roman" w:eastAsiaTheme="minorHAnsi" w:hAnsi="Times New Roman"/>
          <w:sz w:val="28"/>
          <w:szCs w:val="28"/>
          <w:lang w:eastAsia="en-US"/>
        </w:rPr>
      </w:pPr>
      <w:proofErr w:type="gramStart"/>
      <w:r w:rsidRPr="00BA531A">
        <w:rPr>
          <w:rFonts w:ascii="Times New Roman" w:eastAsiaTheme="minorHAnsi" w:hAnsi="Times New Roman"/>
          <w:sz w:val="28"/>
          <w:szCs w:val="28"/>
          <w:lang w:eastAsia="en-US"/>
        </w:rPr>
        <w:t>с</w:t>
      </w:r>
      <w:proofErr w:type="gramEnd"/>
      <w:r w:rsidRPr="00BA531A">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Чебаки</w:t>
      </w:r>
    </w:p>
    <w:tbl>
      <w:tblPr>
        <w:tblW w:w="15885"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6488"/>
        <w:gridCol w:w="2382"/>
        <w:gridCol w:w="2495"/>
        <w:gridCol w:w="1996"/>
        <w:gridCol w:w="1638"/>
      </w:tblGrid>
      <w:tr w:rsidR="001B369F" w:rsidRPr="00B82959" w:rsidTr="001D285F">
        <w:trPr>
          <w:trHeight w:val="761"/>
          <w:tblHeader/>
          <w:tblCellSpacing w:w="11" w:type="dxa"/>
          <w:jc w:val="center"/>
        </w:trPr>
        <w:tc>
          <w:tcPr>
            <w:tcW w:w="853" w:type="dxa"/>
            <w:tcBorders>
              <w:top w:val="single" w:sz="4" w:space="0" w:color="auto"/>
              <w:left w:val="single" w:sz="4" w:space="0" w:color="auto"/>
              <w:bottom w:val="single" w:sz="4" w:space="0" w:color="auto"/>
              <w:right w:val="single" w:sz="4" w:space="0" w:color="auto"/>
            </w:tcBorders>
            <w:vAlign w:val="center"/>
            <w:hideMark/>
          </w:tcPr>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lastRenderedPageBreak/>
              <w:t>№</w:t>
            </w:r>
          </w:p>
          <w:p w:rsidR="001B369F" w:rsidRPr="00B82959" w:rsidRDefault="001B369F" w:rsidP="001D285F">
            <w:pPr>
              <w:spacing w:after="0" w:line="240" w:lineRule="auto"/>
              <w:contextualSpacing/>
              <w:jc w:val="center"/>
              <w:rPr>
                <w:rFonts w:ascii="Times New Roman" w:eastAsia="Calibri" w:hAnsi="Times New Roman"/>
                <w:sz w:val="26"/>
                <w:szCs w:val="26"/>
              </w:rPr>
            </w:pPr>
            <w:proofErr w:type="spellStart"/>
            <w:proofErr w:type="gramStart"/>
            <w:r w:rsidRPr="00B82959">
              <w:rPr>
                <w:rFonts w:ascii="Times New Roman" w:eastAsia="Calibri" w:hAnsi="Times New Roman"/>
                <w:sz w:val="26"/>
                <w:szCs w:val="26"/>
              </w:rPr>
              <w:t>п</w:t>
            </w:r>
            <w:proofErr w:type="spellEnd"/>
            <w:proofErr w:type="gramEnd"/>
            <w:r w:rsidRPr="00B82959">
              <w:rPr>
                <w:rFonts w:ascii="Times New Roman" w:eastAsia="Calibri" w:hAnsi="Times New Roman"/>
                <w:sz w:val="26"/>
                <w:szCs w:val="26"/>
              </w:rPr>
              <w:t>/</w:t>
            </w:r>
            <w:proofErr w:type="spellStart"/>
            <w:r w:rsidRPr="00B82959">
              <w:rPr>
                <w:rFonts w:ascii="Times New Roman" w:eastAsia="Calibri" w:hAnsi="Times New Roman"/>
                <w:sz w:val="26"/>
                <w:szCs w:val="26"/>
              </w:rPr>
              <w:t>п</w:t>
            </w:r>
            <w:proofErr w:type="spellEnd"/>
          </w:p>
        </w:tc>
        <w:tc>
          <w:tcPr>
            <w:tcW w:w="6466" w:type="dxa"/>
            <w:tcBorders>
              <w:top w:val="single" w:sz="4" w:space="0" w:color="auto"/>
              <w:left w:val="single" w:sz="4" w:space="0" w:color="auto"/>
              <w:bottom w:val="single" w:sz="4" w:space="0" w:color="auto"/>
              <w:right w:val="single" w:sz="4" w:space="0" w:color="auto"/>
            </w:tcBorders>
            <w:vAlign w:val="center"/>
            <w:hideMark/>
          </w:tcPr>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Наименование проводимых мероприятий</w:t>
            </w:r>
          </w:p>
        </w:tc>
        <w:tc>
          <w:tcPr>
            <w:tcW w:w="2360" w:type="dxa"/>
            <w:tcBorders>
              <w:top w:val="single" w:sz="4" w:space="0" w:color="auto"/>
              <w:left w:val="single" w:sz="4" w:space="0" w:color="auto"/>
              <w:bottom w:val="single" w:sz="4" w:space="0" w:color="auto"/>
              <w:right w:val="single" w:sz="4" w:space="0" w:color="auto"/>
            </w:tcBorders>
            <w:vAlign w:val="center"/>
            <w:hideMark/>
          </w:tcPr>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Срок</w:t>
            </w:r>
          </w:p>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исполнения</w:t>
            </w:r>
          </w:p>
        </w:tc>
        <w:tc>
          <w:tcPr>
            <w:tcW w:w="2473" w:type="dxa"/>
            <w:tcBorders>
              <w:top w:val="single" w:sz="4" w:space="0" w:color="auto"/>
              <w:left w:val="single" w:sz="4" w:space="0" w:color="auto"/>
              <w:bottom w:val="single" w:sz="4" w:space="0" w:color="auto"/>
              <w:right w:val="single" w:sz="4" w:space="0" w:color="auto"/>
            </w:tcBorders>
            <w:vAlign w:val="center"/>
            <w:hideMark/>
          </w:tcPr>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Ответственные</w:t>
            </w:r>
          </w:p>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исполнители</w:t>
            </w:r>
          </w:p>
        </w:tc>
        <w:tc>
          <w:tcPr>
            <w:tcW w:w="1974" w:type="dxa"/>
            <w:tcBorders>
              <w:top w:val="single" w:sz="4" w:space="0" w:color="auto"/>
              <w:left w:val="single" w:sz="4" w:space="0" w:color="auto"/>
              <w:bottom w:val="single" w:sz="4" w:space="0" w:color="auto"/>
              <w:right w:val="single" w:sz="4" w:space="0" w:color="auto"/>
            </w:tcBorders>
            <w:vAlign w:val="center"/>
            <w:hideMark/>
          </w:tcPr>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Кто</w:t>
            </w:r>
          </w:p>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контролирует</w:t>
            </w:r>
          </w:p>
        </w:tc>
        <w:tc>
          <w:tcPr>
            <w:tcW w:w="1605" w:type="dxa"/>
            <w:tcBorders>
              <w:top w:val="single" w:sz="4" w:space="0" w:color="auto"/>
              <w:left w:val="single" w:sz="4" w:space="0" w:color="auto"/>
              <w:bottom w:val="single" w:sz="4" w:space="0" w:color="auto"/>
              <w:right w:val="single" w:sz="4" w:space="0" w:color="auto"/>
            </w:tcBorders>
            <w:vAlign w:val="center"/>
            <w:hideMark/>
          </w:tcPr>
          <w:p w:rsidR="001B369F" w:rsidRPr="00B82959" w:rsidRDefault="001B369F" w:rsidP="001D285F">
            <w:pPr>
              <w:spacing w:after="0" w:line="240" w:lineRule="auto"/>
              <w:contextualSpacing/>
              <w:jc w:val="center"/>
              <w:rPr>
                <w:rFonts w:ascii="Times New Roman" w:eastAsia="Calibri" w:hAnsi="Times New Roman"/>
                <w:sz w:val="26"/>
                <w:szCs w:val="26"/>
              </w:rPr>
            </w:pPr>
            <w:r w:rsidRPr="00B82959">
              <w:rPr>
                <w:rFonts w:ascii="Times New Roman" w:eastAsia="Calibri" w:hAnsi="Times New Roman"/>
                <w:sz w:val="26"/>
                <w:szCs w:val="26"/>
              </w:rPr>
              <w:t>Отметка о выполнении</w:t>
            </w:r>
          </w:p>
        </w:tc>
      </w:tr>
      <w:tr w:rsidR="001B369F" w:rsidRPr="00877FD2" w:rsidTr="001D285F">
        <w:trPr>
          <w:trHeight w:val="419"/>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sidRPr="00877FD2">
              <w:rPr>
                <w:rFonts w:ascii="Times New Roman" w:eastAsia="Calibri" w:hAnsi="Times New Roman"/>
                <w:sz w:val="24"/>
                <w:szCs w:val="24"/>
              </w:rPr>
              <w:t>1.</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hAnsi="Times New Roman"/>
                <w:sz w:val="24"/>
                <w:szCs w:val="24"/>
              </w:rPr>
            </w:pPr>
            <w:r w:rsidRPr="00877FD2">
              <w:rPr>
                <w:rFonts w:ascii="Times New Roman" w:hAnsi="Times New Roman"/>
                <w:sz w:val="24"/>
                <w:szCs w:val="24"/>
              </w:rPr>
              <w:t>В соответствии с требованиями постановления Правительства Новосибирской области от 10 ноября 2014 года № 445-п «Об утверждении Правил охраны жизни людей на водных объектах в Новосибирской области» завершение комплекса предупредительных мероприятий, направленных на недопущение выезда транспортных средств (вне ледовых переправ) и выхода людей на лед водных объектов, в том числе:</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1.1.</w:t>
            </w:r>
            <w:r w:rsidRPr="00877FD2">
              <w:rPr>
                <w:rFonts w:ascii="Times New Roman" w:eastAsia="Calibri" w:hAnsi="Times New Roman"/>
                <w:sz w:val="24"/>
                <w:szCs w:val="24"/>
              </w:rPr>
              <w:tab/>
              <w:t>перекрытие мест возможного несанкционированного выезда на лёд</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1.2.</w:t>
            </w:r>
            <w:r w:rsidRPr="00877FD2">
              <w:rPr>
                <w:rFonts w:ascii="Times New Roman" w:eastAsia="Calibri" w:hAnsi="Times New Roman"/>
                <w:sz w:val="24"/>
                <w:szCs w:val="24"/>
              </w:rPr>
              <w:tab/>
              <w:t>установка знаков безопасности</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1.3.утверждение схемы размещения знаков безопасности на водных объектах</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lang w:val="en-US"/>
              </w:rPr>
              <w:t>2</w:t>
            </w:r>
            <w:proofErr w:type="spellStart"/>
            <w:r>
              <w:rPr>
                <w:rFonts w:ascii="Times New Roman" w:eastAsia="Calibri" w:hAnsi="Times New Roman"/>
                <w:sz w:val="24"/>
                <w:szCs w:val="24"/>
              </w:rPr>
              <w:t>2</w:t>
            </w:r>
            <w:proofErr w:type="spellEnd"/>
            <w:r w:rsidRPr="00877FD2">
              <w:rPr>
                <w:rFonts w:ascii="Times New Roman" w:eastAsia="Calibri" w:hAnsi="Times New Roman"/>
                <w:sz w:val="24"/>
                <w:szCs w:val="24"/>
                <w:lang w:val="en-US"/>
              </w:rPr>
              <w:t>.11.202</w:t>
            </w:r>
            <w:r w:rsidRPr="00877FD2">
              <w:rPr>
                <w:rFonts w:ascii="Times New Roman" w:eastAsia="Calibri" w:hAnsi="Times New Roman"/>
                <w:sz w:val="24"/>
                <w:szCs w:val="24"/>
              </w:rPr>
              <w:t>3</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122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2</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proofErr w:type="gramStart"/>
            <w:r w:rsidRPr="00877FD2">
              <w:rPr>
                <w:rFonts w:ascii="Times New Roman" w:hAnsi="Times New Roman"/>
                <w:sz w:val="24"/>
                <w:szCs w:val="24"/>
              </w:rPr>
              <w:t>Проведение патрулирований водных объектов по проверке и выявлению мест возможного несанкционированного выезда транспортных средств на лед и мест выхода людей на лед водных объектов (особенно в выходные и праздничные дни) с участием должностных лиц администраций муниципальных образований Северного района, комиссий по делам несовершеннолетних и защите их прав, общественных организаций, волонтеров, сотрудников отделения полиции «Северное» МО МВД Российской Федерации «Куйбышевский»</w:t>
            </w:r>
            <w:proofErr w:type="gramEnd"/>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t xml:space="preserve">в период </w:t>
            </w:r>
          </w:p>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t xml:space="preserve">месячника </w:t>
            </w:r>
          </w:p>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безопасности (еженедельно)</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 xml:space="preserve">специалист 2 разряда администрации Чебаковского сельсовета Северного района Новосибирской области, </w:t>
            </w:r>
            <w:r w:rsidRPr="00877FD2">
              <w:rPr>
                <w:rFonts w:ascii="Times New Roman" w:eastAsia="Calibri" w:hAnsi="Times New Roman"/>
                <w:sz w:val="24"/>
                <w:szCs w:val="24"/>
              </w:rPr>
              <w:t xml:space="preserve">члены </w:t>
            </w:r>
            <w:proofErr w:type="spellStart"/>
            <w:r w:rsidRPr="00877FD2">
              <w:rPr>
                <w:rFonts w:ascii="Times New Roman" w:eastAsia="Calibri" w:hAnsi="Times New Roman"/>
                <w:sz w:val="24"/>
                <w:szCs w:val="24"/>
              </w:rPr>
              <w:t>КДНиЗП</w:t>
            </w:r>
            <w:proofErr w:type="spellEnd"/>
          </w:p>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rPr>
              <w:t>(по согласованию), сотрудники ОП «Северное»</w:t>
            </w:r>
          </w:p>
          <w:p w:rsidR="001B369F" w:rsidRPr="00877FD2" w:rsidRDefault="001B369F" w:rsidP="001D285F">
            <w:pPr>
              <w:jc w:val="center"/>
              <w:rPr>
                <w:sz w:val="24"/>
                <w:szCs w:val="24"/>
              </w:rPr>
            </w:pPr>
            <w:r w:rsidRPr="00877FD2">
              <w:rPr>
                <w:rFonts w:ascii="Times New Roman" w:eastAsia="Calibri" w:hAnsi="Times New Roman"/>
                <w:sz w:val="24"/>
                <w:szCs w:val="24"/>
              </w:rPr>
              <w:t>(по согласованию)</w:t>
            </w:r>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jc w:val="center"/>
              <w:rPr>
                <w:sz w:val="24"/>
                <w:szCs w:val="24"/>
              </w:rPr>
            </w:pPr>
            <w:r w:rsidRPr="00877FD2">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p>
        </w:tc>
      </w:tr>
      <w:tr w:rsidR="001B369F" w:rsidRPr="00877FD2" w:rsidTr="001D285F">
        <w:trPr>
          <w:trHeight w:val="574"/>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3</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tabs>
                <w:tab w:val="left" w:pos="1134"/>
              </w:tabs>
              <w:spacing w:after="0" w:line="240" w:lineRule="auto"/>
              <w:jc w:val="both"/>
              <w:rPr>
                <w:rFonts w:ascii="Times New Roman" w:hAnsi="Times New Roman"/>
                <w:sz w:val="24"/>
                <w:szCs w:val="24"/>
              </w:rPr>
            </w:pPr>
            <w:r w:rsidRPr="00877FD2">
              <w:rPr>
                <w:rFonts w:ascii="Times New Roman" w:hAnsi="Times New Roman"/>
                <w:sz w:val="24"/>
                <w:szCs w:val="24"/>
              </w:rPr>
              <w:t>Проведение мероприятий по перекрытию выявленных</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rPr>
              <w:t>мест несанкционированного выезда транспортных средств на лед водных объектов (при поступлении соответствующей информации).</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при поступлении соответствующей информации</w:t>
            </w: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rPr>
              <w:t>Директор МКУ ЖКХ Чебаковского сельсовета</w:t>
            </w:r>
          </w:p>
          <w:p w:rsidR="001B369F" w:rsidRPr="00877FD2" w:rsidRDefault="001B369F" w:rsidP="001D285F">
            <w:pPr>
              <w:spacing w:after="0" w:line="240" w:lineRule="auto"/>
              <w:contextualSpacing/>
              <w:jc w:val="center"/>
              <w:rPr>
                <w:rFonts w:ascii="Times New Roman" w:eastAsia="Calibri" w:hAnsi="Times New Roman"/>
                <w:sz w:val="24"/>
                <w:szCs w:val="24"/>
              </w:rPr>
            </w:pPr>
          </w:p>
          <w:p w:rsidR="001B369F" w:rsidRPr="00877FD2" w:rsidRDefault="001B369F" w:rsidP="001D285F">
            <w:pPr>
              <w:spacing w:after="0" w:line="240" w:lineRule="auto"/>
              <w:contextualSpacing/>
              <w:jc w:val="center"/>
              <w:rPr>
                <w:rFonts w:ascii="Times New Roman" w:eastAsia="Calibri" w:hAnsi="Times New Roman"/>
                <w:sz w:val="24"/>
                <w:szCs w:val="24"/>
              </w:rPr>
            </w:pPr>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 xml:space="preserve">Глава Чебаковского сельсовета Северного района Новосибирской </w:t>
            </w:r>
            <w:r w:rsidRPr="00877FD2">
              <w:rPr>
                <w:rFonts w:ascii="Times New Roman" w:hAnsi="Times New Roman"/>
                <w:sz w:val="24"/>
                <w:szCs w:val="24"/>
              </w:rPr>
              <w:lastRenderedPageBreak/>
              <w:t>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lastRenderedPageBreak/>
              <w:t>4</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rPr>
              <w:t>Проведение мероприятий по установке знаков безопасности при  выявлении мест несанкционированного выезда транспортных средств на лед и мест выхода людей на лед водных объектов либо при выявлении отсутствия знаков безопасности.</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при поступлении соответствующей информации</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r>
              <w:rPr>
                <w:rFonts w:ascii="Times New Roman" w:hAnsi="Times New Roman"/>
                <w:sz w:val="24"/>
                <w:szCs w:val="24"/>
              </w:rPr>
              <w:t xml:space="preserve">, директор МКУ ЖКХ Чебаковского </w:t>
            </w:r>
            <w:proofErr w:type="spellStart"/>
            <w:r>
              <w:rPr>
                <w:rFonts w:ascii="Times New Roman" w:hAnsi="Times New Roman"/>
                <w:sz w:val="24"/>
                <w:szCs w:val="24"/>
              </w:rPr>
              <w:t>селсьвоета</w:t>
            </w:r>
            <w:proofErr w:type="spellEnd"/>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5</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hAnsi="Times New Roman"/>
                <w:sz w:val="24"/>
                <w:szCs w:val="24"/>
              </w:rPr>
            </w:pPr>
            <w:r w:rsidRPr="00877FD2">
              <w:rPr>
                <w:rFonts w:ascii="Times New Roman" w:hAnsi="Times New Roman"/>
                <w:sz w:val="24"/>
                <w:szCs w:val="24"/>
              </w:rPr>
              <w:t>Проведение со всеми категориями населения, в том числе с детьми, профилактических и предупредительных мероприятий, направленных на недопущение гибели и травматизма людей на льду водных объектов, охране их жизни и здоровья, в том числе путём:</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-разъяснительной работы, освещения в средствах массовой информации, печатных изданиях и сайтах администраций муниципальных образований материалов по вопросам обеспечения безопасности людей на водных объектах в осенне-зимний период</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w:t>
            </w:r>
            <w:proofErr w:type="spellStart"/>
            <w:r w:rsidRPr="00877FD2">
              <w:rPr>
                <w:rFonts w:ascii="Times New Roman" w:eastAsia="Calibri" w:hAnsi="Times New Roman"/>
                <w:sz w:val="24"/>
                <w:szCs w:val="24"/>
              </w:rPr>
              <w:t>подворовых</w:t>
            </w:r>
            <w:proofErr w:type="spellEnd"/>
            <w:r w:rsidRPr="00877FD2">
              <w:rPr>
                <w:rFonts w:ascii="Times New Roman" w:eastAsia="Calibri" w:hAnsi="Times New Roman"/>
                <w:sz w:val="24"/>
                <w:szCs w:val="24"/>
              </w:rPr>
              <w:t xml:space="preserve"> обходов с привлечением должностных лиц администраций муниципальных образований области и старост населенных пунктов</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-занятий в образовательных учреждениях по доведению правил поведения на льду с показом практических элементов спасания и оказания помощи пострадавшим, в том числе в дистанционном формате</w:t>
            </w:r>
          </w:p>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eastAsia="Calibri" w:hAnsi="Times New Roman"/>
                <w:sz w:val="24"/>
                <w:szCs w:val="24"/>
              </w:rPr>
              <w:t xml:space="preserve">-доведения до учащихся в образовательных учреждениях и их родителей материалов по безопасности на водных </w:t>
            </w:r>
            <w:r w:rsidRPr="00877FD2">
              <w:rPr>
                <w:rFonts w:ascii="Times New Roman" w:eastAsia="Calibri" w:hAnsi="Times New Roman"/>
                <w:sz w:val="24"/>
                <w:szCs w:val="24"/>
              </w:rPr>
              <w:lastRenderedPageBreak/>
              <w:t xml:space="preserve">объектах, в том числе с использованием </w:t>
            </w:r>
            <w:proofErr w:type="spellStart"/>
            <w:r w:rsidRPr="00877FD2">
              <w:rPr>
                <w:rFonts w:ascii="Times New Roman" w:eastAsia="Calibri" w:hAnsi="Times New Roman"/>
                <w:sz w:val="24"/>
                <w:szCs w:val="24"/>
              </w:rPr>
              <w:t>мессенджеров</w:t>
            </w:r>
            <w:proofErr w:type="spellEnd"/>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lastRenderedPageBreak/>
              <w:t xml:space="preserve">в период </w:t>
            </w:r>
          </w:p>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t xml:space="preserve">месячника </w:t>
            </w:r>
          </w:p>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безопасности (еженедельно)</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r w:rsidRPr="00877FD2">
              <w:rPr>
                <w:rFonts w:ascii="Times New Roman" w:eastAsia="Calibri" w:hAnsi="Times New Roman"/>
                <w:sz w:val="24"/>
                <w:szCs w:val="24"/>
              </w:rPr>
              <w:t xml:space="preserve"> </w:t>
            </w:r>
          </w:p>
          <w:p w:rsidR="001B369F" w:rsidRPr="00877FD2" w:rsidRDefault="001B369F" w:rsidP="001D285F">
            <w:pPr>
              <w:spacing w:after="0" w:line="240" w:lineRule="auto"/>
              <w:contextualSpacing/>
              <w:jc w:val="center"/>
              <w:rPr>
                <w:rFonts w:ascii="Times New Roman" w:eastAsia="Calibri" w:hAnsi="Times New Roman"/>
                <w:sz w:val="24"/>
                <w:szCs w:val="24"/>
              </w:rPr>
            </w:pPr>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lastRenderedPageBreak/>
              <w:t>6</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rPr>
              <w:t xml:space="preserve">Осуществление </w:t>
            </w:r>
            <w:proofErr w:type="gramStart"/>
            <w:r w:rsidRPr="00877FD2">
              <w:rPr>
                <w:rFonts w:ascii="Times New Roman" w:hAnsi="Times New Roman"/>
                <w:sz w:val="24"/>
                <w:szCs w:val="24"/>
              </w:rPr>
              <w:t>контроля за</w:t>
            </w:r>
            <w:proofErr w:type="gramEnd"/>
            <w:r w:rsidRPr="00877FD2">
              <w:rPr>
                <w:rFonts w:ascii="Times New Roman" w:hAnsi="Times New Roman"/>
                <w:sz w:val="24"/>
                <w:szCs w:val="24"/>
              </w:rPr>
              <w:t xml:space="preserve"> проведением  мероприятий по обеспечению безопасности людей на льду водных объектов</w:t>
            </w:r>
            <w:r>
              <w:rPr>
                <w:rFonts w:ascii="Times New Roman" w:hAnsi="Times New Roman"/>
                <w:sz w:val="24"/>
                <w:szCs w:val="24"/>
              </w:rPr>
              <w:t xml:space="preserve"> Чебаковского </w:t>
            </w:r>
            <w:proofErr w:type="spellStart"/>
            <w:r>
              <w:rPr>
                <w:rFonts w:ascii="Times New Roman" w:hAnsi="Times New Roman"/>
                <w:sz w:val="24"/>
                <w:szCs w:val="24"/>
              </w:rPr>
              <w:t>селсьовета</w:t>
            </w:r>
            <w:proofErr w:type="spellEnd"/>
            <w:r w:rsidRPr="00877FD2">
              <w:rPr>
                <w:rFonts w:ascii="Times New Roman" w:hAnsi="Times New Roman"/>
                <w:sz w:val="24"/>
                <w:szCs w:val="24"/>
              </w:rPr>
              <w:t xml:space="preserve"> Северного района</w:t>
            </w:r>
            <w:r>
              <w:rPr>
                <w:rFonts w:ascii="Times New Roman" w:hAnsi="Times New Roman"/>
                <w:sz w:val="24"/>
                <w:szCs w:val="24"/>
              </w:rPr>
              <w:t xml:space="preserve"> </w:t>
            </w:r>
            <w:r w:rsidRPr="00877FD2">
              <w:rPr>
                <w:rFonts w:ascii="Times New Roman" w:hAnsi="Times New Roman"/>
                <w:sz w:val="24"/>
                <w:szCs w:val="24"/>
              </w:rPr>
              <w:t>Новосибирской области в осенне-зимний период 2023-2024 годов.</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jc w:val="center"/>
              <w:rPr>
                <w:rFonts w:ascii="Times New Roman" w:hAnsi="Times New Roman"/>
                <w:sz w:val="24"/>
                <w:szCs w:val="24"/>
              </w:rPr>
            </w:pPr>
            <w:r w:rsidRPr="00877FD2">
              <w:rPr>
                <w:rFonts w:ascii="Times New Roman" w:hAnsi="Times New Roman"/>
                <w:sz w:val="24"/>
                <w:szCs w:val="24"/>
              </w:rPr>
              <w:t xml:space="preserve">в период </w:t>
            </w:r>
          </w:p>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t>месячника безопасности</w:t>
            </w:r>
          </w:p>
          <w:p w:rsidR="001B369F" w:rsidRPr="00877FD2" w:rsidRDefault="001B369F" w:rsidP="001D285F">
            <w:pPr>
              <w:spacing w:after="0" w:line="240" w:lineRule="auto"/>
              <w:contextualSpacing/>
              <w:jc w:val="center"/>
              <w:rPr>
                <w:rFonts w:ascii="Times New Roman" w:eastAsia="Calibri" w:hAnsi="Times New Roman"/>
                <w:sz w:val="24"/>
                <w:szCs w:val="24"/>
              </w:rPr>
            </w:pP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r w:rsidRPr="00877FD2">
              <w:rPr>
                <w:rFonts w:ascii="Times New Roman" w:eastAsia="Calibri" w:hAnsi="Times New Roman"/>
                <w:sz w:val="24"/>
                <w:szCs w:val="24"/>
              </w:rPr>
              <w:t xml:space="preserve"> </w:t>
            </w:r>
          </w:p>
        </w:tc>
        <w:tc>
          <w:tcPr>
            <w:tcW w:w="1974" w:type="dxa"/>
            <w:tcBorders>
              <w:top w:val="single" w:sz="4" w:space="0" w:color="auto"/>
              <w:left w:val="single" w:sz="4" w:space="0" w:color="auto"/>
              <w:bottom w:val="single" w:sz="4" w:space="0" w:color="auto"/>
              <w:right w:val="single" w:sz="4" w:space="0" w:color="auto"/>
            </w:tcBorders>
            <w:hideMark/>
          </w:tcPr>
          <w:p w:rsidR="001B369F" w:rsidRDefault="001B369F" w:rsidP="001D285F">
            <w:pPr>
              <w:jc w:val="center"/>
            </w:pPr>
            <w:r w:rsidRPr="002D6044">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7</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rPr>
              <w:t xml:space="preserve">Организация и проведение этапов акции «Безопасный лед» на территории </w:t>
            </w:r>
            <w:r w:rsidRPr="00877FD2">
              <w:rPr>
                <w:rFonts w:ascii="Times New Roman" w:hAnsi="Times New Roman"/>
                <w:color w:val="000000"/>
                <w:sz w:val="24"/>
                <w:szCs w:val="24"/>
              </w:rPr>
              <w:t>Северного района Новосибирской области</w:t>
            </w:r>
            <w:r w:rsidRPr="00877FD2">
              <w:rPr>
                <w:rFonts w:ascii="Times New Roman" w:hAnsi="Times New Roman"/>
                <w:sz w:val="24"/>
                <w:szCs w:val="24"/>
              </w:rPr>
              <w:t xml:space="preserve"> в осенне-зимний период 2023-2024 годов.</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t>с 27ноября по 03 декабря</w:t>
            </w:r>
          </w:p>
          <w:p w:rsidR="001B369F" w:rsidRPr="00877FD2" w:rsidRDefault="001B369F" w:rsidP="001D285F">
            <w:pPr>
              <w:spacing w:after="0" w:line="240" w:lineRule="auto"/>
              <w:jc w:val="center"/>
              <w:rPr>
                <w:rFonts w:ascii="Times New Roman" w:hAnsi="Times New Roman"/>
                <w:sz w:val="24"/>
                <w:szCs w:val="24"/>
              </w:rPr>
            </w:pPr>
            <w:r w:rsidRPr="00877FD2">
              <w:rPr>
                <w:rFonts w:ascii="Times New Roman" w:hAnsi="Times New Roman"/>
                <w:sz w:val="24"/>
                <w:szCs w:val="24"/>
              </w:rPr>
              <w:t>2023 года; с 18 по 24 декабря 2023 года; с 29январяпо 04 февраля</w:t>
            </w:r>
          </w:p>
          <w:p w:rsidR="001B369F" w:rsidRPr="00877FD2" w:rsidRDefault="001B369F" w:rsidP="001D285F">
            <w:pPr>
              <w:spacing w:after="0" w:line="240" w:lineRule="auto"/>
              <w:contextualSpacing/>
              <w:jc w:val="center"/>
              <w:rPr>
                <w:rFonts w:ascii="Times New Roman" w:hAnsi="Times New Roman"/>
                <w:sz w:val="24"/>
                <w:szCs w:val="24"/>
              </w:rPr>
            </w:pPr>
            <w:r w:rsidRPr="00877FD2">
              <w:rPr>
                <w:rFonts w:ascii="Times New Roman" w:hAnsi="Times New Roman"/>
                <w:sz w:val="24"/>
                <w:szCs w:val="24"/>
              </w:rPr>
              <w:t>2024 года; с 26февраля по 03 марта 2024 года; с 25 марта по 31марта 2024 года</w:t>
            </w:r>
          </w:p>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(а так же в периоды ухудшения обстановки)</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hideMark/>
          </w:tcPr>
          <w:p w:rsidR="001B369F" w:rsidRDefault="001B369F" w:rsidP="001D285F">
            <w:pPr>
              <w:jc w:val="center"/>
            </w:pPr>
            <w:r w:rsidRPr="002D6044">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8</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proofErr w:type="gramStart"/>
            <w:r w:rsidRPr="00877FD2">
              <w:rPr>
                <w:rFonts w:ascii="Times New Roman" w:hAnsi="Times New Roman"/>
                <w:sz w:val="24"/>
                <w:szCs w:val="24"/>
              </w:rPr>
              <w:t>Представление обобщенных данных по проведению акции «Безопасный лед» на территории</w:t>
            </w:r>
            <w:r>
              <w:rPr>
                <w:rFonts w:ascii="Times New Roman" w:hAnsi="Times New Roman"/>
                <w:sz w:val="24"/>
                <w:szCs w:val="24"/>
              </w:rPr>
              <w:t xml:space="preserve"> Чебаковского сельсовета</w:t>
            </w:r>
            <w:r w:rsidRPr="00877FD2">
              <w:rPr>
                <w:rFonts w:ascii="Times New Roman" w:hAnsi="Times New Roman"/>
                <w:sz w:val="24"/>
                <w:szCs w:val="24"/>
              </w:rPr>
              <w:t xml:space="preserve"> </w:t>
            </w:r>
            <w:r w:rsidRPr="00877FD2">
              <w:rPr>
                <w:rFonts w:ascii="Times New Roman" w:hAnsi="Times New Roman"/>
                <w:color w:val="000000"/>
                <w:sz w:val="24"/>
                <w:szCs w:val="24"/>
              </w:rPr>
              <w:t>Северного района Новосибирской области</w:t>
            </w:r>
            <w:r w:rsidRPr="00877FD2">
              <w:rPr>
                <w:rFonts w:ascii="Times New Roman" w:hAnsi="Times New Roman"/>
                <w:sz w:val="24"/>
                <w:szCs w:val="24"/>
              </w:rPr>
              <w:t xml:space="preserve"> в осенне-зимний период 2022-2023 годов с приложением фотоматериалов (в соответствии с Организационно-методическими рекомендациями по подготовке и проведению акции «Безопасный лёд» на территории Северного района Новосибирской области, утверждённых решением КЧС и </w:t>
            </w:r>
            <w:r w:rsidRPr="00877FD2">
              <w:rPr>
                <w:rFonts w:ascii="Times New Roman" w:hAnsi="Times New Roman"/>
                <w:sz w:val="24"/>
                <w:szCs w:val="24"/>
              </w:rPr>
              <w:lastRenderedPageBreak/>
              <w:t>ОПБ Новосибирской области от 16.11.2018 года № 31).</w:t>
            </w:r>
            <w:proofErr w:type="gramEnd"/>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lastRenderedPageBreak/>
              <w:t>ежедневно в период проведения этапов акции «Безопасный лед»</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lastRenderedPageBreak/>
              <w:t>9</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rPr>
              <w:t>Организация мероприятий по обеспечению безопасности людей на водных объектах</w:t>
            </w:r>
            <w:r>
              <w:rPr>
                <w:rFonts w:ascii="Times New Roman" w:hAnsi="Times New Roman"/>
                <w:sz w:val="24"/>
                <w:szCs w:val="24"/>
              </w:rPr>
              <w:t xml:space="preserve"> Чебаковского сельсовета</w:t>
            </w:r>
            <w:r w:rsidRPr="00877FD2">
              <w:rPr>
                <w:rFonts w:ascii="Times New Roman" w:hAnsi="Times New Roman"/>
                <w:sz w:val="24"/>
                <w:szCs w:val="24"/>
              </w:rPr>
              <w:t xml:space="preserve"> Северного района Новосибирской области по подготовке к проведению Православного религиозного праздника «Крещение Господне», в том числе:</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r w:rsidRPr="00877FD2">
              <w:rPr>
                <w:rFonts w:ascii="Times New Roman" w:eastAsia="Calibri" w:hAnsi="Times New Roman"/>
                <w:sz w:val="24"/>
                <w:szCs w:val="24"/>
              </w:rPr>
              <w:t xml:space="preserve"> </w:t>
            </w:r>
          </w:p>
          <w:p w:rsidR="001B369F" w:rsidRPr="00877FD2" w:rsidRDefault="001B369F" w:rsidP="001D285F">
            <w:pPr>
              <w:spacing w:after="0" w:line="240" w:lineRule="auto"/>
              <w:contextualSpacing/>
              <w:jc w:val="center"/>
              <w:rPr>
                <w:rFonts w:ascii="Times New Roman" w:eastAsia="Calibri" w:hAnsi="Times New Roman"/>
                <w:sz w:val="24"/>
                <w:szCs w:val="24"/>
              </w:rPr>
            </w:pPr>
          </w:p>
        </w:tc>
        <w:tc>
          <w:tcPr>
            <w:tcW w:w="1974" w:type="dxa"/>
            <w:tcBorders>
              <w:top w:val="single" w:sz="4" w:space="0" w:color="auto"/>
              <w:left w:val="single" w:sz="4" w:space="0" w:color="auto"/>
              <w:bottom w:val="single" w:sz="4" w:space="0" w:color="auto"/>
              <w:right w:val="single" w:sz="4" w:space="0" w:color="auto"/>
            </w:tcBorders>
            <w:hideMark/>
          </w:tcPr>
          <w:p w:rsidR="001B369F" w:rsidRDefault="001B369F" w:rsidP="001D285F">
            <w:pPr>
              <w:jc w:val="center"/>
            </w:pPr>
            <w:r w:rsidRPr="001917E4">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r w:rsidRPr="00877FD2">
              <w:rPr>
                <w:rFonts w:ascii="Times New Roman" w:eastAsia="Calibri" w:hAnsi="Times New Roman"/>
                <w:sz w:val="24"/>
                <w:szCs w:val="24"/>
              </w:rPr>
              <w:t>1</w:t>
            </w:r>
            <w:r>
              <w:rPr>
                <w:rFonts w:ascii="Times New Roman" w:eastAsia="Calibri" w:hAnsi="Times New Roman"/>
                <w:sz w:val="24"/>
                <w:szCs w:val="24"/>
              </w:rPr>
              <w:t>0</w:t>
            </w:r>
            <w:r w:rsidRPr="00877FD2">
              <w:rPr>
                <w:rFonts w:ascii="Times New Roman" w:eastAsia="Calibri" w:hAnsi="Times New Roman"/>
                <w:sz w:val="24"/>
                <w:szCs w:val="24"/>
              </w:rPr>
              <w:t>.1</w:t>
            </w:r>
          </w:p>
        </w:tc>
        <w:tc>
          <w:tcPr>
            <w:tcW w:w="6466"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both"/>
              <w:rPr>
                <w:rFonts w:ascii="Times New Roman" w:hAnsi="Times New Roman"/>
                <w:sz w:val="24"/>
                <w:szCs w:val="24"/>
              </w:rPr>
            </w:pPr>
            <w:r w:rsidRPr="00877FD2">
              <w:rPr>
                <w:rFonts w:ascii="Times New Roman" w:hAnsi="Times New Roman"/>
                <w:sz w:val="24"/>
                <w:szCs w:val="24"/>
              </w:rPr>
              <w:t>представление в отдел безопасности людей на водных объектах ГУ МЧС России по НСО предварительных сведений о планируемых местах купаний</w:t>
            </w:r>
          </w:p>
        </w:tc>
        <w:tc>
          <w:tcPr>
            <w:tcW w:w="2360"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rPr>
              <w:t>27.12.2023</w:t>
            </w: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tcPr>
          <w:p w:rsidR="001B369F" w:rsidRDefault="001B369F" w:rsidP="001D285F">
            <w:pPr>
              <w:jc w:val="center"/>
            </w:pPr>
            <w:r w:rsidRPr="001917E4">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r w:rsidRPr="00877FD2">
              <w:rPr>
                <w:rFonts w:ascii="Times New Roman" w:eastAsia="Calibri" w:hAnsi="Times New Roman"/>
                <w:sz w:val="24"/>
                <w:szCs w:val="24"/>
              </w:rPr>
              <w:t>1</w:t>
            </w:r>
            <w:r>
              <w:rPr>
                <w:rFonts w:ascii="Times New Roman" w:eastAsia="Calibri" w:hAnsi="Times New Roman"/>
                <w:sz w:val="24"/>
                <w:szCs w:val="24"/>
              </w:rPr>
              <w:t>0</w:t>
            </w:r>
            <w:r w:rsidRPr="00877FD2">
              <w:rPr>
                <w:rFonts w:ascii="Times New Roman" w:eastAsia="Calibri" w:hAnsi="Times New Roman"/>
                <w:sz w:val="24"/>
                <w:szCs w:val="24"/>
              </w:rPr>
              <w:t>.2</w:t>
            </w:r>
          </w:p>
        </w:tc>
        <w:tc>
          <w:tcPr>
            <w:tcW w:w="6466"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both"/>
              <w:rPr>
                <w:rFonts w:ascii="Times New Roman" w:hAnsi="Times New Roman"/>
                <w:sz w:val="24"/>
                <w:szCs w:val="24"/>
              </w:rPr>
            </w:pPr>
            <w:r w:rsidRPr="00877FD2">
              <w:rPr>
                <w:rFonts w:ascii="Times New Roman" w:hAnsi="Times New Roman"/>
                <w:sz w:val="24"/>
                <w:szCs w:val="24"/>
              </w:rPr>
              <w:t>представление в отдел безопасности людей на водных объектах ГУ МЧС России по НСО сведений об определенных местах купаний и подробной информации о выполнении соответствующих мероприятий, в том числе предусмотренных Правилами охраны жизни людей на водных объектах в Новосибирской области (утверждёнными постановлением Правительства Новосибирской области от 10 ноября 2014 года № 445-п)</w:t>
            </w:r>
          </w:p>
        </w:tc>
        <w:tc>
          <w:tcPr>
            <w:tcW w:w="2360"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rPr>
              <w:t>до 11.01.2024</w:t>
            </w: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tcPr>
          <w:p w:rsidR="001B369F" w:rsidRDefault="001B369F" w:rsidP="001D285F">
            <w:pPr>
              <w:jc w:val="center"/>
            </w:pPr>
            <w:r w:rsidRPr="001917E4">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sidRPr="00877FD2">
              <w:rPr>
                <w:rFonts w:ascii="Times New Roman" w:eastAsia="Calibri" w:hAnsi="Times New Roman"/>
                <w:sz w:val="24"/>
                <w:szCs w:val="24"/>
              </w:rPr>
              <w:t>1</w:t>
            </w:r>
            <w:r>
              <w:rPr>
                <w:rFonts w:ascii="Times New Roman" w:eastAsia="Calibri" w:hAnsi="Times New Roman"/>
                <w:sz w:val="24"/>
                <w:szCs w:val="24"/>
              </w:rPr>
              <w:t>1</w:t>
            </w:r>
            <w:r w:rsidRPr="00877FD2">
              <w:rPr>
                <w:rFonts w:ascii="Times New Roman" w:eastAsia="Calibri" w:hAnsi="Times New Roman"/>
                <w:sz w:val="24"/>
                <w:szCs w:val="24"/>
              </w:rPr>
              <w:t>.</w:t>
            </w:r>
          </w:p>
          <w:p w:rsidR="001B369F" w:rsidRPr="00877FD2" w:rsidRDefault="001B369F" w:rsidP="001D285F">
            <w:pPr>
              <w:spacing w:after="0" w:line="240" w:lineRule="auto"/>
              <w:contextualSpacing/>
              <w:rPr>
                <w:rFonts w:ascii="Times New Roman" w:eastAsia="Calibri" w:hAnsi="Times New Roman"/>
                <w:sz w:val="24"/>
                <w:szCs w:val="24"/>
              </w:rPr>
            </w:pP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rPr>
              <w:t xml:space="preserve">Обеспечение безопасности людей на водных объектах Северного района Новосибирской области при проведении </w:t>
            </w:r>
            <w:r w:rsidRPr="00877FD2">
              <w:rPr>
                <w:rFonts w:ascii="Times New Roman" w:hAnsi="Times New Roman"/>
                <w:bCs/>
                <w:sz w:val="24"/>
                <w:szCs w:val="24"/>
              </w:rPr>
              <w:t>религиозного праздника «Крещение Господне»</w:t>
            </w:r>
            <w:r w:rsidRPr="00877FD2">
              <w:rPr>
                <w:rFonts w:ascii="Times New Roman" w:hAnsi="Times New Roman"/>
                <w:sz w:val="24"/>
                <w:szCs w:val="24"/>
              </w:rPr>
              <w:t>.</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rPr>
              <w:t>18.01.2024-19.01.2024</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 xml:space="preserve">специалист 2 разряда администрации Чебаковского сельсовета Северного </w:t>
            </w:r>
            <w:r w:rsidRPr="00877FD2">
              <w:rPr>
                <w:rFonts w:ascii="Times New Roman" w:hAnsi="Times New Roman"/>
                <w:sz w:val="24"/>
                <w:szCs w:val="24"/>
              </w:rPr>
              <w:lastRenderedPageBreak/>
              <w:t>района Новосибирской области</w:t>
            </w:r>
            <w:r>
              <w:rPr>
                <w:rFonts w:ascii="Times New Roman" w:eastAsia="Calibri" w:hAnsi="Times New Roman"/>
                <w:sz w:val="24"/>
                <w:szCs w:val="24"/>
              </w:rPr>
              <w:t>, директор МКУ ЖКХ Чебаковского сельсовета</w:t>
            </w:r>
          </w:p>
        </w:tc>
        <w:tc>
          <w:tcPr>
            <w:tcW w:w="1974"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lastRenderedPageBreak/>
              <w:t xml:space="preserve">Глава Чебаковского сельсовета Северного </w:t>
            </w:r>
            <w:r w:rsidRPr="00877FD2">
              <w:rPr>
                <w:rFonts w:ascii="Times New Roman" w:hAnsi="Times New Roman"/>
                <w:sz w:val="24"/>
                <w:szCs w:val="24"/>
              </w:rPr>
              <w:lastRenderedPageBreak/>
              <w:t>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r w:rsidRPr="00877FD2">
              <w:rPr>
                <w:rFonts w:ascii="Times New Roman" w:eastAsia="Calibri" w:hAnsi="Times New Roman"/>
                <w:sz w:val="24"/>
                <w:szCs w:val="24"/>
              </w:rPr>
              <w:lastRenderedPageBreak/>
              <w:t>1</w:t>
            </w:r>
            <w:r>
              <w:rPr>
                <w:rFonts w:ascii="Times New Roman" w:eastAsia="Calibri" w:hAnsi="Times New Roman"/>
                <w:sz w:val="24"/>
                <w:szCs w:val="24"/>
              </w:rPr>
              <w:t>2</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both"/>
              <w:rPr>
                <w:rFonts w:ascii="Times New Roman" w:hAnsi="Times New Roman"/>
                <w:sz w:val="24"/>
                <w:szCs w:val="24"/>
              </w:rPr>
            </w:pPr>
            <w:proofErr w:type="gramStart"/>
            <w:r w:rsidRPr="00877FD2">
              <w:rPr>
                <w:rFonts w:ascii="Times New Roman" w:hAnsi="Times New Roman"/>
                <w:sz w:val="24"/>
                <w:szCs w:val="24"/>
                <w:lang w:bidi="ru-RU"/>
              </w:rPr>
              <w:t>В целях заблаговременной подготовки к купальному сезону 2024 года проведение мероприятий по подготовке в местах отдыха людей на водных объектах спасательных постов, в том числе оснащение их имуществом (при необходимости), подбор кандидатов и направление соответствующих заявок на обучение (с представлением в отдел безопасности людей на водных объектах ГУ МЧС России по НСО подробной информации о выполнении настоящего пункта плана).</w:t>
            </w:r>
            <w:proofErr w:type="gramEnd"/>
          </w:p>
        </w:tc>
        <w:tc>
          <w:tcPr>
            <w:tcW w:w="2360"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eastAsia="Calibri" w:hAnsi="Times New Roman"/>
                <w:sz w:val="24"/>
                <w:szCs w:val="24"/>
              </w:rPr>
              <w:t>21.03.2024</w:t>
            </w: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tcPr>
          <w:p w:rsidR="001B369F" w:rsidRDefault="001B369F" w:rsidP="001D285F">
            <w:pPr>
              <w:jc w:val="center"/>
            </w:pPr>
            <w:r w:rsidRPr="00AE1547">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rPr>
                <w:rFonts w:ascii="Times New Roman" w:eastAsia="Calibri" w:hAnsi="Times New Roman"/>
                <w:sz w:val="24"/>
                <w:szCs w:val="24"/>
              </w:rPr>
            </w:pPr>
            <w:r w:rsidRPr="00877FD2">
              <w:rPr>
                <w:rFonts w:ascii="Times New Roman" w:eastAsia="Calibri" w:hAnsi="Times New Roman"/>
                <w:sz w:val="24"/>
                <w:szCs w:val="24"/>
              </w:rPr>
              <w:t>1</w:t>
            </w:r>
            <w:r>
              <w:rPr>
                <w:rFonts w:ascii="Times New Roman" w:eastAsia="Calibri" w:hAnsi="Times New Roman"/>
                <w:sz w:val="24"/>
                <w:szCs w:val="24"/>
              </w:rPr>
              <w:t>3</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both"/>
              <w:rPr>
                <w:rFonts w:ascii="Times New Roman" w:eastAsia="Calibri" w:hAnsi="Times New Roman"/>
                <w:sz w:val="24"/>
                <w:szCs w:val="24"/>
              </w:rPr>
            </w:pPr>
            <w:r w:rsidRPr="00877FD2">
              <w:rPr>
                <w:rFonts w:ascii="Times New Roman" w:hAnsi="Times New Roman"/>
                <w:sz w:val="24"/>
                <w:szCs w:val="24"/>
                <w:lang w:bidi="ru-RU"/>
              </w:rPr>
              <w:t>Представление итоговых отчетов о завершении выполнения всех мероприятий настоящего плана (за исключением пунктов 16, 17) в отдел безопасности людей на водных объектах ГУ МЧС России по НСО</w:t>
            </w:r>
          </w:p>
        </w:tc>
        <w:tc>
          <w:tcPr>
            <w:tcW w:w="2360"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до 18.04.2024</w:t>
            </w:r>
          </w:p>
        </w:tc>
        <w:tc>
          <w:tcPr>
            <w:tcW w:w="2473" w:type="dxa"/>
            <w:tcBorders>
              <w:top w:val="single" w:sz="4" w:space="0" w:color="auto"/>
              <w:left w:val="single" w:sz="4" w:space="0" w:color="auto"/>
              <w:bottom w:val="single" w:sz="4" w:space="0" w:color="auto"/>
              <w:right w:val="single" w:sz="4" w:space="0" w:color="auto"/>
            </w:tcBorders>
            <w:hideMark/>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hideMark/>
          </w:tcPr>
          <w:p w:rsidR="001B369F" w:rsidRDefault="001B369F" w:rsidP="001D285F">
            <w:pPr>
              <w:jc w:val="center"/>
            </w:pPr>
            <w:r w:rsidRPr="00AE1547">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14</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both"/>
              <w:rPr>
                <w:rFonts w:ascii="Times New Roman" w:hAnsi="Times New Roman"/>
                <w:sz w:val="24"/>
                <w:szCs w:val="24"/>
                <w:lang w:bidi="ru-RU"/>
              </w:rPr>
            </w:pPr>
            <w:r w:rsidRPr="00877FD2">
              <w:rPr>
                <w:rFonts w:ascii="Times New Roman" w:hAnsi="Times New Roman"/>
                <w:sz w:val="24"/>
                <w:szCs w:val="24"/>
                <w:lang w:bidi="ru-RU"/>
              </w:rPr>
              <w:t xml:space="preserve">Представление еженедельных отчетов по выполнению </w:t>
            </w:r>
            <w:proofErr w:type="gramStart"/>
            <w:r w:rsidRPr="00877FD2">
              <w:rPr>
                <w:rFonts w:ascii="Times New Roman" w:hAnsi="Times New Roman"/>
                <w:sz w:val="24"/>
                <w:szCs w:val="24"/>
                <w:lang w:bidi="ru-RU"/>
              </w:rPr>
              <w:t>мероприятий Правил охраны жизни людей</w:t>
            </w:r>
            <w:proofErr w:type="gramEnd"/>
            <w:r w:rsidRPr="00877FD2">
              <w:rPr>
                <w:rFonts w:ascii="Times New Roman" w:hAnsi="Times New Roman"/>
                <w:sz w:val="24"/>
                <w:szCs w:val="24"/>
                <w:lang w:bidi="ru-RU"/>
              </w:rPr>
              <w:t xml:space="preserve"> на водных объектах в Новосибирской области (утверждённых постановлением Правительства Новосибирской области от 10 ноября 2014 года № 445-п) в весенний период в отдел безопасности людей на водных объектах ГУ МЧС России по НСО (по установленным ГУ МЧС России по НСО формам)</w:t>
            </w:r>
          </w:p>
        </w:tc>
        <w:tc>
          <w:tcPr>
            <w:tcW w:w="2360"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hAnsi="Times New Roman"/>
                <w:sz w:val="24"/>
                <w:szCs w:val="24"/>
              </w:rPr>
            </w:pPr>
            <w:r w:rsidRPr="00877FD2">
              <w:rPr>
                <w:rFonts w:ascii="Times New Roman" w:hAnsi="Times New Roman"/>
                <w:sz w:val="24"/>
                <w:szCs w:val="24"/>
                <w:lang w:bidi="ru-RU"/>
              </w:rPr>
              <w:t xml:space="preserve">еженедельно по средам до 12:00 в период с 24.04.2024 по 15.05.2024 </w:t>
            </w: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tcPr>
          <w:p w:rsidR="001B369F" w:rsidRDefault="001B369F" w:rsidP="001D285F">
            <w:pPr>
              <w:jc w:val="center"/>
            </w:pPr>
            <w:r w:rsidRPr="00AE1547">
              <w:rPr>
                <w:rFonts w:ascii="Times New Roman" w:hAnsi="Times New Roman"/>
                <w:sz w:val="24"/>
                <w:szCs w:val="24"/>
              </w:rPr>
              <w:t xml:space="preserve">Глава Чебаковского сельсовета Северного района Новосибирской </w:t>
            </w:r>
            <w:r w:rsidRPr="00AE1547">
              <w:rPr>
                <w:rFonts w:ascii="Times New Roman" w:hAnsi="Times New Roman"/>
                <w:sz w:val="24"/>
                <w:szCs w:val="24"/>
              </w:rPr>
              <w:lastRenderedPageBreak/>
              <w:t>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r w:rsidR="001B369F" w:rsidRPr="00877FD2" w:rsidTr="001D285F">
        <w:trPr>
          <w:trHeight w:val="77"/>
          <w:tblCellSpacing w:w="11" w:type="dxa"/>
          <w:jc w:val="center"/>
        </w:trPr>
        <w:tc>
          <w:tcPr>
            <w:tcW w:w="85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lastRenderedPageBreak/>
              <w:t>15</w:t>
            </w:r>
            <w:r w:rsidRPr="00877FD2">
              <w:rPr>
                <w:rFonts w:ascii="Times New Roman" w:eastAsia="Calibri" w:hAnsi="Times New Roman"/>
                <w:sz w:val="24"/>
                <w:szCs w:val="24"/>
              </w:rPr>
              <w:t>.</w:t>
            </w:r>
          </w:p>
        </w:tc>
        <w:tc>
          <w:tcPr>
            <w:tcW w:w="6466"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both"/>
              <w:rPr>
                <w:rFonts w:ascii="Times New Roman" w:hAnsi="Times New Roman"/>
                <w:sz w:val="24"/>
                <w:szCs w:val="24"/>
                <w:lang w:bidi="ru-RU"/>
              </w:rPr>
            </w:pPr>
            <w:proofErr w:type="gramStart"/>
            <w:r w:rsidRPr="00877FD2">
              <w:rPr>
                <w:rFonts w:ascii="Times New Roman" w:hAnsi="Times New Roman"/>
                <w:sz w:val="24"/>
                <w:szCs w:val="24"/>
                <w:lang w:bidi="ru-RU"/>
              </w:rPr>
              <w:t>В соответствии с требованиями Правил охраны жизни людей на водных объектах в Новосибирской области (утверждённых постановлением Правительства Новосибирской области от 10 ноября 2014 года № 445-п) завершение комплекса предупредительных мероприятий, направленных на недопущение гибели людей водных объектах в период купального сезона, в том числе утверждение схем размещения знаков безопасности и установка знаков безопасности (с представлением в отдел безопасности людей на водных</w:t>
            </w:r>
            <w:proofErr w:type="gramEnd"/>
            <w:r>
              <w:rPr>
                <w:rFonts w:ascii="Times New Roman" w:hAnsi="Times New Roman"/>
                <w:sz w:val="24"/>
                <w:szCs w:val="24"/>
                <w:lang w:bidi="ru-RU"/>
              </w:rPr>
              <w:t xml:space="preserve"> </w:t>
            </w:r>
            <w:proofErr w:type="gramStart"/>
            <w:r w:rsidRPr="00877FD2">
              <w:rPr>
                <w:rFonts w:ascii="Times New Roman" w:hAnsi="Times New Roman"/>
                <w:sz w:val="24"/>
                <w:szCs w:val="24"/>
                <w:lang w:bidi="ru-RU"/>
              </w:rPr>
              <w:t>объектах</w:t>
            </w:r>
            <w:proofErr w:type="gramEnd"/>
            <w:r w:rsidRPr="00877FD2">
              <w:rPr>
                <w:rFonts w:ascii="Times New Roman" w:hAnsi="Times New Roman"/>
                <w:sz w:val="24"/>
                <w:szCs w:val="24"/>
                <w:lang w:bidi="ru-RU"/>
              </w:rPr>
              <w:t xml:space="preserve"> ГУ МЧС России по НСО подробной информации о выполнении настоящего пункта плана и подтверждающих фотоматериалов по фактическому выставлению знаков безопасности)</w:t>
            </w:r>
          </w:p>
        </w:tc>
        <w:tc>
          <w:tcPr>
            <w:tcW w:w="2360"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hAnsi="Times New Roman"/>
                <w:sz w:val="24"/>
                <w:szCs w:val="24"/>
                <w:lang w:bidi="ru-RU"/>
              </w:rPr>
            </w:pPr>
            <w:r w:rsidRPr="00877FD2">
              <w:rPr>
                <w:rFonts w:ascii="Times New Roman" w:hAnsi="Times New Roman"/>
                <w:sz w:val="24"/>
                <w:szCs w:val="24"/>
                <w:lang w:bidi="ru-RU"/>
              </w:rPr>
              <w:t>02.05.2024</w:t>
            </w:r>
          </w:p>
        </w:tc>
        <w:tc>
          <w:tcPr>
            <w:tcW w:w="2473"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специалист 2 разряда администрации Чебаковского сельсовета Северного района Новосибирской области</w:t>
            </w:r>
          </w:p>
        </w:tc>
        <w:tc>
          <w:tcPr>
            <w:tcW w:w="1974"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jc w:val="center"/>
              <w:rPr>
                <w:rFonts w:ascii="Times New Roman" w:eastAsia="Calibri" w:hAnsi="Times New Roman"/>
                <w:sz w:val="24"/>
                <w:szCs w:val="24"/>
              </w:rPr>
            </w:pPr>
            <w:r w:rsidRPr="00877FD2">
              <w:rPr>
                <w:rFonts w:ascii="Times New Roman" w:hAnsi="Times New Roman"/>
                <w:sz w:val="24"/>
                <w:szCs w:val="24"/>
              </w:rPr>
              <w:t>Глава Чебаковского сельсовета Северного района Новосибирской области</w:t>
            </w:r>
          </w:p>
        </w:tc>
        <w:tc>
          <w:tcPr>
            <w:tcW w:w="1605" w:type="dxa"/>
            <w:tcBorders>
              <w:top w:val="single" w:sz="4" w:space="0" w:color="auto"/>
              <w:left w:val="single" w:sz="4" w:space="0" w:color="auto"/>
              <w:bottom w:val="single" w:sz="4" w:space="0" w:color="auto"/>
              <w:right w:val="single" w:sz="4" w:space="0" w:color="auto"/>
            </w:tcBorders>
          </w:tcPr>
          <w:p w:rsidR="001B369F" w:rsidRPr="00877FD2" w:rsidRDefault="001B369F" w:rsidP="001D285F">
            <w:pPr>
              <w:spacing w:after="0" w:line="240" w:lineRule="auto"/>
              <w:contextualSpacing/>
              <w:rPr>
                <w:rFonts w:ascii="Times New Roman" w:eastAsia="Calibri" w:hAnsi="Times New Roman"/>
                <w:sz w:val="24"/>
                <w:szCs w:val="24"/>
              </w:rPr>
            </w:pPr>
          </w:p>
        </w:tc>
      </w:tr>
    </w:tbl>
    <w:p w:rsidR="001B369F" w:rsidRPr="00877FD2" w:rsidRDefault="001B369F" w:rsidP="001B369F">
      <w:pPr>
        <w:spacing w:after="0" w:line="240" w:lineRule="auto"/>
        <w:contextualSpacing/>
        <w:rPr>
          <w:rFonts w:ascii="Times New Roman" w:hAnsi="Times New Roman"/>
          <w:sz w:val="24"/>
          <w:szCs w:val="24"/>
        </w:rPr>
      </w:pPr>
    </w:p>
    <w:p w:rsidR="00A95203" w:rsidRDefault="00A95203" w:rsidP="00A95203">
      <w:pPr>
        <w:spacing w:after="0" w:line="240" w:lineRule="auto"/>
        <w:jc w:val="both"/>
        <w:outlineLvl w:val="0"/>
        <w:rPr>
          <w:rFonts w:ascii="Times New Roman" w:hAnsi="Times New Roman"/>
          <w:iCs/>
          <w:color w:val="000000"/>
          <w:sz w:val="28"/>
          <w:szCs w:val="28"/>
        </w:rPr>
      </w:pPr>
    </w:p>
    <w:p w:rsidR="001B369F" w:rsidRDefault="001B369F" w:rsidP="00A95203">
      <w:pPr>
        <w:spacing w:after="0" w:line="240" w:lineRule="auto"/>
        <w:jc w:val="both"/>
        <w:outlineLvl w:val="0"/>
        <w:rPr>
          <w:rFonts w:ascii="Times New Roman" w:hAnsi="Times New Roman"/>
          <w:iCs/>
          <w:color w:val="000000"/>
          <w:sz w:val="28"/>
          <w:szCs w:val="28"/>
        </w:rPr>
      </w:pPr>
    </w:p>
    <w:p w:rsidR="001B369F" w:rsidRDefault="001B369F" w:rsidP="00A95203">
      <w:pPr>
        <w:spacing w:after="0" w:line="240" w:lineRule="auto"/>
        <w:jc w:val="both"/>
        <w:outlineLvl w:val="0"/>
        <w:rPr>
          <w:rFonts w:ascii="Times New Roman" w:hAnsi="Times New Roman"/>
          <w:iCs/>
          <w:color w:val="000000"/>
          <w:sz w:val="28"/>
          <w:szCs w:val="28"/>
        </w:rPr>
        <w:sectPr w:rsidR="001B369F" w:rsidSect="001B369F">
          <w:pgSz w:w="16838" w:h="11906" w:orient="landscape"/>
          <w:pgMar w:top="1134" w:right="680" w:bottom="992" w:left="1134" w:header="709" w:footer="709" w:gutter="0"/>
          <w:cols w:space="708"/>
          <w:docGrid w:linePitch="360"/>
        </w:sectPr>
      </w:pPr>
    </w:p>
    <w:p w:rsidR="001B369F" w:rsidRPr="0092604C" w:rsidRDefault="001B369F" w:rsidP="001B369F">
      <w:pPr>
        <w:pStyle w:val="a6"/>
        <w:jc w:val="center"/>
        <w:rPr>
          <w:rFonts w:ascii="Times New Roman" w:hAnsi="Times New Roman"/>
          <w:b/>
          <w:sz w:val="28"/>
        </w:rPr>
      </w:pPr>
      <w:r>
        <w:rPr>
          <w:rFonts w:ascii="Times New Roman" w:hAnsi="Times New Roman"/>
          <w:b/>
          <w:sz w:val="28"/>
        </w:rPr>
        <w:lastRenderedPageBreak/>
        <w:t>АД</w:t>
      </w:r>
      <w:r w:rsidRPr="0092604C">
        <w:rPr>
          <w:rFonts w:ascii="Times New Roman" w:hAnsi="Times New Roman"/>
          <w:b/>
          <w:sz w:val="28"/>
        </w:rPr>
        <w:t>МИНИСТРАЦИЯ</w:t>
      </w:r>
    </w:p>
    <w:p w:rsidR="001B369F" w:rsidRPr="0092604C" w:rsidRDefault="001B369F" w:rsidP="001B369F">
      <w:pPr>
        <w:pStyle w:val="a6"/>
        <w:jc w:val="center"/>
        <w:rPr>
          <w:rFonts w:ascii="Times New Roman" w:hAnsi="Times New Roman"/>
          <w:b/>
          <w:sz w:val="28"/>
        </w:rPr>
      </w:pPr>
      <w:r w:rsidRPr="0092604C">
        <w:rPr>
          <w:rFonts w:ascii="Times New Roman" w:hAnsi="Times New Roman"/>
          <w:b/>
          <w:sz w:val="28"/>
        </w:rPr>
        <w:t>ЧЕБАКОВСКОГО СЕЛЬСОВЕТА</w:t>
      </w:r>
    </w:p>
    <w:p w:rsidR="001B369F" w:rsidRPr="0092604C" w:rsidRDefault="001B369F" w:rsidP="001B369F">
      <w:pPr>
        <w:pStyle w:val="a6"/>
        <w:jc w:val="center"/>
        <w:rPr>
          <w:rFonts w:ascii="Times New Roman" w:hAnsi="Times New Roman"/>
          <w:b/>
          <w:sz w:val="28"/>
        </w:rPr>
      </w:pPr>
      <w:r w:rsidRPr="0092604C">
        <w:rPr>
          <w:rFonts w:ascii="Times New Roman" w:hAnsi="Times New Roman"/>
          <w:b/>
          <w:sz w:val="28"/>
        </w:rPr>
        <w:t>СЕВЕРНОГО РАЙОНА НОВОСИБИРСКОЙ ОБЛАСТИ</w:t>
      </w:r>
    </w:p>
    <w:p w:rsidR="001B369F" w:rsidRPr="0092604C" w:rsidRDefault="001B369F" w:rsidP="001B369F">
      <w:pPr>
        <w:pStyle w:val="a6"/>
        <w:jc w:val="center"/>
        <w:rPr>
          <w:rFonts w:ascii="Times New Roman" w:hAnsi="Times New Roman"/>
          <w:b/>
          <w:sz w:val="28"/>
        </w:rPr>
      </w:pPr>
    </w:p>
    <w:p w:rsidR="001B369F" w:rsidRPr="0092604C" w:rsidRDefault="001B369F" w:rsidP="001B369F">
      <w:pPr>
        <w:pStyle w:val="a6"/>
        <w:jc w:val="center"/>
        <w:rPr>
          <w:rFonts w:ascii="Times New Roman" w:hAnsi="Times New Roman"/>
          <w:b/>
          <w:sz w:val="28"/>
        </w:rPr>
      </w:pPr>
      <w:r w:rsidRPr="0092604C">
        <w:rPr>
          <w:rFonts w:ascii="Times New Roman" w:hAnsi="Times New Roman"/>
          <w:b/>
          <w:sz w:val="28"/>
        </w:rPr>
        <w:t>ПОСТАНОВЛЕНИЕ</w:t>
      </w:r>
    </w:p>
    <w:p w:rsidR="001B369F" w:rsidRPr="0092604C" w:rsidRDefault="001B369F" w:rsidP="001B369F">
      <w:pPr>
        <w:pStyle w:val="a6"/>
        <w:jc w:val="center"/>
        <w:rPr>
          <w:rFonts w:ascii="Times New Roman" w:hAnsi="Times New Roman"/>
          <w:b/>
          <w:sz w:val="28"/>
        </w:rPr>
      </w:pPr>
    </w:p>
    <w:p w:rsidR="001B369F" w:rsidRDefault="001B369F" w:rsidP="001B369F">
      <w:pPr>
        <w:pStyle w:val="a6"/>
        <w:jc w:val="center"/>
        <w:rPr>
          <w:rFonts w:ascii="Times New Roman" w:hAnsi="Times New Roman"/>
          <w:b/>
          <w:sz w:val="28"/>
        </w:rPr>
      </w:pPr>
      <w:r>
        <w:rPr>
          <w:rFonts w:ascii="Times New Roman" w:hAnsi="Times New Roman"/>
          <w:b/>
          <w:sz w:val="28"/>
        </w:rPr>
        <w:t>29</w:t>
      </w:r>
      <w:r w:rsidRPr="0092604C">
        <w:rPr>
          <w:rFonts w:ascii="Times New Roman" w:hAnsi="Times New Roman"/>
          <w:b/>
          <w:sz w:val="28"/>
        </w:rPr>
        <w:t>.</w:t>
      </w:r>
      <w:r>
        <w:rPr>
          <w:rFonts w:ascii="Times New Roman" w:hAnsi="Times New Roman"/>
          <w:b/>
          <w:sz w:val="28"/>
        </w:rPr>
        <w:t>11</w:t>
      </w:r>
      <w:r w:rsidRPr="0092604C">
        <w:rPr>
          <w:rFonts w:ascii="Times New Roman" w:hAnsi="Times New Roman"/>
          <w:b/>
          <w:sz w:val="28"/>
        </w:rPr>
        <w:t>.202</w:t>
      </w:r>
      <w:r>
        <w:rPr>
          <w:rFonts w:ascii="Times New Roman" w:hAnsi="Times New Roman"/>
          <w:b/>
          <w:sz w:val="28"/>
        </w:rPr>
        <w:t>3</w:t>
      </w:r>
      <w:r w:rsidRPr="0092604C">
        <w:rPr>
          <w:rFonts w:ascii="Times New Roman" w:hAnsi="Times New Roman"/>
          <w:b/>
          <w:sz w:val="28"/>
        </w:rPr>
        <w:t xml:space="preserve">                                        </w:t>
      </w:r>
      <w:proofErr w:type="gramStart"/>
      <w:r w:rsidRPr="0092604C">
        <w:rPr>
          <w:rFonts w:ascii="Times New Roman" w:hAnsi="Times New Roman"/>
          <w:b/>
          <w:sz w:val="28"/>
        </w:rPr>
        <w:t>с</w:t>
      </w:r>
      <w:proofErr w:type="gramEnd"/>
      <w:r w:rsidRPr="0092604C">
        <w:rPr>
          <w:rFonts w:ascii="Times New Roman" w:hAnsi="Times New Roman"/>
          <w:b/>
          <w:sz w:val="28"/>
        </w:rPr>
        <w:t xml:space="preserve">. Чебаки                                           </w:t>
      </w:r>
      <w:r>
        <w:rPr>
          <w:rFonts w:ascii="Times New Roman" w:hAnsi="Times New Roman"/>
          <w:b/>
          <w:sz w:val="28"/>
        </w:rPr>
        <w:t xml:space="preserve"> </w:t>
      </w:r>
      <w:r w:rsidRPr="0092604C">
        <w:rPr>
          <w:rFonts w:ascii="Times New Roman" w:hAnsi="Times New Roman"/>
          <w:b/>
          <w:sz w:val="28"/>
        </w:rPr>
        <w:t xml:space="preserve"> № </w:t>
      </w:r>
      <w:r>
        <w:rPr>
          <w:rFonts w:ascii="Times New Roman" w:hAnsi="Times New Roman"/>
          <w:b/>
          <w:sz w:val="28"/>
        </w:rPr>
        <w:t>83</w:t>
      </w:r>
    </w:p>
    <w:p w:rsidR="001B369F" w:rsidRDefault="001B369F" w:rsidP="001B369F">
      <w:pPr>
        <w:pStyle w:val="a6"/>
        <w:jc w:val="center"/>
        <w:rPr>
          <w:rFonts w:ascii="Times New Roman" w:hAnsi="Times New Roman"/>
          <w:b/>
          <w:sz w:val="28"/>
        </w:rPr>
      </w:pPr>
    </w:p>
    <w:p w:rsidR="001B369F" w:rsidRDefault="001B369F" w:rsidP="001B369F">
      <w:pPr>
        <w:pStyle w:val="a6"/>
        <w:jc w:val="center"/>
        <w:rPr>
          <w:rFonts w:ascii="Times New Roman" w:hAnsi="Times New Roman"/>
          <w:b/>
          <w:sz w:val="28"/>
        </w:rPr>
      </w:pPr>
    </w:p>
    <w:p w:rsidR="001B369F" w:rsidRPr="00BC1664"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О проведении месячника пожарной безопасности </w:t>
      </w: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на территории</w:t>
      </w:r>
      <w:r>
        <w:rPr>
          <w:rFonts w:ascii="Times New Roman" w:eastAsia="SimSun" w:hAnsi="Times New Roman"/>
          <w:kern w:val="2"/>
          <w:sz w:val="28"/>
          <w:szCs w:val="28"/>
          <w:lang w:eastAsia="hi-IN" w:bidi="hi-IN"/>
        </w:rPr>
        <w:t xml:space="preserve"> Чебаковского сельсовета </w:t>
      </w:r>
      <w:r w:rsidRPr="00BC1664">
        <w:rPr>
          <w:rFonts w:ascii="Times New Roman" w:eastAsia="SimSun" w:hAnsi="Times New Roman"/>
          <w:kern w:val="2"/>
          <w:sz w:val="28"/>
          <w:szCs w:val="28"/>
          <w:lang w:eastAsia="hi-IN" w:bidi="hi-IN"/>
        </w:rPr>
        <w:t>Северного района Новосибирской области</w:t>
      </w: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p>
    <w:p w:rsidR="001B369F" w:rsidRPr="00BC1664" w:rsidRDefault="001B369F" w:rsidP="001B369F">
      <w:pPr>
        <w:widowControl w:val="0"/>
        <w:suppressAutoHyphens/>
        <w:spacing w:after="0" w:line="240" w:lineRule="auto"/>
        <w:ind w:firstLine="567"/>
        <w:jc w:val="both"/>
        <w:rPr>
          <w:rFonts w:ascii="Times New Roman" w:eastAsia="SimSun" w:hAnsi="Times New Roman"/>
          <w:kern w:val="2"/>
          <w:sz w:val="28"/>
          <w:szCs w:val="28"/>
          <w:lang w:eastAsia="hi-IN" w:bidi="hi-IN"/>
        </w:rPr>
      </w:pPr>
      <w:proofErr w:type="gramStart"/>
      <w:r w:rsidRPr="00BC1664">
        <w:rPr>
          <w:rFonts w:ascii="Times New Roman" w:eastAsia="SimSun" w:hAnsi="Times New Roman"/>
          <w:kern w:val="2"/>
          <w:sz w:val="28"/>
          <w:szCs w:val="28"/>
          <w:lang w:eastAsia="hi-IN" w:bidi="hi-IN"/>
        </w:rPr>
        <w:t>В соответствии с Федеральными законами от 21.12.1994 № 69-ФЗ</w:t>
      </w:r>
      <w:r w:rsidRPr="00BC1664">
        <w:rPr>
          <w:rFonts w:ascii="Times New Roman" w:eastAsia="SimSun" w:hAnsi="Times New Roman"/>
          <w:kern w:val="2"/>
          <w:sz w:val="28"/>
          <w:szCs w:val="28"/>
          <w:lang w:eastAsia="hi-IN" w:bidi="hi-IN"/>
        </w:rPr>
        <w:br/>
        <w:t>«О пожарной безопасности» и от 06.10.2003 № 131-ФЗ «Об общих принципах организации местного самоуправления в Российской Федерации»,</w:t>
      </w:r>
      <w:r>
        <w:rPr>
          <w:rFonts w:ascii="Times New Roman" w:eastAsia="SimSun" w:hAnsi="Times New Roman"/>
          <w:kern w:val="2"/>
          <w:sz w:val="28"/>
          <w:szCs w:val="28"/>
          <w:lang w:eastAsia="hi-IN" w:bidi="hi-IN"/>
        </w:rPr>
        <w:t xml:space="preserve"> </w:t>
      </w:r>
      <w:r w:rsidRPr="00BC1664">
        <w:rPr>
          <w:rFonts w:ascii="Times New Roman" w:eastAsia="SimSun" w:hAnsi="Times New Roman"/>
          <w:kern w:val="2"/>
          <w:sz w:val="28"/>
          <w:szCs w:val="28"/>
          <w:lang w:eastAsia="hi-IN" w:bidi="hi-IN"/>
        </w:rPr>
        <w:t>в целях снижения рисков  возникновения пожаров и гибели на них людей, усиления комплекса профилактических мероприятий и в рамках реализации первичных мер пожарной безопасности, администрация</w:t>
      </w:r>
      <w:r>
        <w:rPr>
          <w:rFonts w:ascii="Times New Roman" w:eastAsia="SimSun" w:hAnsi="Times New Roman"/>
          <w:kern w:val="2"/>
          <w:sz w:val="28"/>
          <w:szCs w:val="28"/>
          <w:lang w:eastAsia="hi-IN" w:bidi="hi-IN"/>
        </w:rPr>
        <w:t xml:space="preserve"> Чебаковского сельсовета</w:t>
      </w:r>
      <w:r w:rsidRPr="00BC1664">
        <w:rPr>
          <w:rFonts w:ascii="Times New Roman" w:eastAsia="SimSun" w:hAnsi="Times New Roman"/>
          <w:kern w:val="2"/>
          <w:sz w:val="28"/>
          <w:szCs w:val="28"/>
          <w:lang w:eastAsia="hi-IN" w:bidi="hi-IN"/>
        </w:rPr>
        <w:t xml:space="preserve"> Северного района Новосибирской области</w:t>
      </w:r>
      <w:proofErr w:type="gramEnd"/>
    </w:p>
    <w:p w:rsidR="001B369F" w:rsidRDefault="001B369F" w:rsidP="001B369F">
      <w:pPr>
        <w:widowControl w:val="0"/>
        <w:suppressAutoHyphens/>
        <w:spacing w:after="0" w:line="240" w:lineRule="auto"/>
        <w:ind w:firstLine="567"/>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ПОСТАНОВЛЯЕТ:</w:t>
      </w:r>
    </w:p>
    <w:p w:rsidR="001B369F" w:rsidRPr="00BC1664" w:rsidRDefault="001B369F" w:rsidP="001B369F">
      <w:pPr>
        <w:widowControl w:val="0"/>
        <w:suppressAutoHyphens/>
        <w:spacing w:after="0" w:line="240" w:lineRule="auto"/>
        <w:ind w:firstLine="567"/>
        <w:jc w:val="both"/>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1.Провести в период </w:t>
      </w:r>
      <w:r w:rsidRPr="005D2978">
        <w:rPr>
          <w:rFonts w:ascii="Times New Roman" w:eastAsia="SimSun" w:hAnsi="Times New Roman"/>
          <w:kern w:val="2"/>
          <w:sz w:val="28"/>
          <w:szCs w:val="28"/>
          <w:lang w:eastAsia="hi-IN" w:bidi="hi-IN"/>
        </w:rPr>
        <w:t xml:space="preserve">с </w:t>
      </w:r>
      <w:r>
        <w:rPr>
          <w:rFonts w:ascii="Times New Roman" w:eastAsia="SimSun" w:hAnsi="Times New Roman"/>
          <w:kern w:val="2"/>
          <w:sz w:val="28"/>
          <w:szCs w:val="28"/>
          <w:lang w:eastAsia="hi-IN" w:bidi="hi-IN"/>
        </w:rPr>
        <w:t>27</w:t>
      </w:r>
      <w:r w:rsidRPr="005D2978">
        <w:rPr>
          <w:rFonts w:ascii="Times New Roman" w:eastAsia="SimSun" w:hAnsi="Times New Roman"/>
          <w:kern w:val="2"/>
          <w:sz w:val="28"/>
          <w:szCs w:val="28"/>
          <w:lang w:eastAsia="hi-IN" w:bidi="hi-IN"/>
        </w:rPr>
        <w:t>.11.202</w:t>
      </w:r>
      <w:r>
        <w:rPr>
          <w:rFonts w:ascii="Times New Roman" w:eastAsia="SimSun" w:hAnsi="Times New Roman"/>
          <w:kern w:val="2"/>
          <w:sz w:val="28"/>
          <w:szCs w:val="28"/>
          <w:lang w:eastAsia="hi-IN" w:bidi="hi-IN"/>
        </w:rPr>
        <w:t xml:space="preserve">3 </w:t>
      </w:r>
      <w:r w:rsidRPr="005D2978">
        <w:rPr>
          <w:rFonts w:ascii="Times New Roman" w:eastAsia="SimSun" w:hAnsi="Times New Roman"/>
          <w:kern w:val="2"/>
          <w:sz w:val="28"/>
          <w:szCs w:val="28"/>
          <w:lang w:eastAsia="hi-IN" w:bidi="hi-IN"/>
        </w:rPr>
        <w:t>по 2</w:t>
      </w:r>
      <w:r>
        <w:rPr>
          <w:rFonts w:ascii="Times New Roman" w:eastAsia="SimSun" w:hAnsi="Times New Roman"/>
          <w:kern w:val="2"/>
          <w:sz w:val="28"/>
          <w:szCs w:val="28"/>
          <w:lang w:eastAsia="hi-IN" w:bidi="hi-IN"/>
        </w:rPr>
        <w:t>5</w:t>
      </w:r>
      <w:r w:rsidRPr="005D2978">
        <w:rPr>
          <w:rFonts w:ascii="Times New Roman" w:eastAsia="SimSun" w:hAnsi="Times New Roman"/>
          <w:kern w:val="2"/>
          <w:sz w:val="28"/>
          <w:szCs w:val="28"/>
          <w:lang w:eastAsia="hi-IN" w:bidi="hi-IN"/>
        </w:rPr>
        <w:t>.12.202</w:t>
      </w:r>
      <w:r>
        <w:rPr>
          <w:rFonts w:ascii="Times New Roman" w:eastAsia="SimSun" w:hAnsi="Times New Roman"/>
          <w:kern w:val="2"/>
          <w:sz w:val="28"/>
          <w:szCs w:val="28"/>
          <w:lang w:eastAsia="hi-IN" w:bidi="hi-IN"/>
        </w:rPr>
        <w:t xml:space="preserve">3 </w:t>
      </w:r>
      <w:r w:rsidRPr="00BC1664">
        <w:rPr>
          <w:rFonts w:ascii="Times New Roman" w:eastAsia="SimSun" w:hAnsi="Times New Roman"/>
          <w:kern w:val="2"/>
          <w:sz w:val="28"/>
          <w:szCs w:val="28"/>
          <w:lang w:eastAsia="hi-IN" w:bidi="hi-IN"/>
        </w:rPr>
        <w:t>месячник пожарной безопасности на территории</w:t>
      </w:r>
      <w:r>
        <w:rPr>
          <w:rFonts w:ascii="Times New Roman" w:eastAsia="SimSun" w:hAnsi="Times New Roman"/>
          <w:kern w:val="2"/>
          <w:sz w:val="28"/>
          <w:szCs w:val="28"/>
          <w:lang w:eastAsia="hi-IN" w:bidi="hi-IN"/>
        </w:rPr>
        <w:t xml:space="preserve"> Чебаковского сельсовета</w:t>
      </w:r>
      <w:r w:rsidRPr="00BC1664">
        <w:rPr>
          <w:rFonts w:ascii="Times New Roman" w:eastAsia="SimSun" w:hAnsi="Times New Roman"/>
          <w:kern w:val="2"/>
          <w:sz w:val="28"/>
          <w:szCs w:val="28"/>
          <w:lang w:eastAsia="hi-IN" w:bidi="hi-IN"/>
        </w:rPr>
        <w:t xml:space="preserve"> Северного района Новосибирской области.</w:t>
      </w:r>
    </w:p>
    <w:p w:rsidR="001B369F" w:rsidRPr="00BC1664" w:rsidRDefault="001B369F" w:rsidP="001B369F">
      <w:pPr>
        <w:widowControl w:val="0"/>
        <w:suppressAutoHyphens/>
        <w:spacing w:after="0" w:line="240" w:lineRule="auto"/>
        <w:ind w:firstLine="567"/>
        <w:jc w:val="both"/>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2.Утвердить прилагаемый План проведения месячника пожарной безопасности на территории </w:t>
      </w:r>
      <w:r>
        <w:rPr>
          <w:rFonts w:ascii="Times New Roman" w:eastAsia="SimSun" w:hAnsi="Times New Roman"/>
          <w:kern w:val="2"/>
          <w:sz w:val="28"/>
          <w:szCs w:val="28"/>
          <w:lang w:eastAsia="hi-IN" w:bidi="hi-IN"/>
        </w:rPr>
        <w:t xml:space="preserve">Чебаковского сельсовета </w:t>
      </w:r>
      <w:r w:rsidRPr="00BC1664">
        <w:rPr>
          <w:rFonts w:ascii="Times New Roman" w:eastAsia="SimSun" w:hAnsi="Times New Roman"/>
          <w:kern w:val="2"/>
          <w:sz w:val="28"/>
          <w:szCs w:val="28"/>
          <w:lang w:eastAsia="hi-IN" w:bidi="hi-IN"/>
        </w:rPr>
        <w:t>Северного района Новосибирской области (далее – План месячника).</w:t>
      </w:r>
    </w:p>
    <w:p w:rsidR="001B369F" w:rsidRPr="001D7973" w:rsidRDefault="001B369F" w:rsidP="001B369F">
      <w:pPr>
        <w:pStyle w:val="a6"/>
        <w:ind w:firstLine="567"/>
        <w:rPr>
          <w:rFonts w:ascii="Times New Roman" w:hAnsi="Times New Roman"/>
          <w:sz w:val="28"/>
        </w:rPr>
      </w:pPr>
      <w:r w:rsidRPr="00A4407C">
        <w:rPr>
          <w:rFonts w:ascii="Times New Roman" w:eastAsiaTheme="minorHAnsi" w:hAnsi="Times New Roman"/>
          <w:sz w:val="28"/>
          <w:lang w:eastAsia="en-US"/>
        </w:rPr>
        <w:t xml:space="preserve"> </w:t>
      </w:r>
      <w:r w:rsidRPr="001D7973">
        <w:rPr>
          <w:rFonts w:ascii="Times New Roman" w:eastAsiaTheme="minorHAnsi" w:hAnsi="Times New Roman"/>
          <w:sz w:val="28"/>
          <w:lang w:eastAsia="en-US"/>
        </w:rPr>
        <w:t>3.</w:t>
      </w:r>
      <w:r w:rsidRPr="001D7973">
        <w:rPr>
          <w:rFonts w:ascii="Times New Roman" w:hAnsi="Times New Roman"/>
          <w:sz w:val="28"/>
        </w:rPr>
        <w:t xml:space="preserve"> Опубликовать настоящее постановление в периодическом печатном издании «Вестник Чебаковского сельсовета» и разместить на официальном сайте администрации Чебаковского сельсовета Северного района Новосибирской области</w:t>
      </w:r>
    </w:p>
    <w:p w:rsidR="001B369F" w:rsidRPr="001D7973" w:rsidRDefault="001B369F" w:rsidP="001B369F">
      <w:pPr>
        <w:pStyle w:val="a6"/>
        <w:ind w:firstLine="567"/>
        <w:rPr>
          <w:rFonts w:ascii="Times New Roman" w:hAnsi="Times New Roman"/>
          <w:sz w:val="28"/>
        </w:rPr>
      </w:pPr>
      <w:r>
        <w:rPr>
          <w:rFonts w:ascii="Times New Roman" w:hAnsi="Times New Roman"/>
          <w:sz w:val="28"/>
        </w:rPr>
        <w:t>4</w:t>
      </w:r>
      <w:r w:rsidRPr="001D7973">
        <w:rPr>
          <w:rFonts w:ascii="Times New Roman" w:hAnsi="Times New Roman"/>
          <w:sz w:val="28"/>
        </w:rPr>
        <w:t>. Контроль за исполнение настоящего постановления оставляю за собой.</w:t>
      </w:r>
    </w:p>
    <w:p w:rsidR="001B369F" w:rsidRPr="00BC1664" w:rsidRDefault="001B369F" w:rsidP="001B369F">
      <w:pPr>
        <w:widowControl w:val="0"/>
        <w:suppressAutoHyphens/>
        <w:spacing w:after="0" w:line="240" w:lineRule="auto"/>
        <w:ind w:firstLine="567"/>
        <w:jc w:val="both"/>
        <w:rPr>
          <w:rFonts w:ascii="Times New Roman" w:eastAsia="SimSun" w:hAnsi="Times New Roman"/>
          <w:kern w:val="2"/>
          <w:sz w:val="28"/>
          <w:szCs w:val="28"/>
          <w:lang w:eastAsia="hi-IN" w:bidi="hi-IN"/>
        </w:rPr>
      </w:pPr>
    </w:p>
    <w:p w:rsidR="001B369F" w:rsidRDefault="001B369F" w:rsidP="001B369F">
      <w:pPr>
        <w:widowControl w:val="0"/>
        <w:suppressAutoHyphens/>
        <w:spacing w:after="0" w:line="240" w:lineRule="auto"/>
        <w:jc w:val="both"/>
        <w:rPr>
          <w:rFonts w:ascii="Times New Roman" w:eastAsia="SimSun" w:hAnsi="Times New Roman"/>
          <w:kern w:val="2"/>
          <w:sz w:val="28"/>
          <w:szCs w:val="28"/>
          <w:lang w:eastAsia="hi-IN" w:bidi="hi-IN"/>
        </w:rPr>
      </w:pPr>
    </w:p>
    <w:p w:rsidR="001B369F" w:rsidRPr="00CD7F62" w:rsidRDefault="001B369F" w:rsidP="001B369F">
      <w:pPr>
        <w:pStyle w:val="a6"/>
        <w:rPr>
          <w:rFonts w:ascii="Times New Roman" w:eastAsia="SimSun" w:hAnsi="Times New Roman"/>
          <w:kern w:val="2"/>
          <w:sz w:val="28"/>
          <w:szCs w:val="28"/>
          <w:lang w:eastAsia="hi-IN" w:bidi="hi-IN"/>
        </w:rPr>
      </w:pPr>
      <w:r w:rsidRPr="00CD7F62">
        <w:rPr>
          <w:rFonts w:ascii="Times New Roman" w:eastAsia="SimSun" w:hAnsi="Times New Roman"/>
          <w:kern w:val="2"/>
          <w:sz w:val="28"/>
          <w:szCs w:val="28"/>
          <w:lang w:eastAsia="hi-IN" w:bidi="hi-IN"/>
        </w:rPr>
        <w:t xml:space="preserve"> Глава Чебаковского сельсовета</w:t>
      </w:r>
    </w:p>
    <w:p w:rsidR="001B369F" w:rsidRPr="00CD7F62" w:rsidRDefault="001B369F" w:rsidP="001B369F">
      <w:pPr>
        <w:pStyle w:val="a6"/>
        <w:rPr>
          <w:rFonts w:ascii="Times New Roman" w:eastAsia="SimSun" w:hAnsi="Times New Roman"/>
          <w:kern w:val="2"/>
          <w:sz w:val="28"/>
          <w:szCs w:val="28"/>
          <w:lang w:eastAsia="hi-IN" w:bidi="hi-IN"/>
        </w:rPr>
        <w:sectPr w:rsidR="001B369F" w:rsidRPr="00CD7F62" w:rsidSect="001A53CC">
          <w:pgSz w:w="11906" w:h="16838"/>
          <w:pgMar w:top="1134" w:right="1134" w:bottom="680" w:left="992" w:header="709" w:footer="709" w:gutter="0"/>
          <w:cols w:space="708"/>
          <w:docGrid w:linePitch="360"/>
        </w:sectPr>
      </w:pPr>
      <w:r>
        <w:rPr>
          <w:rFonts w:ascii="Times New Roman" w:eastAsia="SimSun" w:hAnsi="Times New Roman"/>
          <w:kern w:val="2"/>
          <w:sz w:val="28"/>
          <w:szCs w:val="28"/>
          <w:lang w:eastAsia="hi-IN" w:bidi="hi-IN"/>
        </w:rPr>
        <w:t xml:space="preserve"> </w:t>
      </w:r>
      <w:r w:rsidRPr="00CD7F62">
        <w:rPr>
          <w:rFonts w:ascii="Times New Roman" w:eastAsia="SimSun" w:hAnsi="Times New Roman"/>
          <w:kern w:val="2"/>
          <w:sz w:val="28"/>
          <w:szCs w:val="28"/>
          <w:lang w:eastAsia="hi-IN" w:bidi="hi-IN"/>
        </w:rPr>
        <w:t>Северного</w:t>
      </w:r>
      <w:r>
        <w:rPr>
          <w:rFonts w:ascii="Times New Roman" w:eastAsia="SimSun" w:hAnsi="Times New Roman"/>
          <w:kern w:val="2"/>
          <w:sz w:val="28"/>
          <w:szCs w:val="28"/>
          <w:lang w:eastAsia="hi-IN" w:bidi="hi-IN"/>
        </w:rPr>
        <w:t xml:space="preserve"> района Новосибирской области                                     В.А. Семенов</w:t>
      </w:r>
    </w:p>
    <w:p w:rsidR="001B369F" w:rsidRDefault="001B369F" w:rsidP="001B369F">
      <w:pPr>
        <w:widowControl w:val="0"/>
        <w:suppressAutoHyphens/>
        <w:spacing w:after="0" w:line="240" w:lineRule="auto"/>
        <w:jc w:val="both"/>
        <w:rPr>
          <w:rFonts w:ascii="Times New Roman" w:eastAsia="SimSun" w:hAnsi="Times New Roman"/>
          <w:kern w:val="2"/>
          <w:sz w:val="28"/>
          <w:szCs w:val="28"/>
          <w:lang w:eastAsia="hi-IN" w:bidi="hi-IN"/>
        </w:rPr>
      </w:pPr>
    </w:p>
    <w:p w:rsidR="001B369F" w:rsidRPr="00BC1664" w:rsidRDefault="001B369F" w:rsidP="001B369F">
      <w:pPr>
        <w:widowControl w:val="0"/>
        <w:suppressAutoHyphens/>
        <w:spacing w:after="0" w:line="240" w:lineRule="auto"/>
        <w:rPr>
          <w:rFonts w:ascii="Times New Roman" w:eastAsia="SimSun" w:hAnsi="Times New Roman"/>
          <w:kern w:val="2"/>
          <w:sz w:val="28"/>
          <w:szCs w:val="28"/>
          <w:lang w:eastAsia="hi-IN" w:bidi="hi-IN"/>
        </w:rPr>
      </w:pP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p>
    <w:p w:rsidR="001B369F" w:rsidRDefault="001B369F" w:rsidP="001B369F">
      <w:pPr>
        <w:widowControl w:val="0"/>
        <w:suppressAutoHyphens/>
        <w:spacing w:after="0" w:line="240" w:lineRule="auto"/>
        <w:ind w:firstLine="567"/>
        <w:jc w:val="center"/>
        <w:rPr>
          <w:rFonts w:ascii="Times New Roman" w:eastAsia="SimSun" w:hAnsi="Times New Roman"/>
          <w:kern w:val="2"/>
          <w:sz w:val="28"/>
          <w:szCs w:val="28"/>
          <w:lang w:eastAsia="hi-IN" w:bidi="hi-IN"/>
        </w:rPr>
      </w:pPr>
    </w:p>
    <w:tbl>
      <w:tblPr>
        <w:tblpPr w:leftFromText="180" w:rightFromText="180" w:horzAnchor="margin" w:tblpY="-510"/>
        <w:tblW w:w="0" w:type="auto"/>
        <w:tblLook w:val="01E0"/>
      </w:tblPr>
      <w:tblGrid>
        <w:gridCol w:w="6869"/>
        <w:gridCol w:w="1703"/>
        <w:gridCol w:w="6214"/>
      </w:tblGrid>
      <w:tr w:rsidR="001B369F" w:rsidRPr="00BC1664" w:rsidTr="001D285F">
        <w:trPr>
          <w:trHeight w:val="1560"/>
        </w:trPr>
        <w:tc>
          <w:tcPr>
            <w:tcW w:w="7119" w:type="dxa"/>
          </w:tcPr>
          <w:p w:rsidR="001B369F" w:rsidRPr="00BC1664" w:rsidRDefault="001B369F" w:rsidP="001D285F">
            <w:pPr>
              <w:widowControl w:val="0"/>
              <w:suppressAutoHyphens/>
              <w:spacing w:after="0" w:line="240" w:lineRule="auto"/>
              <w:rPr>
                <w:rFonts w:ascii="Times New Roman" w:eastAsia="SimSun" w:hAnsi="Times New Roman"/>
                <w:b/>
                <w:kern w:val="2"/>
                <w:sz w:val="28"/>
                <w:szCs w:val="28"/>
                <w:lang w:eastAsia="hi-IN" w:bidi="hi-IN"/>
              </w:rPr>
            </w:pPr>
          </w:p>
        </w:tc>
        <w:tc>
          <w:tcPr>
            <w:tcW w:w="1758" w:type="dxa"/>
          </w:tcPr>
          <w:p w:rsidR="001B369F" w:rsidRPr="00BC1664" w:rsidRDefault="001B369F" w:rsidP="001D285F">
            <w:pPr>
              <w:widowControl w:val="0"/>
              <w:suppressAutoHyphens/>
              <w:spacing w:after="0" w:line="240" w:lineRule="auto"/>
              <w:jc w:val="center"/>
              <w:rPr>
                <w:rFonts w:ascii="Times New Roman" w:eastAsia="SimSun" w:hAnsi="Times New Roman"/>
                <w:b/>
                <w:kern w:val="2"/>
                <w:sz w:val="20"/>
                <w:szCs w:val="24"/>
                <w:lang w:eastAsia="hi-IN" w:bidi="hi-IN"/>
              </w:rPr>
            </w:pPr>
          </w:p>
        </w:tc>
        <w:tc>
          <w:tcPr>
            <w:tcW w:w="6365" w:type="dxa"/>
          </w:tcPr>
          <w:p w:rsidR="001B369F" w:rsidRPr="00BC1664"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УТВЕРЖДЕН</w:t>
            </w:r>
          </w:p>
          <w:p w:rsidR="001B369F"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постановлением </w:t>
            </w:r>
          </w:p>
          <w:p w:rsidR="001B369F" w:rsidRPr="00BC1664"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администрации</w:t>
            </w:r>
            <w:r>
              <w:rPr>
                <w:rFonts w:ascii="Times New Roman" w:eastAsia="SimSun" w:hAnsi="Times New Roman"/>
                <w:kern w:val="2"/>
                <w:sz w:val="28"/>
                <w:szCs w:val="28"/>
                <w:lang w:eastAsia="hi-IN" w:bidi="hi-IN"/>
              </w:rPr>
              <w:t xml:space="preserve"> Чебаковского сельсовета</w:t>
            </w:r>
          </w:p>
          <w:p w:rsidR="001B369F" w:rsidRPr="00BC1664"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Северного района</w:t>
            </w:r>
          </w:p>
          <w:p w:rsidR="001B369F" w:rsidRPr="00BC1664"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Новосибирской области</w:t>
            </w:r>
          </w:p>
          <w:p w:rsidR="001B369F" w:rsidRPr="00BC1664"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от </w:t>
            </w:r>
            <w:r>
              <w:rPr>
                <w:rFonts w:ascii="Times New Roman" w:eastAsia="SimSun" w:hAnsi="Times New Roman"/>
                <w:kern w:val="2"/>
                <w:sz w:val="28"/>
                <w:szCs w:val="28"/>
                <w:lang w:eastAsia="hi-IN" w:bidi="hi-IN"/>
              </w:rPr>
              <w:t>29</w:t>
            </w:r>
            <w:r w:rsidRPr="00BC1664">
              <w:rPr>
                <w:rFonts w:ascii="Times New Roman" w:eastAsia="SimSun" w:hAnsi="Times New Roman"/>
                <w:kern w:val="2"/>
                <w:sz w:val="28"/>
                <w:szCs w:val="28"/>
                <w:lang w:eastAsia="hi-IN" w:bidi="hi-IN"/>
              </w:rPr>
              <w:t>.1</w:t>
            </w:r>
            <w:r>
              <w:rPr>
                <w:rFonts w:ascii="Times New Roman" w:eastAsia="SimSun" w:hAnsi="Times New Roman"/>
                <w:kern w:val="2"/>
                <w:sz w:val="28"/>
                <w:szCs w:val="28"/>
                <w:lang w:eastAsia="hi-IN" w:bidi="hi-IN"/>
              </w:rPr>
              <w:t>1</w:t>
            </w:r>
            <w:r w:rsidRPr="00BC1664">
              <w:rPr>
                <w:rFonts w:ascii="Times New Roman" w:eastAsia="SimSun" w:hAnsi="Times New Roman"/>
                <w:kern w:val="2"/>
                <w:sz w:val="28"/>
                <w:szCs w:val="28"/>
                <w:lang w:eastAsia="hi-IN" w:bidi="hi-IN"/>
              </w:rPr>
              <w:t>.20</w:t>
            </w:r>
            <w:r>
              <w:rPr>
                <w:rFonts w:ascii="Times New Roman" w:eastAsia="SimSun" w:hAnsi="Times New Roman"/>
                <w:kern w:val="2"/>
                <w:sz w:val="28"/>
                <w:szCs w:val="28"/>
                <w:lang w:eastAsia="hi-IN" w:bidi="hi-IN"/>
              </w:rPr>
              <w:t>23</w:t>
            </w:r>
            <w:r w:rsidRPr="00BC1664">
              <w:rPr>
                <w:rFonts w:ascii="Times New Roman" w:eastAsia="SimSun" w:hAnsi="Times New Roman"/>
                <w:kern w:val="2"/>
                <w:sz w:val="28"/>
                <w:szCs w:val="28"/>
                <w:lang w:eastAsia="hi-IN" w:bidi="hi-IN"/>
              </w:rPr>
              <w:t xml:space="preserve"> №</w:t>
            </w:r>
            <w:r>
              <w:rPr>
                <w:rFonts w:ascii="Times New Roman" w:eastAsia="SimSun" w:hAnsi="Times New Roman"/>
                <w:kern w:val="2"/>
                <w:sz w:val="28"/>
                <w:szCs w:val="28"/>
                <w:lang w:eastAsia="hi-IN" w:bidi="hi-IN"/>
              </w:rPr>
              <w:t xml:space="preserve"> 83</w:t>
            </w:r>
          </w:p>
          <w:p w:rsidR="001B369F" w:rsidRPr="00BC1664" w:rsidRDefault="001B369F" w:rsidP="001D285F">
            <w:pPr>
              <w:widowControl w:val="0"/>
              <w:suppressAutoHyphens/>
              <w:spacing w:after="0" w:line="240" w:lineRule="auto"/>
              <w:jc w:val="center"/>
              <w:rPr>
                <w:rFonts w:ascii="Times New Roman" w:eastAsia="SimSun" w:hAnsi="Times New Roman"/>
                <w:kern w:val="2"/>
                <w:sz w:val="28"/>
                <w:szCs w:val="28"/>
                <w:lang w:eastAsia="hi-IN" w:bidi="hi-IN"/>
              </w:rPr>
            </w:pPr>
          </w:p>
        </w:tc>
      </w:tr>
    </w:tbl>
    <w:p w:rsidR="001B369F" w:rsidRPr="00BC1664" w:rsidRDefault="001B369F" w:rsidP="001B369F">
      <w:pPr>
        <w:widowControl w:val="0"/>
        <w:suppressAutoHyphens/>
        <w:spacing w:after="0" w:line="240" w:lineRule="auto"/>
        <w:jc w:val="center"/>
        <w:rPr>
          <w:rFonts w:ascii="Times New Roman" w:eastAsia="SimSun" w:hAnsi="Times New Roman"/>
          <w:kern w:val="2"/>
          <w:sz w:val="28"/>
          <w:szCs w:val="28"/>
          <w:lang w:eastAsia="hi-IN" w:bidi="hi-IN"/>
        </w:rPr>
      </w:pPr>
    </w:p>
    <w:p w:rsidR="001B369F" w:rsidRPr="00BC1664" w:rsidRDefault="001B369F" w:rsidP="001B369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ПЛАН</w:t>
      </w:r>
    </w:p>
    <w:p w:rsidR="001B369F" w:rsidRPr="00BC1664" w:rsidRDefault="001B369F" w:rsidP="001B369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проведения месячника пожарной безопасности </w:t>
      </w:r>
    </w:p>
    <w:p w:rsidR="001B369F" w:rsidRPr="00BC1664" w:rsidRDefault="001B369F" w:rsidP="001B369F">
      <w:pPr>
        <w:widowControl w:val="0"/>
        <w:suppressAutoHyphens/>
        <w:spacing w:after="0" w:line="240" w:lineRule="auto"/>
        <w:jc w:val="center"/>
        <w:rPr>
          <w:rFonts w:ascii="Times New Roman" w:eastAsia="SimSun" w:hAnsi="Times New Roman"/>
          <w:kern w:val="2"/>
          <w:sz w:val="28"/>
          <w:szCs w:val="28"/>
          <w:lang w:eastAsia="hi-IN" w:bidi="hi-IN"/>
        </w:rPr>
      </w:pPr>
      <w:r w:rsidRPr="00BC1664">
        <w:rPr>
          <w:rFonts w:ascii="Times New Roman" w:eastAsia="SimSun" w:hAnsi="Times New Roman"/>
          <w:kern w:val="2"/>
          <w:sz w:val="28"/>
          <w:szCs w:val="28"/>
          <w:lang w:eastAsia="hi-IN" w:bidi="hi-IN"/>
        </w:rPr>
        <w:t xml:space="preserve">на территории </w:t>
      </w:r>
      <w:r>
        <w:rPr>
          <w:rFonts w:ascii="Times New Roman" w:eastAsia="SimSun" w:hAnsi="Times New Roman"/>
          <w:kern w:val="2"/>
          <w:sz w:val="28"/>
          <w:szCs w:val="28"/>
          <w:lang w:eastAsia="hi-IN" w:bidi="hi-IN"/>
        </w:rPr>
        <w:t xml:space="preserve">Чебаковского  сельсовета </w:t>
      </w:r>
      <w:r w:rsidRPr="00BC1664">
        <w:rPr>
          <w:rFonts w:ascii="Times New Roman" w:eastAsia="SimSun" w:hAnsi="Times New Roman"/>
          <w:kern w:val="2"/>
          <w:sz w:val="28"/>
          <w:szCs w:val="28"/>
          <w:lang w:eastAsia="hi-IN" w:bidi="hi-IN"/>
        </w:rPr>
        <w:t>Северного района Новосибирской области</w:t>
      </w:r>
    </w:p>
    <w:p w:rsidR="001B369F" w:rsidRPr="00BC1664" w:rsidRDefault="001B369F" w:rsidP="001B369F">
      <w:pPr>
        <w:widowControl w:val="0"/>
        <w:suppressAutoHyphens/>
        <w:spacing w:after="0" w:line="240" w:lineRule="auto"/>
        <w:jc w:val="center"/>
        <w:rPr>
          <w:rFonts w:ascii="Times New Roman" w:eastAsia="SimSun" w:hAnsi="Times New Roman"/>
          <w:color w:val="FF0000"/>
          <w:kern w:val="2"/>
          <w:sz w:val="28"/>
          <w:szCs w:val="28"/>
          <w:lang w:eastAsia="hi-IN" w:bidi="hi-IN"/>
        </w:rPr>
      </w:pPr>
    </w:p>
    <w:tbl>
      <w:tblPr>
        <w:tblStyle w:val="13"/>
        <w:tblW w:w="0" w:type="auto"/>
        <w:tblLook w:val="04A0"/>
      </w:tblPr>
      <w:tblGrid>
        <w:gridCol w:w="666"/>
        <w:gridCol w:w="6677"/>
        <w:gridCol w:w="1684"/>
        <w:gridCol w:w="4236"/>
        <w:gridCol w:w="1523"/>
      </w:tblGrid>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w:t>
            </w:r>
          </w:p>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roofErr w:type="spellStart"/>
            <w:proofErr w:type="gramStart"/>
            <w:r w:rsidRPr="00BC1664">
              <w:rPr>
                <w:rFonts w:ascii="Times New Roman" w:eastAsia="SimSun" w:hAnsi="Times New Roman"/>
                <w:kern w:val="2"/>
                <w:sz w:val="24"/>
                <w:szCs w:val="24"/>
                <w:lang w:eastAsia="hi-IN" w:bidi="hi-IN"/>
              </w:rPr>
              <w:t>п</w:t>
            </w:r>
            <w:proofErr w:type="spellEnd"/>
            <w:proofErr w:type="gramEnd"/>
            <w:r w:rsidRPr="00BC1664">
              <w:rPr>
                <w:rFonts w:ascii="Times New Roman" w:eastAsia="SimSun" w:hAnsi="Times New Roman"/>
                <w:kern w:val="2"/>
                <w:sz w:val="24"/>
                <w:szCs w:val="24"/>
                <w:lang w:eastAsia="hi-IN" w:bidi="hi-IN"/>
              </w:rPr>
              <w:t>/</w:t>
            </w:r>
            <w:proofErr w:type="spellStart"/>
            <w:r w:rsidRPr="00BC1664">
              <w:rPr>
                <w:rFonts w:ascii="Times New Roman" w:eastAsia="SimSun" w:hAnsi="Times New Roman"/>
                <w:kern w:val="2"/>
                <w:sz w:val="24"/>
                <w:szCs w:val="24"/>
                <w:lang w:eastAsia="hi-IN" w:bidi="hi-IN"/>
              </w:rPr>
              <w:t>п</w:t>
            </w:r>
            <w:proofErr w:type="spellEnd"/>
          </w:p>
        </w:tc>
        <w:tc>
          <w:tcPr>
            <w:tcW w:w="6677"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Наименование проводимых мероприятий</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Срок</w:t>
            </w:r>
          </w:p>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исполнения</w:t>
            </w:r>
          </w:p>
        </w:tc>
        <w:tc>
          <w:tcPr>
            <w:tcW w:w="423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Ответственные за</w:t>
            </w:r>
          </w:p>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исполнение</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Отметка о выполнении</w:t>
            </w: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1</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proofErr w:type="gramStart"/>
            <w:r w:rsidRPr="00BC1664">
              <w:rPr>
                <w:rFonts w:ascii="Times New Roman" w:eastAsia="SimSun" w:hAnsi="Times New Roman"/>
                <w:kern w:val="2"/>
                <w:sz w:val="24"/>
                <w:szCs w:val="24"/>
                <w:lang w:eastAsia="hi-IN" w:bidi="hi-IN"/>
              </w:rPr>
              <w:t xml:space="preserve">Организация и проведение противопожарной пропаганды среди населения посредством размещения </w:t>
            </w:r>
            <w:r w:rsidRPr="00A30932">
              <w:rPr>
                <w:rFonts w:ascii="Times New Roman" w:hAnsi="Times New Roman"/>
                <w:sz w:val="26"/>
                <w:szCs w:val="26"/>
              </w:rPr>
              <w:t>в местах размещения информационных материалов (</w:t>
            </w:r>
            <w:r>
              <w:rPr>
                <w:rFonts w:ascii="Times New Roman" w:hAnsi="Times New Roman"/>
                <w:sz w:val="26"/>
                <w:szCs w:val="26"/>
              </w:rPr>
              <w:t xml:space="preserve">доски </w:t>
            </w:r>
            <w:r w:rsidRPr="00A30932">
              <w:rPr>
                <w:rFonts w:ascii="Times New Roman" w:hAnsi="Times New Roman"/>
                <w:sz w:val="26"/>
                <w:szCs w:val="26"/>
              </w:rPr>
              <w:t>объявлений, афиш</w:t>
            </w:r>
            <w:r>
              <w:rPr>
                <w:rFonts w:ascii="Times New Roman" w:hAnsi="Times New Roman"/>
                <w:sz w:val="26"/>
                <w:szCs w:val="26"/>
              </w:rPr>
              <w:t>и</w:t>
            </w:r>
            <w:r w:rsidRPr="00A30932">
              <w:rPr>
                <w:rFonts w:ascii="Times New Roman" w:hAnsi="Times New Roman"/>
                <w:sz w:val="26"/>
                <w:szCs w:val="26"/>
              </w:rPr>
              <w:t xml:space="preserve"> и т.д.) поселений, организаций, транспорта и иных мест массового скопления народа</w:t>
            </w:r>
            <w:r w:rsidRPr="00BC1664">
              <w:rPr>
                <w:rFonts w:ascii="Times New Roman" w:eastAsia="SimSun" w:hAnsi="Times New Roman"/>
                <w:kern w:val="2"/>
                <w:sz w:val="24"/>
                <w:szCs w:val="24"/>
                <w:lang w:eastAsia="hi-IN" w:bidi="hi-IN"/>
              </w:rPr>
              <w:t xml:space="preserve">, </w:t>
            </w:r>
            <w:r>
              <w:rPr>
                <w:rFonts w:ascii="Times New Roman" w:eastAsia="SimSun" w:hAnsi="Times New Roman"/>
                <w:kern w:val="2"/>
                <w:sz w:val="24"/>
                <w:szCs w:val="24"/>
                <w:lang w:eastAsia="hi-IN" w:bidi="hi-IN"/>
              </w:rPr>
              <w:t xml:space="preserve">распространения памяток в ходе </w:t>
            </w:r>
            <w:r w:rsidRPr="00BC1664">
              <w:rPr>
                <w:rFonts w:ascii="Times New Roman" w:eastAsia="SimSun" w:hAnsi="Times New Roman"/>
                <w:kern w:val="2"/>
                <w:sz w:val="24"/>
                <w:szCs w:val="24"/>
                <w:lang w:eastAsia="hi-IN" w:bidi="hi-IN"/>
              </w:rPr>
              <w:t xml:space="preserve">проведения подворных обходов, размещения материалов </w:t>
            </w:r>
            <w:r>
              <w:rPr>
                <w:rFonts w:ascii="Times New Roman" w:eastAsia="SimSun" w:hAnsi="Times New Roman"/>
                <w:kern w:val="2"/>
                <w:sz w:val="24"/>
                <w:szCs w:val="24"/>
                <w:lang w:eastAsia="hi-IN" w:bidi="hi-IN"/>
              </w:rPr>
              <w:t xml:space="preserve">в периодическом </w:t>
            </w:r>
            <w:r w:rsidRPr="005D2978">
              <w:rPr>
                <w:rFonts w:ascii="Times New Roman" w:eastAsia="SimSun" w:hAnsi="Times New Roman"/>
                <w:kern w:val="2"/>
                <w:sz w:val="24"/>
                <w:szCs w:val="24"/>
                <w:lang w:eastAsia="hi-IN" w:bidi="hi-IN"/>
              </w:rPr>
              <w:t>печатн</w:t>
            </w:r>
            <w:r>
              <w:rPr>
                <w:rFonts w:ascii="Times New Roman" w:eastAsia="SimSun" w:hAnsi="Times New Roman"/>
                <w:kern w:val="2"/>
                <w:sz w:val="24"/>
                <w:szCs w:val="24"/>
                <w:lang w:eastAsia="hi-IN" w:bidi="hi-IN"/>
              </w:rPr>
              <w:t>ом издании</w:t>
            </w:r>
            <w:r w:rsidRPr="005D2978">
              <w:rPr>
                <w:rFonts w:ascii="Times New Roman" w:eastAsia="SimSun" w:hAnsi="Times New Roman"/>
                <w:kern w:val="2"/>
                <w:sz w:val="24"/>
                <w:szCs w:val="24"/>
                <w:lang w:eastAsia="hi-IN" w:bidi="hi-IN"/>
              </w:rPr>
              <w:t xml:space="preserve"> </w:t>
            </w:r>
            <w:r w:rsidRPr="007572CB">
              <w:rPr>
                <w:rFonts w:ascii="Times New Roman" w:hAnsi="Times New Roman"/>
                <w:sz w:val="24"/>
              </w:rPr>
              <w:t xml:space="preserve">«Вестник Чебаковского сельсовета» </w:t>
            </w:r>
            <w:r>
              <w:rPr>
                <w:rFonts w:ascii="Times New Roman" w:eastAsia="SimSun" w:hAnsi="Times New Roman"/>
                <w:kern w:val="2"/>
                <w:sz w:val="24"/>
                <w:szCs w:val="24"/>
                <w:lang w:eastAsia="hi-IN" w:bidi="hi-IN"/>
              </w:rPr>
              <w:t>и на официальном сайте администрации Чебаковского сельсовета Северного района Новосибирской области, организаций</w:t>
            </w:r>
            <w:r w:rsidRPr="005D2978">
              <w:rPr>
                <w:rFonts w:ascii="Times New Roman" w:eastAsia="SimSun" w:hAnsi="Times New Roman"/>
                <w:kern w:val="2"/>
                <w:sz w:val="24"/>
                <w:szCs w:val="24"/>
                <w:lang w:eastAsia="hi-IN" w:bidi="hi-IN"/>
              </w:rPr>
              <w:t>, предприяти</w:t>
            </w:r>
            <w:r>
              <w:rPr>
                <w:rFonts w:ascii="Times New Roman" w:eastAsia="SimSun" w:hAnsi="Times New Roman"/>
                <w:kern w:val="2"/>
                <w:sz w:val="24"/>
                <w:szCs w:val="24"/>
                <w:lang w:eastAsia="hi-IN" w:bidi="hi-IN"/>
              </w:rPr>
              <w:t>й</w:t>
            </w:r>
            <w:r w:rsidRPr="005D2978">
              <w:rPr>
                <w:rFonts w:ascii="Times New Roman" w:eastAsia="SimSun" w:hAnsi="Times New Roman"/>
                <w:kern w:val="2"/>
                <w:sz w:val="24"/>
                <w:szCs w:val="24"/>
                <w:lang w:eastAsia="hi-IN" w:bidi="hi-IN"/>
              </w:rPr>
              <w:t xml:space="preserve"> и учреждени</w:t>
            </w:r>
            <w:r>
              <w:rPr>
                <w:rFonts w:ascii="Times New Roman" w:eastAsia="SimSun" w:hAnsi="Times New Roman"/>
                <w:kern w:val="2"/>
                <w:sz w:val="24"/>
                <w:szCs w:val="24"/>
                <w:lang w:eastAsia="hi-IN" w:bidi="hi-IN"/>
              </w:rPr>
              <w:t>й</w:t>
            </w:r>
            <w:proofErr w:type="gramEnd"/>
            <w:r>
              <w:rPr>
                <w:rFonts w:ascii="Times New Roman" w:eastAsia="SimSun" w:hAnsi="Times New Roman"/>
                <w:kern w:val="2"/>
                <w:sz w:val="24"/>
                <w:szCs w:val="24"/>
                <w:lang w:eastAsia="hi-IN" w:bidi="hi-IN"/>
              </w:rPr>
              <w:t xml:space="preserve"> независимо от их форм собственности (</w:t>
            </w:r>
            <w:proofErr w:type="spellStart"/>
            <w:r>
              <w:rPr>
                <w:rFonts w:ascii="Times New Roman" w:eastAsia="SimSun" w:hAnsi="Times New Roman"/>
                <w:kern w:val="2"/>
                <w:sz w:val="24"/>
                <w:szCs w:val="24"/>
                <w:lang w:eastAsia="hi-IN" w:bidi="hi-IN"/>
              </w:rPr>
              <w:t>далее-организации</w:t>
            </w:r>
            <w:proofErr w:type="spellEnd"/>
            <w:r>
              <w:rPr>
                <w:rFonts w:ascii="Times New Roman" w:eastAsia="SimSun" w:hAnsi="Times New Roman"/>
                <w:kern w:val="2"/>
                <w:sz w:val="24"/>
                <w:szCs w:val="24"/>
                <w:lang w:eastAsia="hi-IN" w:bidi="hi-IN"/>
              </w:rPr>
              <w:t>)  (по согласованию)</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В период месячника</w:t>
            </w:r>
          </w:p>
        </w:tc>
        <w:tc>
          <w:tcPr>
            <w:tcW w:w="423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Специалист 2 разряда администрации Чебаковского сельсовета Северного района Новосибирской области</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2</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 xml:space="preserve">Проверка готовности </w:t>
            </w:r>
            <w:r>
              <w:rPr>
                <w:rFonts w:ascii="Times New Roman" w:eastAsia="SimSun" w:hAnsi="Times New Roman"/>
                <w:kern w:val="2"/>
                <w:sz w:val="24"/>
                <w:szCs w:val="24"/>
                <w:lang w:eastAsia="hi-IN" w:bidi="hi-IN"/>
              </w:rPr>
              <w:t xml:space="preserve">общественной организации </w:t>
            </w:r>
            <w:r w:rsidRPr="00BC1664">
              <w:rPr>
                <w:rFonts w:ascii="Times New Roman" w:eastAsia="SimSun" w:hAnsi="Times New Roman"/>
                <w:kern w:val="2"/>
                <w:sz w:val="24"/>
                <w:szCs w:val="24"/>
                <w:lang w:eastAsia="hi-IN" w:bidi="hi-IN"/>
              </w:rPr>
              <w:t xml:space="preserve"> </w:t>
            </w:r>
            <w:r w:rsidRPr="00BC1664">
              <w:rPr>
                <w:rFonts w:ascii="Times New Roman" w:eastAsia="SimSun" w:hAnsi="Times New Roman"/>
                <w:kern w:val="2"/>
                <w:sz w:val="24"/>
                <w:szCs w:val="24"/>
                <w:lang w:eastAsia="hi-IN" w:bidi="hi-IN"/>
              </w:rPr>
              <w:lastRenderedPageBreak/>
              <w:t>добровольн</w:t>
            </w:r>
            <w:r>
              <w:rPr>
                <w:rFonts w:ascii="Times New Roman" w:eastAsia="SimSun" w:hAnsi="Times New Roman"/>
                <w:kern w:val="2"/>
                <w:sz w:val="24"/>
                <w:szCs w:val="24"/>
                <w:lang w:eastAsia="hi-IN" w:bidi="hi-IN"/>
              </w:rPr>
              <w:t>ая</w:t>
            </w:r>
            <w:r w:rsidRPr="00BC1664">
              <w:rPr>
                <w:rFonts w:ascii="Times New Roman" w:eastAsia="SimSun" w:hAnsi="Times New Roman"/>
                <w:kern w:val="2"/>
                <w:sz w:val="24"/>
                <w:szCs w:val="24"/>
                <w:lang w:eastAsia="hi-IN" w:bidi="hi-IN"/>
              </w:rPr>
              <w:t xml:space="preserve"> пожарн</w:t>
            </w:r>
            <w:r>
              <w:rPr>
                <w:rFonts w:ascii="Times New Roman" w:eastAsia="SimSun" w:hAnsi="Times New Roman"/>
                <w:kern w:val="2"/>
                <w:sz w:val="24"/>
                <w:szCs w:val="24"/>
                <w:lang w:eastAsia="hi-IN" w:bidi="hi-IN"/>
              </w:rPr>
              <w:t>ая</w:t>
            </w:r>
            <w:r w:rsidRPr="00BC1664">
              <w:rPr>
                <w:rFonts w:ascii="Times New Roman" w:eastAsia="SimSun" w:hAnsi="Times New Roman"/>
                <w:kern w:val="2"/>
                <w:sz w:val="24"/>
                <w:szCs w:val="24"/>
                <w:lang w:eastAsia="hi-IN" w:bidi="hi-IN"/>
              </w:rPr>
              <w:t xml:space="preserve"> охран</w:t>
            </w:r>
            <w:r>
              <w:rPr>
                <w:rFonts w:ascii="Times New Roman" w:eastAsia="SimSun" w:hAnsi="Times New Roman"/>
                <w:kern w:val="2"/>
                <w:sz w:val="24"/>
                <w:szCs w:val="24"/>
                <w:lang w:eastAsia="hi-IN" w:bidi="hi-IN"/>
              </w:rPr>
              <w:t>а»</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lastRenderedPageBreak/>
              <w:t xml:space="preserve">В период </w:t>
            </w:r>
            <w:r w:rsidRPr="00BC1664">
              <w:rPr>
                <w:rFonts w:ascii="Times New Roman" w:eastAsia="SimSun" w:hAnsi="Times New Roman"/>
                <w:kern w:val="2"/>
                <w:sz w:val="24"/>
                <w:szCs w:val="24"/>
                <w:lang w:eastAsia="hi-IN" w:bidi="hi-IN"/>
              </w:rPr>
              <w:lastRenderedPageBreak/>
              <w:t>месячника</w:t>
            </w:r>
          </w:p>
        </w:tc>
        <w:tc>
          <w:tcPr>
            <w:tcW w:w="423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lastRenderedPageBreak/>
              <w:t xml:space="preserve">Глава Чебаковского сельсовета </w:t>
            </w:r>
            <w:r>
              <w:rPr>
                <w:rFonts w:ascii="Times New Roman" w:eastAsia="SimSun" w:hAnsi="Times New Roman"/>
                <w:kern w:val="2"/>
                <w:sz w:val="24"/>
                <w:szCs w:val="24"/>
                <w:lang w:eastAsia="hi-IN" w:bidi="hi-IN"/>
              </w:rPr>
              <w:lastRenderedPageBreak/>
              <w:t>Северного района Новосибирской области</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lastRenderedPageBreak/>
              <w:t>3</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Содержание в исправном состоянии источников наружного противопожарного водоснабжения и подъездных путей к ним</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Постоянно</w:t>
            </w:r>
          </w:p>
        </w:tc>
        <w:tc>
          <w:tcPr>
            <w:tcW w:w="423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МКУ ЖКХ Чебаковского сельсовета Северного района Новосибирской области</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4</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1E4630">
              <w:rPr>
                <w:rFonts w:ascii="Times New Roman" w:eastAsia="SimSun" w:hAnsi="Times New Roman"/>
                <w:kern w:val="2"/>
                <w:sz w:val="24"/>
                <w:szCs w:val="24"/>
                <w:lang w:eastAsia="hi-IN" w:bidi="hi-IN"/>
              </w:rPr>
              <w:t xml:space="preserve">Осуществление </w:t>
            </w:r>
            <w:proofErr w:type="gramStart"/>
            <w:r w:rsidRPr="001E4630">
              <w:rPr>
                <w:rFonts w:ascii="Times New Roman" w:eastAsia="SimSun" w:hAnsi="Times New Roman"/>
                <w:kern w:val="2"/>
                <w:sz w:val="24"/>
                <w:szCs w:val="24"/>
                <w:lang w:eastAsia="hi-IN" w:bidi="hi-IN"/>
              </w:rPr>
              <w:t>контроля за</w:t>
            </w:r>
            <w:proofErr w:type="gramEnd"/>
            <w:r w:rsidRPr="001E4630">
              <w:rPr>
                <w:rFonts w:ascii="Times New Roman" w:eastAsia="SimSun" w:hAnsi="Times New Roman"/>
                <w:kern w:val="2"/>
                <w:sz w:val="24"/>
                <w:szCs w:val="24"/>
                <w:lang w:eastAsia="hi-IN" w:bidi="hi-IN"/>
              </w:rPr>
              <w:t xml:space="preserve"> состоянием пожарной безопасности на объектах социальной сферы, жизнеобеспечения,  жилого сектора</w:t>
            </w:r>
            <w:r>
              <w:rPr>
                <w:rFonts w:ascii="Times New Roman" w:eastAsia="SimSun" w:hAnsi="Times New Roman"/>
                <w:kern w:val="2"/>
                <w:sz w:val="24"/>
                <w:szCs w:val="24"/>
                <w:lang w:eastAsia="hi-IN" w:bidi="hi-IN"/>
              </w:rPr>
              <w:t xml:space="preserve"> </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в период месячника</w:t>
            </w:r>
          </w:p>
        </w:tc>
        <w:tc>
          <w:tcPr>
            <w:tcW w:w="4236" w:type="dxa"/>
          </w:tcPr>
          <w:p w:rsidR="001B369F"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Специалист 2 разряда Чебаковского</w:t>
            </w:r>
          </w:p>
          <w:p w:rsidR="001B369F"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сельсовета Северного района Новосибирской области, руководители организаций (по согласованию)</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5</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6A0C2C">
              <w:rPr>
                <w:rFonts w:ascii="Times New Roman" w:eastAsia="SimSun" w:hAnsi="Times New Roman"/>
                <w:kern w:val="2"/>
                <w:sz w:val="24"/>
                <w:szCs w:val="24"/>
                <w:lang w:eastAsia="hi-IN" w:bidi="hi-IN"/>
              </w:rPr>
              <w:t>Размещение (опубликование) информационных материалов в средствах массовой информации (печать, интернет) о спланированных и проведенных мероприятиях в рамках месячника</w:t>
            </w:r>
            <w:r>
              <w:rPr>
                <w:rFonts w:ascii="Times New Roman" w:eastAsia="SimSun" w:hAnsi="Times New Roman"/>
                <w:kern w:val="2"/>
                <w:sz w:val="24"/>
                <w:szCs w:val="24"/>
                <w:lang w:eastAsia="hi-IN" w:bidi="hi-IN"/>
              </w:rPr>
              <w:t xml:space="preserve">, а также </w:t>
            </w:r>
            <w:r w:rsidRPr="00BC1664">
              <w:rPr>
                <w:rFonts w:ascii="Times New Roman" w:eastAsia="SimSun" w:hAnsi="Times New Roman"/>
                <w:kern w:val="2"/>
                <w:sz w:val="24"/>
                <w:szCs w:val="24"/>
                <w:lang w:eastAsia="hi-IN" w:bidi="hi-IN"/>
              </w:rPr>
              <w:t>о пожа</w:t>
            </w:r>
            <w:r>
              <w:rPr>
                <w:rFonts w:ascii="Times New Roman" w:eastAsia="SimSun" w:hAnsi="Times New Roman"/>
                <w:kern w:val="2"/>
                <w:sz w:val="24"/>
                <w:szCs w:val="24"/>
                <w:lang w:eastAsia="hi-IN" w:bidi="hi-IN"/>
              </w:rPr>
              <w:t>рной обстановке на территории Чебаковского сельсовета Северного района Новосибирской области</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В период месячника</w:t>
            </w:r>
          </w:p>
        </w:tc>
        <w:tc>
          <w:tcPr>
            <w:tcW w:w="423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Специалист 2 разряда администрации Чебаковского сельсовета Новосибирской области</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6</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 xml:space="preserve">Проведение </w:t>
            </w:r>
            <w:r>
              <w:rPr>
                <w:rFonts w:ascii="Times New Roman" w:eastAsia="SimSun" w:hAnsi="Times New Roman"/>
                <w:kern w:val="2"/>
                <w:sz w:val="24"/>
                <w:szCs w:val="24"/>
                <w:lang w:eastAsia="hi-IN" w:bidi="hi-IN"/>
              </w:rPr>
              <w:t xml:space="preserve">тематических </w:t>
            </w:r>
            <w:r w:rsidRPr="00BC1664">
              <w:rPr>
                <w:rFonts w:ascii="Times New Roman" w:eastAsia="SimSun" w:hAnsi="Times New Roman"/>
                <w:kern w:val="2"/>
                <w:sz w:val="24"/>
                <w:szCs w:val="24"/>
                <w:lang w:eastAsia="hi-IN" w:bidi="hi-IN"/>
              </w:rPr>
              <w:t>выставок по противопожарной тематике в подведомственных учреждениях</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В период месячника</w:t>
            </w:r>
          </w:p>
        </w:tc>
        <w:tc>
          <w:tcPr>
            <w:tcW w:w="4236" w:type="dxa"/>
          </w:tcPr>
          <w:p w:rsidR="001B369F"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 xml:space="preserve">МКУК «ЦБС» Северного района Новосибирской области </w:t>
            </w:r>
            <w:proofErr w:type="spellStart"/>
            <w:r>
              <w:rPr>
                <w:rFonts w:ascii="Times New Roman" w:eastAsia="SimSun" w:hAnsi="Times New Roman"/>
                <w:kern w:val="2"/>
                <w:sz w:val="24"/>
                <w:szCs w:val="24"/>
                <w:lang w:eastAsia="hi-IN" w:bidi="hi-IN"/>
              </w:rPr>
              <w:t>Чебаковская</w:t>
            </w:r>
            <w:proofErr w:type="spellEnd"/>
            <w:r>
              <w:rPr>
                <w:rFonts w:ascii="Times New Roman" w:eastAsia="SimSun" w:hAnsi="Times New Roman"/>
                <w:kern w:val="2"/>
                <w:sz w:val="24"/>
                <w:szCs w:val="24"/>
                <w:lang w:eastAsia="hi-IN" w:bidi="hi-IN"/>
              </w:rPr>
              <w:t xml:space="preserve"> библиотека, МКУК «ЦБС» Северного района </w:t>
            </w:r>
            <w:proofErr w:type="spellStart"/>
            <w:r>
              <w:rPr>
                <w:rFonts w:ascii="Times New Roman" w:eastAsia="SimSun" w:hAnsi="Times New Roman"/>
                <w:kern w:val="2"/>
                <w:sz w:val="24"/>
                <w:szCs w:val="24"/>
                <w:lang w:eastAsia="hi-IN" w:bidi="hi-IN"/>
              </w:rPr>
              <w:t>Витинская</w:t>
            </w:r>
            <w:proofErr w:type="spellEnd"/>
            <w:r>
              <w:rPr>
                <w:rFonts w:ascii="Times New Roman" w:eastAsia="SimSun" w:hAnsi="Times New Roman"/>
                <w:kern w:val="2"/>
                <w:sz w:val="24"/>
                <w:szCs w:val="24"/>
                <w:lang w:eastAsia="hi-IN" w:bidi="hi-IN"/>
              </w:rPr>
              <w:t xml:space="preserve"> библиотека МКУК </w:t>
            </w:r>
            <w:proofErr w:type="spellStart"/>
            <w:r>
              <w:rPr>
                <w:rFonts w:ascii="Times New Roman" w:eastAsia="SimSun" w:hAnsi="Times New Roman"/>
                <w:kern w:val="2"/>
                <w:sz w:val="24"/>
                <w:szCs w:val="24"/>
                <w:lang w:eastAsia="hi-IN" w:bidi="hi-IN"/>
              </w:rPr>
              <w:t>Чебаковский</w:t>
            </w:r>
            <w:proofErr w:type="spellEnd"/>
            <w:r>
              <w:rPr>
                <w:rFonts w:ascii="Times New Roman" w:eastAsia="SimSun" w:hAnsi="Times New Roman"/>
                <w:kern w:val="2"/>
                <w:sz w:val="24"/>
                <w:szCs w:val="24"/>
                <w:lang w:eastAsia="hi-IN" w:bidi="hi-IN"/>
              </w:rPr>
              <w:t xml:space="preserve"> СДК, МКОУ </w:t>
            </w:r>
            <w:proofErr w:type="spellStart"/>
            <w:r>
              <w:rPr>
                <w:rFonts w:ascii="Times New Roman" w:eastAsia="SimSun" w:hAnsi="Times New Roman"/>
                <w:kern w:val="2"/>
                <w:sz w:val="24"/>
                <w:szCs w:val="24"/>
                <w:lang w:eastAsia="hi-IN" w:bidi="hi-IN"/>
              </w:rPr>
              <w:t>Витинская</w:t>
            </w:r>
            <w:proofErr w:type="spellEnd"/>
            <w:r>
              <w:rPr>
                <w:rFonts w:ascii="Times New Roman" w:eastAsia="SimSun" w:hAnsi="Times New Roman"/>
                <w:kern w:val="2"/>
                <w:sz w:val="24"/>
                <w:szCs w:val="24"/>
                <w:lang w:eastAsia="hi-IN" w:bidi="hi-IN"/>
              </w:rPr>
              <w:t xml:space="preserve"> ОШ</w:t>
            </w:r>
          </w:p>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(по согласованию)</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7</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 xml:space="preserve">Проведение </w:t>
            </w:r>
            <w:proofErr w:type="gramStart"/>
            <w:r w:rsidRPr="00BC1664">
              <w:rPr>
                <w:rFonts w:ascii="Times New Roman" w:eastAsia="SimSun" w:hAnsi="Times New Roman"/>
                <w:kern w:val="2"/>
                <w:sz w:val="24"/>
                <w:szCs w:val="24"/>
                <w:lang w:eastAsia="hi-IN" w:bidi="hi-IN"/>
              </w:rPr>
              <w:t>в</w:t>
            </w:r>
            <w:proofErr w:type="gramEnd"/>
            <w:r>
              <w:rPr>
                <w:rFonts w:ascii="Times New Roman" w:eastAsia="SimSun" w:hAnsi="Times New Roman"/>
                <w:kern w:val="2"/>
                <w:sz w:val="24"/>
                <w:szCs w:val="24"/>
                <w:lang w:eastAsia="hi-IN" w:bidi="hi-IN"/>
              </w:rPr>
              <w:t xml:space="preserve"> </w:t>
            </w:r>
            <w:proofErr w:type="gramStart"/>
            <w:r>
              <w:rPr>
                <w:rFonts w:ascii="Times New Roman" w:eastAsia="SimSun" w:hAnsi="Times New Roman"/>
                <w:kern w:val="2"/>
                <w:sz w:val="24"/>
                <w:szCs w:val="24"/>
                <w:lang w:eastAsia="hi-IN" w:bidi="hi-IN"/>
              </w:rPr>
              <w:t>общеобразовательного</w:t>
            </w:r>
            <w:proofErr w:type="gramEnd"/>
            <w:r>
              <w:rPr>
                <w:rFonts w:ascii="Times New Roman" w:eastAsia="SimSun" w:hAnsi="Times New Roman"/>
                <w:kern w:val="2"/>
                <w:sz w:val="24"/>
                <w:szCs w:val="24"/>
                <w:lang w:eastAsia="hi-IN" w:bidi="hi-IN"/>
              </w:rPr>
              <w:t xml:space="preserve"> учреждения МКОУ </w:t>
            </w:r>
            <w:proofErr w:type="spellStart"/>
            <w:r>
              <w:rPr>
                <w:rFonts w:ascii="Times New Roman" w:eastAsia="SimSun" w:hAnsi="Times New Roman"/>
                <w:kern w:val="2"/>
                <w:sz w:val="24"/>
                <w:szCs w:val="24"/>
                <w:lang w:eastAsia="hi-IN" w:bidi="hi-IN"/>
              </w:rPr>
              <w:t>Витинской</w:t>
            </w:r>
            <w:proofErr w:type="spellEnd"/>
            <w:r>
              <w:rPr>
                <w:rFonts w:ascii="Times New Roman" w:eastAsia="SimSun" w:hAnsi="Times New Roman"/>
                <w:kern w:val="2"/>
                <w:sz w:val="24"/>
                <w:szCs w:val="24"/>
                <w:lang w:eastAsia="hi-IN" w:bidi="hi-IN"/>
              </w:rPr>
              <w:t xml:space="preserve"> ОШ Чебаковского сельсовета</w:t>
            </w:r>
            <w:r w:rsidRPr="00BC1664">
              <w:rPr>
                <w:rFonts w:ascii="Times New Roman" w:eastAsia="SimSun" w:hAnsi="Times New Roman"/>
                <w:kern w:val="2"/>
                <w:sz w:val="24"/>
                <w:szCs w:val="24"/>
                <w:lang w:eastAsia="hi-IN" w:bidi="hi-IN"/>
              </w:rPr>
              <w:t xml:space="preserve"> </w:t>
            </w:r>
            <w:r>
              <w:rPr>
                <w:rFonts w:ascii="Times New Roman" w:eastAsia="SimSun" w:hAnsi="Times New Roman"/>
                <w:kern w:val="2"/>
                <w:sz w:val="24"/>
                <w:szCs w:val="24"/>
                <w:lang w:eastAsia="hi-IN" w:bidi="hi-IN"/>
              </w:rPr>
              <w:t xml:space="preserve"> </w:t>
            </w:r>
            <w:r w:rsidRPr="00BC1664">
              <w:rPr>
                <w:rFonts w:ascii="Times New Roman" w:eastAsia="SimSun" w:hAnsi="Times New Roman"/>
                <w:kern w:val="2"/>
                <w:sz w:val="24"/>
                <w:szCs w:val="24"/>
                <w:lang w:eastAsia="hi-IN" w:bidi="hi-IN"/>
              </w:rPr>
              <w:t>Северного района Новосибирской области «Уроков безопасности» о правилах  пожарной безопасности в быту</w:t>
            </w: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В период месячника</w:t>
            </w:r>
          </w:p>
        </w:tc>
        <w:tc>
          <w:tcPr>
            <w:tcW w:w="4236" w:type="dxa"/>
          </w:tcPr>
          <w:p w:rsidR="001B369F"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 xml:space="preserve">Учитель ОБЖ МКОУ </w:t>
            </w:r>
            <w:proofErr w:type="spellStart"/>
            <w:r>
              <w:rPr>
                <w:rFonts w:ascii="Times New Roman" w:eastAsia="SimSun" w:hAnsi="Times New Roman"/>
                <w:kern w:val="2"/>
                <w:sz w:val="24"/>
                <w:szCs w:val="24"/>
                <w:lang w:eastAsia="hi-IN" w:bidi="hi-IN"/>
              </w:rPr>
              <w:t>Витинской</w:t>
            </w:r>
            <w:proofErr w:type="spellEnd"/>
            <w:r>
              <w:rPr>
                <w:rFonts w:ascii="Times New Roman" w:eastAsia="SimSun" w:hAnsi="Times New Roman"/>
                <w:kern w:val="2"/>
                <w:sz w:val="24"/>
                <w:szCs w:val="24"/>
                <w:lang w:eastAsia="hi-IN" w:bidi="hi-IN"/>
              </w:rPr>
              <w:t xml:space="preserve"> ОШ</w:t>
            </w:r>
          </w:p>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(по согласованию)</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8</w:t>
            </w:r>
          </w:p>
        </w:tc>
        <w:tc>
          <w:tcPr>
            <w:tcW w:w="6677" w:type="dxa"/>
          </w:tcPr>
          <w:p w:rsidR="001B369F" w:rsidRPr="001E4630" w:rsidRDefault="001B369F" w:rsidP="001D285F">
            <w:pPr>
              <w:widowControl w:val="0"/>
              <w:suppressAutoHyphens/>
              <w:jc w:val="both"/>
              <w:rPr>
                <w:rFonts w:ascii="Times New Roman" w:eastAsia="SimSun" w:hAnsi="Times New Roman"/>
                <w:kern w:val="2"/>
                <w:sz w:val="24"/>
                <w:szCs w:val="24"/>
                <w:lang w:eastAsia="hi-IN" w:bidi="hi-IN"/>
              </w:rPr>
            </w:pPr>
            <w:r w:rsidRPr="001E4630">
              <w:rPr>
                <w:rFonts w:ascii="Times New Roman" w:eastAsia="SimSun" w:hAnsi="Times New Roman"/>
                <w:kern w:val="2"/>
                <w:sz w:val="24"/>
                <w:szCs w:val="24"/>
                <w:lang w:eastAsia="hi-IN" w:bidi="hi-IN"/>
              </w:rPr>
              <w:t xml:space="preserve">Проведение инструктирования населения посредством раздачи памяток при проведении подворных обходов </w:t>
            </w:r>
          </w:p>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В период месячника</w:t>
            </w:r>
          </w:p>
        </w:tc>
        <w:tc>
          <w:tcPr>
            <w:tcW w:w="4236" w:type="dxa"/>
          </w:tcPr>
          <w:p w:rsidR="001B369F"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Специалист 2 разряда администрации Чебаковского сельсовета Северного района Новосибирской области</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r w:rsidR="001B369F" w:rsidRPr="00BC1664" w:rsidTr="001D285F">
        <w:tc>
          <w:tcPr>
            <w:tcW w:w="66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8</w:t>
            </w:r>
          </w:p>
        </w:tc>
        <w:tc>
          <w:tcPr>
            <w:tcW w:w="6677" w:type="dxa"/>
          </w:tcPr>
          <w:p w:rsidR="001B369F" w:rsidRPr="00BC1664" w:rsidRDefault="001B369F" w:rsidP="001D285F">
            <w:pPr>
              <w:widowControl w:val="0"/>
              <w:suppressAutoHyphens/>
              <w:jc w:val="both"/>
              <w:rPr>
                <w:rFonts w:ascii="Times New Roman" w:eastAsia="SimSun" w:hAnsi="Times New Roman"/>
                <w:kern w:val="2"/>
                <w:sz w:val="24"/>
                <w:szCs w:val="24"/>
                <w:lang w:eastAsia="hi-IN" w:bidi="hi-IN"/>
              </w:rPr>
            </w:pPr>
            <w:r w:rsidRPr="00254E8F">
              <w:rPr>
                <w:rFonts w:ascii="Times New Roman" w:eastAsia="SimSun" w:hAnsi="Times New Roman"/>
                <w:kern w:val="2"/>
                <w:sz w:val="24"/>
                <w:szCs w:val="24"/>
                <w:lang w:eastAsia="hi-IN" w:bidi="hi-IN"/>
              </w:rPr>
              <w:t xml:space="preserve">Представление отчетов по итогам выполнения мероприятий </w:t>
            </w:r>
            <w:r>
              <w:rPr>
                <w:rFonts w:ascii="Times New Roman" w:eastAsia="SimSun" w:hAnsi="Times New Roman"/>
                <w:kern w:val="2"/>
                <w:sz w:val="24"/>
                <w:szCs w:val="24"/>
                <w:lang w:eastAsia="hi-IN" w:bidi="hi-IN"/>
              </w:rPr>
              <w:t>месячника</w:t>
            </w:r>
            <w:r w:rsidRPr="00254E8F">
              <w:rPr>
                <w:rFonts w:ascii="Times New Roman" w:eastAsia="SimSun" w:hAnsi="Times New Roman"/>
                <w:kern w:val="2"/>
                <w:sz w:val="24"/>
                <w:szCs w:val="24"/>
                <w:lang w:eastAsia="hi-IN" w:bidi="hi-IN"/>
              </w:rPr>
              <w:t xml:space="preserve"> с приложением отчетных фотоматериалов с приложением фотоматериалов в МКУ «ЕДДС 112» на адрес электронной почты </w:t>
            </w:r>
            <w:hyperlink r:id="rId6" w:history="1">
              <w:r w:rsidRPr="00B471EF">
                <w:rPr>
                  <w:rStyle w:val="ac"/>
                  <w:rFonts w:eastAsia="SimSun"/>
                  <w:kern w:val="2"/>
                  <w:lang w:eastAsia="hi-IN" w:bidi="hi-IN"/>
                </w:rPr>
                <w:t>sevedds@yandex.ru</w:t>
              </w:r>
            </w:hyperlink>
          </w:p>
        </w:tc>
        <w:tc>
          <w:tcPr>
            <w:tcW w:w="1684"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sidRPr="00BC1664">
              <w:rPr>
                <w:rFonts w:ascii="Times New Roman" w:eastAsia="SimSun" w:hAnsi="Times New Roman"/>
                <w:kern w:val="2"/>
                <w:sz w:val="24"/>
                <w:szCs w:val="24"/>
                <w:lang w:eastAsia="hi-IN" w:bidi="hi-IN"/>
              </w:rPr>
              <w:t>до 2</w:t>
            </w:r>
            <w:r>
              <w:rPr>
                <w:rFonts w:ascii="Times New Roman" w:eastAsia="SimSun" w:hAnsi="Times New Roman"/>
                <w:kern w:val="2"/>
                <w:sz w:val="24"/>
                <w:szCs w:val="24"/>
                <w:lang w:eastAsia="hi-IN" w:bidi="hi-IN"/>
              </w:rPr>
              <w:t>6</w:t>
            </w:r>
            <w:r w:rsidRPr="00BC1664">
              <w:rPr>
                <w:rFonts w:ascii="Times New Roman" w:eastAsia="SimSun" w:hAnsi="Times New Roman"/>
                <w:kern w:val="2"/>
                <w:sz w:val="24"/>
                <w:szCs w:val="24"/>
                <w:lang w:eastAsia="hi-IN" w:bidi="hi-IN"/>
              </w:rPr>
              <w:t xml:space="preserve"> декабря 20</w:t>
            </w:r>
            <w:r>
              <w:rPr>
                <w:rFonts w:ascii="Times New Roman" w:eastAsia="SimSun" w:hAnsi="Times New Roman"/>
                <w:kern w:val="2"/>
                <w:sz w:val="24"/>
                <w:szCs w:val="24"/>
                <w:lang w:eastAsia="hi-IN" w:bidi="hi-IN"/>
              </w:rPr>
              <w:t>22</w:t>
            </w:r>
            <w:r w:rsidRPr="00BC1664">
              <w:rPr>
                <w:rFonts w:ascii="Times New Roman" w:eastAsia="SimSun" w:hAnsi="Times New Roman"/>
                <w:kern w:val="2"/>
                <w:sz w:val="24"/>
                <w:szCs w:val="24"/>
                <w:lang w:eastAsia="hi-IN" w:bidi="hi-IN"/>
              </w:rPr>
              <w:t xml:space="preserve"> года</w:t>
            </w:r>
          </w:p>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c>
          <w:tcPr>
            <w:tcW w:w="4236"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Специалист 2 разряда администрации Чебаковского сельсовета Северного района Новосибирской области</w:t>
            </w:r>
          </w:p>
        </w:tc>
        <w:tc>
          <w:tcPr>
            <w:tcW w:w="1523" w:type="dxa"/>
          </w:tcPr>
          <w:p w:rsidR="001B369F" w:rsidRPr="00BC1664" w:rsidRDefault="001B369F" w:rsidP="001D285F">
            <w:pPr>
              <w:widowControl w:val="0"/>
              <w:suppressAutoHyphens/>
              <w:jc w:val="center"/>
              <w:rPr>
                <w:rFonts w:ascii="Times New Roman" w:eastAsia="SimSun" w:hAnsi="Times New Roman"/>
                <w:kern w:val="2"/>
                <w:sz w:val="24"/>
                <w:szCs w:val="24"/>
                <w:lang w:eastAsia="hi-IN" w:bidi="hi-IN"/>
              </w:rPr>
            </w:pPr>
          </w:p>
        </w:tc>
      </w:tr>
    </w:tbl>
    <w:p w:rsidR="001B369F" w:rsidRDefault="001B369F" w:rsidP="001B369F"/>
    <w:p w:rsidR="001B369F" w:rsidRDefault="001B369F" w:rsidP="00A95203">
      <w:pPr>
        <w:spacing w:after="0" w:line="240" w:lineRule="auto"/>
        <w:jc w:val="both"/>
        <w:outlineLvl w:val="0"/>
        <w:rPr>
          <w:rFonts w:ascii="Times New Roman" w:hAnsi="Times New Roman"/>
          <w:iCs/>
          <w:color w:val="000000"/>
          <w:sz w:val="28"/>
          <w:szCs w:val="28"/>
        </w:rPr>
      </w:pPr>
    </w:p>
    <w:p w:rsidR="00C13757" w:rsidRDefault="00C13757" w:rsidP="00A95203">
      <w:pPr>
        <w:spacing w:after="0" w:line="240" w:lineRule="auto"/>
        <w:jc w:val="both"/>
        <w:outlineLvl w:val="0"/>
        <w:rPr>
          <w:rFonts w:ascii="Times New Roman" w:hAnsi="Times New Roman"/>
          <w:iCs/>
          <w:color w:val="000000"/>
          <w:sz w:val="28"/>
          <w:szCs w:val="28"/>
        </w:rPr>
        <w:sectPr w:rsidR="00C13757" w:rsidSect="001B369F">
          <w:pgSz w:w="16838" w:h="11906" w:orient="landscape"/>
          <w:pgMar w:top="567" w:right="1134" w:bottom="1418" w:left="1134" w:header="709" w:footer="709" w:gutter="0"/>
          <w:cols w:space="708"/>
          <w:docGrid w:linePitch="360"/>
        </w:sectPr>
      </w:pPr>
    </w:p>
    <w:p w:rsidR="00C13757" w:rsidRDefault="00C13757" w:rsidP="00A95203">
      <w:pPr>
        <w:spacing w:after="0" w:line="240" w:lineRule="auto"/>
        <w:jc w:val="both"/>
        <w:outlineLvl w:val="0"/>
        <w:rPr>
          <w:rFonts w:ascii="Times New Roman" w:hAnsi="Times New Roman"/>
          <w:iCs/>
          <w:color w:val="000000"/>
          <w:sz w:val="28"/>
          <w:szCs w:val="28"/>
        </w:rPr>
        <w:sectPr w:rsidR="00C13757" w:rsidSect="00C13757">
          <w:pgSz w:w="11906" w:h="16838"/>
          <w:pgMar w:top="1134" w:right="567" w:bottom="1134" w:left="1418" w:header="709" w:footer="709" w:gutter="0"/>
          <w:cols w:space="708"/>
          <w:docGrid w:linePitch="360"/>
        </w:sectPr>
      </w:pPr>
      <w:r>
        <w:rPr>
          <w:rFonts w:ascii="Times New Roman" w:hAnsi="Times New Roman"/>
          <w:iCs/>
          <w:noProof/>
          <w:color w:val="000000"/>
          <w:sz w:val="28"/>
          <w:szCs w:val="28"/>
        </w:rPr>
        <w:lastRenderedPageBreak/>
        <w:drawing>
          <wp:inline distT="0" distB="0" distL="0" distR="0">
            <wp:extent cx="3543300" cy="2086610"/>
            <wp:effectExtent l="19050" t="0" r="0" b="0"/>
            <wp:docPr id="7" name="Рисунок 7" descr="C:\Users\1\Desktop\документы\ЕДДС\2023 год\Безопасный лед 2023-2024\месячник\на 05.12.2023\pamjatka_ostorozhno_tonkij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3 год\Безопасный лед 2023-2024\месячник\на 05.12.2023\pamjatka_ostorozhno_tonkij_led.jpg"/>
                    <pic:cNvPicPr>
                      <a:picLocks noChangeAspect="1" noChangeArrowheads="1"/>
                    </pic:cNvPicPr>
                  </pic:nvPicPr>
                  <pic:blipFill>
                    <a:blip r:embed="rId7" cstate="print"/>
                    <a:srcRect/>
                    <a:stretch>
                      <a:fillRect/>
                    </a:stretch>
                  </pic:blipFill>
                  <pic:spPr bwMode="auto">
                    <a:xfrm>
                      <a:off x="0" y="0"/>
                      <a:ext cx="3543037" cy="2086455"/>
                    </a:xfrm>
                    <a:prstGeom prst="rect">
                      <a:avLst/>
                    </a:prstGeom>
                    <a:noFill/>
                    <a:ln w="9525">
                      <a:noFill/>
                      <a:miter lim="800000"/>
                      <a:headEnd/>
                      <a:tailEnd/>
                    </a:ln>
                  </pic:spPr>
                </pic:pic>
              </a:graphicData>
            </a:graphic>
          </wp:inline>
        </w:drawing>
      </w:r>
      <w:r>
        <w:rPr>
          <w:rFonts w:ascii="Times New Roman" w:hAnsi="Times New Roman"/>
          <w:iCs/>
          <w:noProof/>
          <w:color w:val="000000"/>
          <w:sz w:val="28"/>
          <w:szCs w:val="28"/>
        </w:rPr>
        <w:t xml:space="preserve"> </w:t>
      </w:r>
      <w:r>
        <w:rPr>
          <w:rFonts w:ascii="Times New Roman" w:hAnsi="Times New Roman"/>
          <w:iCs/>
          <w:noProof/>
          <w:color w:val="000000"/>
          <w:sz w:val="28"/>
          <w:szCs w:val="28"/>
        </w:rPr>
        <w:drawing>
          <wp:inline distT="0" distB="0" distL="0" distR="0">
            <wp:extent cx="1949450" cy="1416050"/>
            <wp:effectExtent l="19050" t="0" r="0" b="0"/>
            <wp:docPr id="6" name="Рисунок 6" descr="C:\Users\1\Desktop\документы\ЕДДС\2023 год\Безопасный лед 2023-2024\месячник\на 05.12.2023\bezopasnost_na_vode_v_zimnij_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3 год\Безопасный лед 2023-2024\месячник\на 05.12.2023\bezopasnost_na_vode_v_zimnij_period.jpg"/>
                    <pic:cNvPicPr>
                      <a:picLocks noChangeAspect="1" noChangeArrowheads="1"/>
                    </pic:cNvPicPr>
                  </pic:nvPicPr>
                  <pic:blipFill>
                    <a:blip r:embed="rId8" cstate="print"/>
                    <a:srcRect/>
                    <a:stretch>
                      <a:fillRect/>
                    </a:stretch>
                  </pic:blipFill>
                  <pic:spPr bwMode="auto">
                    <a:xfrm>
                      <a:off x="0" y="0"/>
                      <a:ext cx="1949450" cy="1416050"/>
                    </a:xfrm>
                    <a:prstGeom prst="rect">
                      <a:avLst/>
                    </a:prstGeom>
                    <a:noFill/>
                    <a:ln w="9525">
                      <a:noFill/>
                      <a:miter lim="800000"/>
                      <a:headEnd/>
                      <a:tailEnd/>
                    </a:ln>
                  </pic:spPr>
                </pic:pic>
              </a:graphicData>
            </a:graphic>
          </wp:inline>
        </w:drawing>
      </w:r>
      <w:r>
        <w:rPr>
          <w:rFonts w:ascii="Times New Roman" w:hAnsi="Times New Roman"/>
          <w:iCs/>
          <w:noProof/>
          <w:color w:val="000000"/>
          <w:sz w:val="28"/>
          <w:szCs w:val="28"/>
        </w:rPr>
        <w:drawing>
          <wp:inline distT="0" distB="0" distL="0" distR="0">
            <wp:extent cx="5556764" cy="3930253"/>
            <wp:effectExtent l="19050" t="0" r="5836" b="0"/>
            <wp:docPr id="5" name="Рисунок 5" descr="C:\Users\1\Desktop\документы\ЕДДС\2023 год\Безопасный лед 2023-2024\месячник\на 05.12.2023\5030318920a22bbc5c18f9904bd06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3 год\Безопасный лед 2023-2024\месячник\на 05.12.2023\5030318920a22bbc5c18f9904bd0652f.jpg"/>
                    <pic:cNvPicPr>
                      <a:picLocks noChangeAspect="1" noChangeArrowheads="1"/>
                    </pic:cNvPicPr>
                  </pic:nvPicPr>
                  <pic:blipFill>
                    <a:blip r:embed="rId9"/>
                    <a:srcRect/>
                    <a:stretch>
                      <a:fillRect/>
                    </a:stretch>
                  </pic:blipFill>
                  <pic:spPr bwMode="auto">
                    <a:xfrm>
                      <a:off x="0" y="0"/>
                      <a:ext cx="5556764" cy="3930253"/>
                    </a:xfrm>
                    <a:prstGeom prst="rect">
                      <a:avLst/>
                    </a:prstGeom>
                    <a:noFill/>
                    <a:ln w="9525">
                      <a:noFill/>
                      <a:miter lim="800000"/>
                      <a:headEnd/>
                      <a:tailEnd/>
                    </a:ln>
                  </pic:spPr>
                </pic:pic>
              </a:graphicData>
            </a:graphic>
          </wp:inline>
        </w:drawing>
      </w:r>
      <w:r>
        <w:rPr>
          <w:rFonts w:ascii="Times New Roman" w:hAnsi="Times New Roman"/>
          <w:iCs/>
          <w:noProof/>
          <w:color w:val="000000"/>
          <w:sz w:val="28"/>
          <w:szCs w:val="28"/>
        </w:rPr>
        <w:lastRenderedPageBreak/>
        <w:drawing>
          <wp:inline distT="0" distB="0" distL="0" distR="0">
            <wp:extent cx="3646986" cy="4752233"/>
            <wp:effectExtent l="19050" t="0" r="0" b="0"/>
            <wp:docPr id="4" name="Рисунок 4" descr="C:\Users\1\Desktop\документы\ЕДДС\2023 год\Безопасный лед 2023-2024\месячник\на 05.12.2023\2020-12-21-14-3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3 год\Безопасный лед 2023-2024\месячник\на 05.12.2023\2020-12-21-14-31-171.jpg"/>
                    <pic:cNvPicPr>
                      <a:picLocks noChangeAspect="1" noChangeArrowheads="1"/>
                    </pic:cNvPicPr>
                  </pic:nvPicPr>
                  <pic:blipFill>
                    <a:blip r:embed="rId10"/>
                    <a:srcRect/>
                    <a:stretch>
                      <a:fillRect/>
                    </a:stretch>
                  </pic:blipFill>
                  <pic:spPr bwMode="auto">
                    <a:xfrm>
                      <a:off x="0" y="0"/>
                      <a:ext cx="3649404" cy="4755384"/>
                    </a:xfrm>
                    <a:prstGeom prst="rect">
                      <a:avLst/>
                    </a:prstGeom>
                    <a:noFill/>
                    <a:ln w="9525">
                      <a:noFill/>
                      <a:miter lim="800000"/>
                      <a:headEnd/>
                      <a:tailEnd/>
                    </a:ln>
                  </pic:spPr>
                </pic:pic>
              </a:graphicData>
            </a:graphic>
          </wp:inline>
        </w:drawing>
      </w:r>
      <w:r>
        <w:rPr>
          <w:rFonts w:ascii="Times New Roman" w:hAnsi="Times New Roman"/>
          <w:iCs/>
          <w:noProof/>
          <w:color w:val="000000"/>
          <w:sz w:val="28"/>
          <w:szCs w:val="28"/>
        </w:rPr>
        <w:drawing>
          <wp:inline distT="0" distB="0" distL="0" distR="0">
            <wp:extent cx="5200650" cy="3431622"/>
            <wp:effectExtent l="19050" t="0" r="0" b="0"/>
            <wp:docPr id="3" name="Рисунок 3" descr="C:\Users\1\Desktop\документы\ЕДДС\2023 год\Безопасный лед 2023-2024\месячник\на 05.12.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3 год\Безопасный лед 2023-2024\месячник\на 05.12.2023\3.jpg"/>
                    <pic:cNvPicPr>
                      <a:picLocks noChangeAspect="1" noChangeArrowheads="1"/>
                    </pic:cNvPicPr>
                  </pic:nvPicPr>
                  <pic:blipFill>
                    <a:blip r:embed="rId11"/>
                    <a:srcRect/>
                    <a:stretch>
                      <a:fillRect/>
                    </a:stretch>
                  </pic:blipFill>
                  <pic:spPr bwMode="auto">
                    <a:xfrm>
                      <a:off x="0" y="0"/>
                      <a:ext cx="5200650" cy="3431622"/>
                    </a:xfrm>
                    <a:prstGeom prst="rect">
                      <a:avLst/>
                    </a:prstGeom>
                    <a:noFill/>
                    <a:ln w="9525">
                      <a:noFill/>
                      <a:miter lim="800000"/>
                      <a:headEnd/>
                      <a:tailEnd/>
                    </a:ln>
                  </pic:spPr>
                </pic:pic>
              </a:graphicData>
            </a:graphic>
          </wp:inline>
        </w:drawing>
      </w:r>
      <w:r>
        <w:rPr>
          <w:rFonts w:ascii="Times New Roman" w:hAnsi="Times New Roman"/>
          <w:iCs/>
          <w:noProof/>
          <w:color w:val="000000"/>
          <w:sz w:val="28"/>
          <w:szCs w:val="28"/>
        </w:rPr>
        <w:lastRenderedPageBreak/>
        <w:drawing>
          <wp:inline distT="0" distB="0" distL="0" distR="0">
            <wp:extent cx="5518150" cy="3643787"/>
            <wp:effectExtent l="19050" t="0" r="6350" b="0"/>
            <wp:docPr id="2" name="Рисунок 2" descr="C:\Users\1\Desktop\документы\ЕДДС\2023 год\Безопасный лед 2023-2024\месячник\на 05.12.2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3 год\Безопасный лед 2023-2024\месячник\на 05.12.2023\2.png"/>
                    <pic:cNvPicPr>
                      <a:picLocks noChangeAspect="1" noChangeArrowheads="1"/>
                    </pic:cNvPicPr>
                  </pic:nvPicPr>
                  <pic:blipFill>
                    <a:blip r:embed="rId12"/>
                    <a:srcRect/>
                    <a:stretch>
                      <a:fillRect/>
                    </a:stretch>
                  </pic:blipFill>
                  <pic:spPr bwMode="auto">
                    <a:xfrm>
                      <a:off x="0" y="0"/>
                      <a:ext cx="5518150" cy="3643787"/>
                    </a:xfrm>
                    <a:prstGeom prst="rect">
                      <a:avLst/>
                    </a:prstGeom>
                    <a:noFill/>
                    <a:ln w="9525">
                      <a:noFill/>
                      <a:miter lim="800000"/>
                      <a:headEnd/>
                      <a:tailEnd/>
                    </a:ln>
                  </pic:spPr>
                </pic:pic>
              </a:graphicData>
            </a:graphic>
          </wp:inline>
        </w:drawing>
      </w:r>
    </w:p>
    <w:p w:rsidR="001B369F" w:rsidRDefault="00C13757" w:rsidP="00A95203">
      <w:pPr>
        <w:spacing w:after="0" w:line="240" w:lineRule="auto"/>
        <w:jc w:val="both"/>
        <w:outlineLvl w:val="0"/>
        <w:rPr>
          <w:rFonts w:ascii="Times New Roman" w:hAnsi="Times New Roman"/>
          <w:iCs/>
          <w:color w:val="000000"/>
          <w:sz w:val="28"/>
          <w:szCs w:val="28"/>
        </w:rPr>
      </w:pPr>
      <w:r>
        <w:rPr>
          <w:rFonts w:ascii="Times New Roman" w:hAnsi="Times New Roman"/>
          <w:iCs/>
          <w:noProof/>
          <w:color w:val="000000"/>
          <w:sz w:val="28"/>
          <w:szCs w:val="28"/>
        </w:rPr>
        <w:lastRenderedPageBreak/>
        <w:drawing>
          <wp:inline distT="0" distB="0" distL="0" distR="0">
            <wp:extent cx="4846170" cy="3409950"/>
            <wp:effectExtent l="19050" t="0" r="0" b="0"/>
            <wp:docPr id="1" name="Рисунок 1" descr="C:\Users\1\Desktop\документы\ЕДДС\2023 год\Безопасный лед 2023-2024\месячник\на 05.12.2023\памятка Безопасность на льд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3 год\Безопасный лед 2023-2024\месячник\на 05.12.2023\памятка Безопасность на льду.png"/>
                    <pic:cNvPicPr>
                      <a:picLocks noChangeAspect="1" noChangeArrowheads="1"/>
                    </pic:cNvPicPr>
                  </pic:nvPicPr>
                  <pic:blipFill>
                    <a:blip r:embed="rId13"/>
                    <a:srcRect/>
                    <a:stretch>
                      <a:fillRect/>
                    </a:stretch>
                  </pic:blipFill>
                  <pic:spPr bwMode="auto">
                    <a:xfrm>
                      <a:off x="0" y="0"/>
                      <a:ext cx="4846274" cy="3410023"/>
                    </a:xfrm>
                    <a:prstGeom prst="rect">
                      <a:avLst/>
                    </a:prstGeom>
                    <a:noFill/>
                    <a:ln w="9525">
                      <a:noFill/>
                      <a:miter lim="800000"/>
                      <a:headEnd/>
                      <a:tailEnd/>
                    </a:ln>
                  </pic:spPr>
                </pic:pic>
              </a:graphicData>
            </a:graphic>
          </wp:inline>
        </w:drawing>
      </w:r>
    </w:p>
    <w:p w:rsidR="00C13757" w:rsidRDefault="00C13757" w:rsidP="00A95203">
      <w:pPr>
        <w:spacing w:after="0" w:line="240" w:lineRule="auto"/>
        <w:jc w:val="both"/>
        <w:outlineLvl w:val="0"/>
        <w:rPr>
          <w:rFonts w:ascii="Times New Roman" w:hAnsi="Times New Roman"/>
          <w:iCs/>
          <w:color w:val="000000"/>
          <w:sz w:val="28"/>
          <w:szCs w:val="28"/>
        </w:rPr>
      </w:pPr>
    </w:p>
    <w:p w:rsidR="00C13757" w:rsidRDefault="00C13757" w:rsidP="00A95203">
      <w:pPr>
        <w:spacing w:after="0" w:line="240" w:lineRule="auto"/>
        <w:jc w:val="both"/>
        <w:outlineLvl w:val="0"/>
        <w:rPr>
          <w:rFonts w:ascii="Times New Roman" w:hAnsi="Times New Roman"/>
          <w:iCs/>
          <w:color w:val="000000"/>
          <w:sz w:val="28"/>
          <w:szCs w:val="28"/>
        </w:rPr>
      </w:pPr>
      <w:r>
        <w:rPr>
          <w:rFonts w:ascii="Times New Roman" w:hAnsi="Times New Roman"/>
          <w:iCs/>
          <w:noProof/>
          <w:color w:val="000000"/>
          <w:sz w:val="28"/>
          <w:szCs w:val="28"/>
        </w:rPr>
        <w:lastRenderedPageBreak/>
        <w:drawing>
          <wp:inline distT="0" distB="0" distL="0" distR="0">
            <wp:extent cx="4009129" cy="2876550"/>
            <wp:effectExtent l="19050" t="0" r="0" b="0"/>
            <wp:docPr id="9" name="Рисунок 9" descr="C:\Users\1\Desktop\документы\ЕДДС\2023 год\пожары 2023\памятки на сайт пожары\на 05.12.2023\8c20537c83e80554618877e787885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окументы\ЕДДС\2023 год\пожары 2023\памятки на сайт пожары\на 05.12.2023\8c20537c83e80554618877e7878859e7.jpg"/>
                    <pic:cNvPicPr>
                      <a:picLocks noChangeAspect="1" noChangeArrowheads="1"/>
                    </pic:cNvPicPr>
                  </pic:nvPicPr>
                  <pic:blipFill>
                    <a:blip r:embed="rId14"/>
                    <a:srcRect/>
                    <a:stretch>
                      <a:fillRect/>
                    </a:stretch>
                  </pic:blipFill>
                  <pic:spPr bwMode="auto">
                    <a:xfrm>
                      <a:off x="0" y="0"/>
                      <a:ext cx="4009129" cy="2876550"/>
                    </a:xfrm>
                    <a:prstGeom prst="rect">
                      <a:avLst/>
                    </a:prstGeom>
                    <a:noFill/>
                    <a:ln w="9525">
                      <a:noFill/>
                      <a:miter lim="800000"/>
                      <a:headEnd/>
                      <a:tailEnd/>
                    </a:ln>
                  </pic:spPr>
                </pic:pic>
              </a:graphicData>
            </a:graphic>
          </wp:inline>
        </w:drawing>
      </w:r>
      <w:r>
        <w:rPr>
          <w:rFonts w:ascii="Times New Roman" w:hAnsi="Times New Roman"/>
          <w:iCs/>
          <w:noProof/>
          <w:color w:val="000000"/>
          <w:sz w:val="28"/>
          <w:szCs w:val="28"/>
        </w:rPr>
        <w:drawing>
          <wp:inline distT="0" distB="0" distL="0" distR="0">
            <wp:extent cx="4409440" cy="5511800"/>
            <wp:effectExtent l="19050" t="0" r="0" b="0"/>
            <wp:docPr id="8" name="Рисунок 8" descr="C:\Users\1\Desktop\документы\ЕДДС\2023 год\пожары 2023\памятки на сайт пожары\на 05.12.2023\IMG-202110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окументы\ЕДДС\2023 год\пожары 2023\памятки на сайт пожары\на 05.12.2023\IMG-20211008-WA0008.jpg"/>
                    <pic:cNvPicPr>
                      <a:picLocks noChangeAspect="1" noChangeArrowheads="1"/>
                    </pic:cNvPicPr>
                  </pic:nvPicPr>
                  <pic:blipFill>
                    <a:blip r:embed="rId15"/>
                    <a:srcRect/>
                    <a:stretch>
                      <a:fillRect/>
                    </a:stretch>
                  </pic:blipFill>
                  <pic:spPr bwMode="auto">
                    <a:xfrm>
                      <a:off x="0" y="0"/>
                      <a:ext cx="4409440" cy="5511800"/>
                    </a:xfrm>
                    <a:prstGeom prst="rect">
                      <a:avLst/>
                    </a:prstGeom>
                    <a:noFill/>
                    <a:ln w="9525">
                      <a:noFill/>
                      <a:miter lim="800000"/>
                      <a:headEnd/>
                      <a:tailEnd/>
                    </a:ln>
                  </pic:spPr>
                </pic:pic>
              </a:graphicData>
            </a:graphic>
          </wp:inline>
        </w:drawing>
      </w:r>
    </w:p>
    <w:p w:rsidR="00C13757" w:rsidRDefault="00C13757" w:rsidP="00A95203">
      <w:pPr>
        <w:spacing w:after="0" w:line="240" w:lineRule="auto"/>
        <w:jc w:val="both"/>
        <w:outlineLvl w:val="0"/>
        <w:rPr>
          <w:rFonts w:ascii="Times New Roman" w:hAnsi="Times New Roman"/>
          <w:iCs/>
          <w:color w:val="000000"/>
          <w:sz w:val="28"/>
          <w:szCs w:val="28"/>
        </w:rPr>
      </w:pPr>
    </w:p>
    <w:p w:rsidR="00C13757" w:rsidRPr="008D536C" w:rsidRDefault="00C13757" w:rsidP="00C13757">
      <w:pPr>
        <w:shd w:val="clear" w:color="auto" w:fill="FFFFFF"/>
        <w:spacing w:after="338" w:line="405" w:lineRule="atLeast"/>
        <w:textAlignment w:val="baseline"/>
        <w:outlineLvl w:val="0"/>
        <w:rPr>
          <w:rFonts w:ascii="Arial" w:hAnsi="Arial" w:cs="Arial"/>
          <w:color w:val="3B4256"/>
          <w:spacing w:val="-5"/>
          <w:kern w:val="36"/>
          <w:sz w:val="36"/>
          <w:szCs w:val="36"/>
        </w:rPr>
      </w:pPr>
      <w:r w:rsidRPr="008D536C">
        <w:rPr>
          <w:rFonts w:ascii="Arial" w:hAnsi="Arial" w:cs="Arial"/>
          <w:color w:val="3B4256"/>
          <w:spacing w:val="-5"/>
          <w:kern w:val="36"/>
          <w:sz w:val="36"/>
          <w:szCs w:val="36"/>
        </w:rPr>
        <w:t>Меры пожарной безопасности в осенне-зимний период</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lastRenderedPageBreak/>
        <w:t>   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Главное управление МЧС России по Вологодской области с наступлением пожароопасного периода просит жителей области соблюдать меры пожарной безопасности.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отремонтируйте электропроводку, неисправные выключатели, розетки;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отопительные электрические приборы, плиты содержите в исправном состоянии, подальше от штор и мебели на несгораемых подставках;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не допускайте включения в одну сеть электроприборов повышенной мощности, это приводит к перегрузке в электросети;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не применяйте самодельные электронагревательные приборы;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перед уходом из дома проверяйте выключение газового и электрического оборудования;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не оставляйте детей без присмотра;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курите в строго отведенных местах;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своевременно ремонтируйте отопительные печи;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очистите дымоходы от сажи;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заделайте трещины в кладке печи и дымовой трубе глиняно-песчаным раствором, оштукатурьте и побелите;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на полу перед топочной дверкой прибейте металлический лист размером 50х70 см;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не допускайте перекала отопительной печи; </w:t>
      </w:r>
    </w:p>
    <w:p w:rsidR="00C13757" w:rsidRPr="008D536C" w:rsidRDefault="00C13757" w:rsidP="00C13757">
      <w:pPr>
        <w:shd w:val="clear" w:color="auto" w:fill="FFFFFF"/>
        <w:spacing w:line="293" w:lineRule="atLeast"/>
        <w:textAlignment w:val="baseline"/>
        <w:rPr>
          <w:rFonts w:ascii="Arial" w:hAnsi="Arial" w:cs="Arial"/>
          <w:color w:val="3B4256"/>
          <w:sz w:val="18"/>
          <w:szCs w:val="18"/>
        </w:rPr>
      </w:pPr>
      <w:r w:rsidRPr="008D536C">
        <w:rPr>
          <w:rFonts w:ascii="Arial" w:hAnsi="Arial" w:cs="Arial"/>
          <w:color w:val="3B4256"/>
          <w:sz w:val="18"/>
          <w:szCs w:val="18"/>
          <w:bdr w:val="none" w:sz="0" w:space="0" w:color="auto" w:frame="1"/>
        </w:rPr>
        <w:t>- не растапливайте печь легко воспламеняющимися жидкостями. </w:t>
      </w:r>
    </w:p>
    <w:p w:rsidR="00C13757" w:rsidRDefault="00C13757" w:rsidP="00C13757"/>
    <w:p w:rsidR="00C13757" w:rsidRPr="00215193" w:rsidRDefault="00C13757" w:rsidP="00C13757">
      <w:pPr>
        <w:shd w:val="clear" w:color="auto" w:fill="FFFFFF"/>
        <w:spacing w:before="338" w:after="225"/>
        <w:outlineLvl w:val="2"/>
        <w:rPr>
          <w:rFonts w:ascii="Helvetica" w:hAnsi="Helvetica" w:cs="Helvetica"/>
          <w:b/>
          <w:bCs/>
          <w:color w:val="990000"/>
          <w:sz w:val="20"/>
          <w:szCs w:val="20"/>
        </w:rPr>
      </w:pPr>
      <w:r w:rsidRPr="00215193">
        <w:rPr>
          <w:rFonts w:ascii="Helvetica" w:hAnsi="Helvetica" w:cs="Helvetica"/>
          <w:b/>
          <w:bCs/>
          <w:color w:val="990000"/>
          <w:sz w:val="20"/>
        </w:rPr>
        <w:t>Меры пожарной безопасности при эксплуатации газового оборудования.</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Газовое оборудование, находящееся в доме, должно находиться в исправном состоянии, и соответствовать техническим требованиям по его эксплуатации.</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При эксплуатации газового оборудования </w:t>
      </w:r>
      <w:r w:rsidRPr="00215193">
        <w:rPr>
          <w:rFonts w:ascii="Helvetica" w:hAnsi="Helvetica" w:cs="Helvetica"/>
          <w:b/>
          <w:bCs/>
          <w:color w:val="333333"/>
          <w:sz w:val="15"/>
        </w:rPr>
        <w:t>запрещается</w:t>
      </w:r>
      <w:r w:rsidRPr="00215193">
        <w:rPr>
          <w:rFonts w:ascii="Helvetica" w:hAnsi="Helvetica" w:cs="Helvetica"/>
          <w:color w:val="333333"/>
          <w:sz w:val="15"/>
          <w:szCs w:val="15"/>
        </w:rPr>
        <w:t>:</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пользоваться газовыми приборами малолетним детям и лицам, незнакомым с порядком его безопасной эксплуатации;</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открывать газовые краны, пока не зажжена спичка или не включен ручной запальник;</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сушить белье над газовой плитой, оно может загореться.</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При появлении в доме запаха газа, запрещается использование электроприборов находящихся в доме, включение электроосвещения. Выключите все газовые приборы, перекройте краны, проветрите все помещения, включая подвалы. Проверьте, плотно ли закрыты все краны газовых приборов. Если запах газа не исчезает, или, исчезнув при проветривании, появляется вновь, необходимо вызвать аварийную газовую службу.</w:t>
      </w:r>
    </w:p>
    <w:p w:rsidR="00C13757" w:rsidRPr="00215193" w:rsidRDefault="00C13757" w:rsidP="00C13757">
      <w:pPr>
        <w:shd w:val="clear" w:color="auto" w:fill="FFFFFF"/>
        <w:spacing w:before="338" w:after="225"/>
        <w:outlineLvl w:val="2"/>
        <w:rPr>
          <w:rFonts w:ascii="Helvetica" w:hAnsi="Helvetica" w:cs="Helvetica"/>
          <w:b/>
          <w:bCs/>
          <w:color w:val="990000"/>
          <w:sz w:val="20"/>
          <w:szCs w:val="20"/>
        </w:rPr>
      </w:pPr>
      <w:r w:rsidRPr="00215193">
        <w:rPr>
          <w:rFonts w:ascii="Helvetica" w:hAnsi="Helvetica" w:cs="Helvetica"/>
          <w:b/>
          <w:bCs/>
          <w:color w:val="990000"/>
          <w:sz w:val="20"/>
        </w:rPr>
        <w:t>Печное отопление.</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Печи, находящиеся в доме, должны быть в исправном состоянии и безопасны в пожарном отношении.</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Нужно помнить, что пожар может возникнуть в результате воздействия огня и искр через трещины и </w:t>
      </w:r>
      <w:proofErr w:type="spellStart"/>
      <w:r w:rsidRPr="00215193">
        <w:rPr>
          <w:rFonts w:ascii="Helvetica" w:hAnsi="Helvetica" w:cs="Helvetica"/>
          <w:color w:val="333333"/>
          <w:sz w:val="15"/>
          <w:szCs w:val="15"/>
        </w:rPr>
        <w:t>неплотности</w:t>
      </w:r>
      <w:proofErr w:type="spellEnd"/>
      <w:r w:rsidRPr="00215193">
        <w:rPr>
          <w:rFonts w:ascii="Helvetica" w:hAnsi="Helvetica" w:cs="Helvetica"/>
          <w:color w:val="333333"/>
          <w:sz w:val="15"/>
          <w:szCs w:val="15"/>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w:t>
      </w:r>
      <w:r w:rsidRPr="00215193">
        <w:rPr>
          <w:rFonts w:ascii="Helvetica" w:hAnsi="Helvetica" w:cs="Helvetica"/>
          <w:color w:val="333333"/>
          <w:sz w:val="15"/>
          <w:szCs w:val="15"/>
        </w:rPr>
        <w:lastRenderedPageBreak/>
        <w:t>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При эксплуатации печей следует выполнять следующие требования:</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xml:space="preserve">— перед топкой должен быть прибит </w:t>
      </w:r>
      <w:proofErr w:type="spellStart"/>
      <w:r w:rsidRPr="00215193">
        <w:rPr>
          <w:rFonts w:ascii="Helvetica" w:hAnsi="Helvetica" w:cs="Helvetica"/>
          <w:color w:val="333333"/>
          <w:sz w:val="15"/>
          <w:szCs w:val="15"/>
        </w:rPr>
        <w:t>предтопочный</w:t>
      </w:r>
      <w:proofErr w:type="spellEnd"/>
      <w:r w:rsidRPr="00215193">
        <w:rPr>
          <w:rFonts w:ascii="Helvetica" w:hAnsi="Helvetica" w:cs="Helvetica"/>
          <w:color w:val="333333"/>
          <w:sz w:val="15"/>
          <w:szCs w:val="15"/>
        </w:rPr>
        <w:t xml:space="preserve"> лист, из стали размером 50×70 см и толщиной не менее 2 мм, предохраняющий от возгорания случайно выпавших искр;</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располагать топливо, другие горючие вещества и материалы на </w:t>
      </w:r>
      <w:proofErr w:type="spellStart"/>
      <w:r w:rsidRPr="00215193">
        <w:rPr>
          <w:rFonts w:ascii="Helvetica" w:hAnsi="Helvetica" w:cs="Helvetica"/>
          <w:color w:val="333333"/>
          <w:sz w:val="15"/>
          <w:szCs w:val="15"/>
        </w:rPr>
        <w:t>предтопочном</w:t>
      </w:r>
      <w:proofErr w:type="spellEnd"/>
      <w:r w:rsidRPr="00215193">
        <w:rPr>
          <w:rFonts w:ascii="Helvetica" w:hAnsi="Helvetica" w:cs="Helvetica"/>
          <w:color w:val="333333"/>
          <w:sz w:val="15"/>
          <w:szCs w:val="15"/>
        </w:rPr>
        <w:t xml:space="preserve"> листе;</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недопустимо топить печи с открытыми дверцами;</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зола и шлак, выгребаемые из топок, должны быть пролиты водой, и удалены в специально отведенное для них безопасное место;</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дымовые трубы над сгораемыми крышами должны иметь искроуловители (металлические сетки);</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 очищают дымоходы от сажи, как правило, перед началом отопительного сезона и не реже одного раза в два месяца во время отопительного сезона.</w:t>
      </w:r>
    </w:p>
    <w:p w:rsidR="00C13757" w:rsidRPr="00215193" w:rsidRDefault="00C13757" w:rsidP="00C13757">
      <w:pPr>
        <w:shd w:val="clear" w:color="auto" w:fill="FFFFFF"/>
        <w:spacing w:before="113" w:after="169" w:line="203" w:lineRule="atLeast"/>
        <w:rPr>
          <w:rFonts w:ascii="Helvetica" w:hAnsi="Helvetica" w:cs="Helvetica"/>
          <w:color w:val="333333"/>
          <w:sz w:val="15"/>
          <w:szCs w:val="15"/>
        </w:rPr>
      </w:pPr>
      <w:r w:rsidRPr="00215193">
        <w:rPr>
          <w:rFonts w:ascii="Helvetica" w:hAnsi="Helvetica" w:cs="Helvetica"/>
          <w:color w:val="333333"/>
          <w:sz w:val="15"/>
          <w:szCs w:val="15"/>
        </w:rPr>
        <w:t>Памятка по противопожарной безопасности</w:t>
      </w:r>
    </w:p>
    <w:p w:rsidR="00C13757" w:rsidRPr="00E57A97" w:rsidRDefault="00C13757" w:rsidP="00C13757">
      <w:pPr>
        <w:shd w:val="clear" w:color="auto" w:fill="FFFFFF"/>
        <w:spacing w:before="113" w:after="169" w:line="203" w:lineRule="atLeast"/>
        <w:jc w:val="center"/>
        <w:rPr>
          <w:rFonts w:ascii="Times New Roman" w:hAnsi="Times New Roman"/>
          <w:color w:val="333333"/>
          <w:sz w:val="24"/>
          <w:szCs w:val="24"/>
        </w:rPr>
      </w:pPr>
      <w:r w:rsidRPr="00E57A97">
        <w:rPr>
          <w:rFonts w:ascii="Times New Roman" w:hAnsi="Times New Roman"/>
          <w:color w:val="333333"/>
          <w:sz w:val="24"/>
          <w:szCs w:val="24"/>
        </w:rPr>
        <w:t>ПАМЯТКА</w:t>
      </w:r>
    </w:p>
    <w:p w:rsidR="00C13757" w:rsidRPr="00E57A97" w:rsidRDefault="00C13757" w:rsidP="00C13757">
      <w:pPr>
        <w:shd w:val="clear" w:color="auto" w:fill="FFFFFF"/>
        <w:spacing w:before="113" w:after="169" w:line="203" w:lineRule="atLeast"/>
        <w:jc w:val="center"/>
        <w:rPr>
          <w:rFonts w:ascii="Times New Roman" w:hAnsi="Times New Roman"/>
          <w:color w:val="333333"/>
          <w:sz w:val="24"/>
          <w:szCs w:val="24"/>
        </w:rPr>
      </w:pPr>
      <w:r w:rsidRPr="00E57A97">
        <w:rPr>
          <w:rFonts w:ascii="Times New Roman" w:hAnsi="Times New Roman"/>
          <w:color w:val="333333"/>
          <w:sz w:val="24"/>
          <w:szCs w:val="24"/>
        </w:rPr>
        <w:t>«Правила пожарной безопасности в осенне-зимний период»</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 </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В связи с установившейся холодной погодой население активно использует в быту электронагревательные приборы. Вместе с тем для обогрева домов и квартир нередко используют обогреватели не заводского изготовления, представляющие собой серьезную опасность не только для сохранности жилища, но и для жизни людей.</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Кроме этого, использование дополнительных бытовых электроприборов многократно увеличивают нагрузку на электросеть, которая может привести к перегрузке и короткому замыканию в местах соединения проводов, и возгоранию ветхих проводов.</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Необходимо строго соблюдать установленные для всех правила пожарной безопасности в быту и, прежде всего, требования пожарной безопасности при установке и эксплуатации электроприборов.</w:t>
      </w:r>
    </w:p>
    <w:p w:rsidR="00C13757" w:rsidRPr="00E57A97" w:rsidRDefault="00C13757" w:rsidP="00C13757">
      <w:pPr>
        <w:numPr>
          <w:ilvl w:val="0"/>
          <w:numId w:val="9"/>
        </w:numPr>
        <w:shd w:val="clear" w:color="auto" w:fill="FFFFFF"/>
        <w:spacing w:before="113" w:after="169" w:line="203" w:lineRule="atLeast"/>
        <w:rPr>
          <w:rFonts w:ascii="Helvetica" w:hAnsi="Helvetica" w:cs="Helvetica"/>
          <w:color w:val="333333"/>
          <w:sz w:val="20"/>
          <w:szCs w:val="20"/>
        </w:rPr>
      </w:pPr>
      <w:r w:rsidRPr="00E57A97">
        <w:rPr>
          <w:rFonts w:ascii="Helvetica" w:hAnsi="Helvetica" w:cs="Helvetica"/>
          <w:color w:val="333333"/>
          <w:sz w:val="20"/>
          <w:szCs w:val="20"/>
        </w:rPr>
        <w:t>Следует вовремя проводить ревизию электропроводки и замер сопротивления изоляции электропроводов, содержать в исправном состоянии розетки, выключатели, рубильники и другие электроприборы.</w:t>
      </w:r>
    </w:p>
    <w:p w:rsidR="00C13757" w:rsidRPr="00E57A97" w:rsidRDefault="00C13757" w:rsidP="00C13757">
      <w:pPr>
        <w:numPr>
          <w:ilvl w:val="0"/>
          <w:numId w:val="9"/>
        </w:numPr>
        <w:shd w:val="clear" w:color="auto" w:fill="FFFFFF"/>
        <w:spacing w:before="113" w:after="169" w:line="203" w:lineRule="atLeast"/>
        <w:rPr>
          <w:rFonts w:ascii="Helvetica" w:hAnsi="Helvetica" w:cs="Helvetica"/>
          <w:color w:val="333333"/>
          <w:sz w:val="20"/>
          <w:szCs w:val="20"/>
        </w:rPr>
      </w:pPr>
      <w:r w:rsidRPr="00E57A97">
        <w:rPr>
          <w:rFonts w:ascii="Helvetica" w:hAnsi="Helvetica" w:cs="Helvetica"/>
          <w:color w:val="333333"/>
          <w:sz w:val="20"/>
          <w:szCs w:val="20"/>
        </w:rPr>
        <w:t>Категорически запрещается подвешивать абажуры на электрических проводах, заклеивать электропроводку обоями, закрашивать масляной краской, включать в одну розетку одновременно несколько приборов.</w:t>
      </w:r>
    </w:p>
    <w:p w:rsidR="00C13757" w:rsidRPr="00E57A97" w:rsidRDefault="00C13757" w:rsidP="00C13757">
      <w:pPr>
        <w:numPr>
          <w:ilvl w:val="0"/>
          <w:numId w:val="9"/>
        </w:numPr>
        <w:shd w:val="clear" w:color="auto" w:fill="FFFFFF"/>
        <w:spacing w:before="113" w:after="169" w:line="203" w:lineRule="atLeast"/>
        <w:rPr>
          <w:rFonts w:ascii="Helvetica" w:hAnsi="Helvetica" w:cs="Helvetica"/>
          <w:color w:val="333333"/>
          <w:sz w:val="20"/>
          <w:szCs w:val="20"/>
        </w:rPr>
      </w:pPr>
      <w:r w:rsidRPr="00E57A97">
        <w:rPr>
          <w:rFonts w:ascii="Helvetica" w:hAnsi="Helvetica" w:cs="Helvetica"/>
          <w:color w:val="333333"/>
          <w:sz w:val="20"/>
          <w:szCs w:val="20"/>
        </w:rPr>
        <w:t>Уходя из дома, следует выключать бытовую технику, не оставлять без присмотра включенные электроприборы, работающие в режиме ожидания. Даже поставленный на зарядку аккумулятора мобильный телефон и ноутбук могут стать причиной возгорания.</w:t>
      </w:r>
    </w:p>
    <w:p w:rsidR="00C13757" w:rsidRPr="00E57A97" w:rsidRDefault="00C13757" w:rsidP="00C13757">
      <w:pPr>
        <w:numPr>
          <w:ilvl w:val="0"/>
          <w:numId w:val="9"/>
        </w:numPr>
        <w:shd w:val="clear" w:color="auto" w:fill="FFFFFF"/>
        <w:spacing w:before="113" w:after="169" w:line="203" w:lineRule="atLeast"/>
        <w:rPr>
          <w:rFonts w:ascii="Helvetica" w:hAnsi="Helvetica" w:cs="Helvetica"/>
          <w:color w:val="333333"/>
          <w:sz w:val="20"/>
          <w:szCs w:val="20"/>
        </w:rPr>
      </w:pPr>
      <w:r w:rsidRPr="00E57A97">
        <w:rPr>
          <w:rFonts w:ascii="Helvetica" w:hAnsi="Helvetica" w:cs="Helvetica"/>
          <w:color w:val="333333"/>
          <w:sz w:val="20"/>
          <w:szCs w:val="20"/>
        </w:rPr>
        <w:t>Не следует разбирать и ремонтировать электрооборудование и электротехнику самостоятельно, безопаснее доверить починку прибора специалисту.</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Пожары с наиболее тяжелыми последствиями (гибель людей и большой материальный ущерб) происходят в ночное время.</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И ещё. Напоминаем вам: чтобы уберечь себя и своих близких от пожара, следует также навсегда отказаться от привычки курить в жилых помещениях, не оставлять непотушенной сигарету, ни в коем случае не бросать не потушенные спички и окурки на пол.</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Если произошло возгорание, звоните по телефону 01, по сотовой связи 112.</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Постарайтесь как можно быстрее покинуть горящее помещение. Не теряйте времени на спасение имущества, главное — спасти себя и других, попавших в беду.</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ПАМЯТКА ДЛЯ ОБУЧАЮЩИХСЯ ПО СОБЛЮДЕНИЮ ПРАВИЛ ПОЖАРНОЙ БЕЗОПАСНОСТИ</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lastRenderedPageBreak/>
        <w:t>1) Если ты почувствовал запах дыма или увидел огонь, сразу позвони «01».</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 xml:space="preserve">2) По телефону ты должен точно назвать свой адрес: улицу, дом, квартиру. Чётко произнеси </w:t>
      </w:r>
      <w:proofErr w:type="gramStart"/>
      <w:r w:rsidRPr="00E57A97">
        <w:rPr>
          <w:rFonts w:ascii="Helvetica" w:hAnsi="Helvetica" w:cs="Helvetica"/>
          <w:color w:val="333333"/>
          <w:sz w:val="15"/>
          <w:szCs w:val="15"/>
        </w:rPr>
        <w:t>свои</w:t>
      </w:r>
      <w:proofErr w:type="gramEnd"/>
      <w:r w:rsidRPr="00E57A97">
        <w:rPr>
          <w:rFonts w:ascii="Helvetica" w:hAnsi="Helvetica" w:cs="Helvetica"/>
          <w:color w:val="333333"/>
          <w:sz w:val="15"/>
          <w:szCs w:val="15"/>
        </w:rPr>
        <w:t xml:space="preserve"> имя и фамилию. Если сможешь, объясни, что именно горит. Постарайся говорить спокойно и не торопясь.</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 xml:space="preserve">3) Постарайся ответить на все вопросы оператора — как лучше подъехать к твоему дому, какой код </w:t>
      </w:r>
      <w:proofErr w:type="spellStart"/>
      <w:r w:rsidRPr="00E57A97">
        <w:rPr>
          <w:rFonts w:ascii="Helvetica" w:hAnsi="Helvetica" w:cs="Helvetica"/>
          <w:color w:val="333333"/>
          <w:sz w:val="15"/>
          <w:szCs w:val="15"/>
        </w:rPr>
        <w:t>домофона</w:t>
      </w:r>
      <w:proofErr w:type="spellEnd"/>
      <w:r w:rsidRPr="00E57A97">
        <w:rPr>
          <w:rFonts w:ascii="Helvetica" w:hAnsi="Helvetica" w:cs="Helvetica"/>
          <w:color w:val="333333"/>
          <w:sz w:val="15"/>
          <w:szCs w:val="15"/>
        </w:rPr>
        <w:t>.</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4) Сообщив о пожаре, спроси у оператора, что тебе лучше делать дальше.</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5) Если рядом с тобой находятся пожилые люди или маленькие дети, помоги им покинуть опасную зону.</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7) Помни: от твоих первых действий зависит, насколько быстро будет распространяться дым и огонь по подъезду.</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ПАМЯТКА ДЛЯ РОДИТЕЛЕЙ ПО ПРАВИЛАМ ПОЖАРНОЙ БЕЗОПАСНОСТИ</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Профилактические мероприятия по предупреждению возникновения пожара в квартире:</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не храните в доме бензин, керосин, легковоспламеняющиеся жидкости (ЛВЖ);</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приобретите хотя бы один огнетушитель;</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не оставляйте без присмотра включенные электрические и газовые плиты, чайники, утюги, приёмники, телевизоры, обогреватели;</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следите за исправностью электропроводки, розеток;</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не включайте в одну розетку несколько бытовых электрических приборов (особенно большой мощности);</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не разогревайте на открытом огне краски, лаки и т.п.</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Действия при пожаре в квартире:</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Сообщите о пожаре в пожарную охрану по телефонам «112», «01».</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Если нет опасности поражения электротоком, приступайте к тушению пожара водой, или используйте плотную (мокрую ткань).</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При опасности поражения электротоком отключите электроэнергию.</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Горючие жидкости тушить водой нельзя (тушите песком, землёй, огнетушителем, если их нет, накройте плотной смоченной в воде тканью)</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При пожаре ни в коем случае не открывайте форточки и окна.</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 xml:space="preserve">Если вам не удаётся своими силами ликвидировать пожар, выйдите из квартиры, закрыв за собой дверь, и немедленно сообщите о пожаре соседям и жильцам </w:t>
      </w:r>
      <w:proofErr w:type="spellStart"/>
      <w:proofErr w:type="gramStart"/>
      <w:r w:rsidRPr="00E57A97">
        <w:rPr>
          <w:rFonts w:ascii="Helvetica" w:hAnsi="Helvetica" w:cs="Helvetica"/>
          <w:color w:val="333333"/>
          <w:sz w:val="15"/>
          <w:szCs w:val="15"/>
        </w:rPr>
        <w:t>выше-ниже</w:t>
      </w:r>
      <w:proofErr w:type="spellEnd"/>
      <w:proofErr w:type="gramEnd"/>
      <w:r w:rsidRPr="00E57A97">
        <w:rPr>
          <w:rFonts w:ascii="Helvetica" w:hAnsi="Helvetica" w:cs="Helvetica"/>
          <w:color w:val="333333"/>
          <w:sz w:val="15"/>
          <w:szCs w:val="15"/>
        </w:rPr>
        <w:t xml:space="preserve"> находящихся квартир.</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Встретьте пожарных и проведите их к месту пожара.</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При невозможности эвакуироваться из квартиры через лестничную площадку, когда пути эвакуации отрезаны, необходимо выйти на балкон, закрыв за собою дверь, и звать на помощь прохожих.</w:t>
      </w:r>
    </w:p>
    <w:p w:rsidR="00C13757" w:rsidRPr="00E57A97" w:rsidRDefault="00C13757" w:rsidP="00C13757">
      <w:pPr>
        <w:shd w:val="clear" w:color="auto" w:fill="FFFFFF"/>
        <w:spacing w:before="113" w:after="169" w:line="203" w:lineRule="atLeast"/>
        <w:rPr>
          <w:rFonts w:ascii="Helvetica" w:hAnsi="Helvetica" w:cs="Helvetica"/>
          <w:color w:val="333333"/>
          <w:sz w:val="15"/>
          <w:szCs w:val="15"/>
        </w:rPr>
      </w:pPr>
      <w:r w:rsidRPr="00E57A97">
        <w:rPr>
          <w:rFonts w:ascii="Helvetica" w:hAnsi="Helvetica" w:cs="Helvetica"/>
          <w:color w:val="333333"/>
          <w:sz w:val="15"/>
          <w:szCs w:val="15"/>
        </w:rPr>
        <w:t>Если у вас телефон, то обязательно позвоните «112», «01» и сообщите, где вы находитесь. Ни в коем случае не открывайте и не разбивайте окна, так как нарушится герметичность вашего помещения, что приведёт к увеличению температуры и площади пожара.</w:t>
      </w:r>
    </w:p>
    <w:p w:rsidR="00C13757" w:rsidRDefault="00C13757" w:rsidP="00C13757"/>
    <w:p w:rsidR="00C13757" w:rsidRPr="003A7E09" w:rsidRDefault="00C13757" w:rsidP="00C13757">
      <w:pPr>
        <w:shd w:val="clear" w:color="auto" w:fill="FFFFFF"/>
        <w:spacing w:before="300"/>
        <w:jc w:val="center"/>
        <w:outlineLvl w:val="2"/>
        <w:rPr>
          <w:rFonts w:ascii="Helvetica" w:hAnsi="Helvetica" w:cs="Helvetica"/>
          <w:b/>
          <w:bCs/>
          <w:color w:val="990000"/>
          <w:sz w:val="18"/>
          <w:szCs w:val="18"/>
        </w:rPr>
      </w:pPr>
      <w:r w:rsidRPr="003A7E09">
        <w:rPr>
          <w:rFonts w:ascii="Helvetica" w:hAnsi="Helvetica" w:cs="Helvetica"/>
          <w:b/>
          <w:bCs/>
          <w:color w:val="990000"/>
          <w:sz w:val="18"/>
        </w:rPr>
        <w:t>ПАМЯТКА</w:t>
      </w:r>
      <w:r w:rsidRPr="003A7E09">
        <w:rPr>
          <w:rFonts w:ascii="Helvetica" w:hAnsi="Helvetica" w:cs="Helvetica"/>
          <w:b/>
          <w:bCs/>
          <w:color w:val="990000"/>
          <w:sz w:val="18"/>
          <w:szCs w:val="18"/>
        </w:rPr>
        <w:br/>
      </w:r>
      <w:r w:rsidRPr="003A7E09">
        <w:rPr>
          <w:rFonts w:ascii="Helvetica" w:hAnsi="Helvetica" w:cs="Helvetica"/>
          <w:b/>
          <w:bCs/>
          <w:color w:val="990000"/>
          <w:sz w:val="18"/>
        </w:rPr>
        <w:t>для населения по соблюдению правил</w:t>
      </w:r>
      <w:r w:rsidRPr="003A7E09">
        <w:rPr>
          <w:rFonts w:ascii="Helvetica" w:hAnsi="Helvetica" w:cs="Helvetica"/>
          <w:b/>
          <w:bCs/>
          <w:color w:val="990000"/>
          <w:sz w:val="18"/>
          <w:szCs w:val="18"/>
        </w:rPr>
        <w:br/>
      </w:r>
      <w:r w:rsidRPr="003A7E09">
        <w:rPr>
          <w:rFonts w:ascii="Helvetica" w:hAnsi="Helvetica" w:cs="Helvetica"/>
          <w:b/>
          <w:bCs/>
          <w:color w:val="990000"/>
          <w:sz w:val="18"/>
        </w:rPr>
        <w:t>пожарной безопасности и действиям в случае возникновения пожара</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1.Умейте правильно оценить опасность возникновения пожара в своем доме или квартире. Убедитесь в исправности отопительных печей, электропроводки и электроприборов. Продумайте заранее свои действия при возникновении пожара и пути эвакуации.</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2.Выбор средства борьбы с огнем. Вы располагаете многими средствами, позволяющими потушить огонь в самом начале: одеяла, грубая ткань, мешковина, вода в емкостях, земля.</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lastRenderedPageBreak/>
        <w:t>3.Чистота и порядок. Дом, в котором царят чистота, и порядок более защищен от пожара. Слой пыли, пленки жира, старые вещи, загромождающие вашу квартиру, способствуют быстрому распространению огня.</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4.Храните химические вещества в прохладном и проветриваемом помещении, не допускайте нагревания аэрозольных баллончиков выше 40 градусов, не распыляйте их содержимое вблизи открытого огня, не разбирайте их и не давайте детям, не бросайте в огонь. Пустой баллончик способен взрываться, так же как и полный. Всегда знакомитесь с инструкцией по использованию, расположенной на всех средствах с наличием химических веществ.</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5.Освободите ваши чердаки и гаражи от ненужных вещей.</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6.Очистите территорию.</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xml:space="preserve">7.Электропроводка и электроприборы должны быть исправны и соответствовать условиям эксплуатации. Электропроводка должна выполняться только квалифицированными мастерами. Электропроводка с поврежденной или ветхой изоляцией заменяется. Не устанавливайте вместо заводского плавкого предохранителя (пробки) самодельные устройства, это неизбежно нарушит </w:t>
      </w:r>
      <w:proofErr w:type="gramStart"/>
      <w:r w:rsidRPr="003A7E09">
        <w:rPr>
          <w:rFonts w:ascii="Helvetica" w:hAnsi="Helvetica" w:cs="Helvetica"/>
          <w:color w:val="333333"/>
          <w:sz w:val="13"/>
          <w:szCs w:val="13"/>
        </w:rPr>
        <w:t>контроль за</w:t>
      </w:r>
      <w:proofErr w:type="gramEnd"/>
      <w:r w:rsidRPr="003A7E09">
        <w:rPr>
          <w:rFonts w:ascii="Helvetica" w:hAnsi="Helvetica" w:cs="Helvetica"/>
          <w:color w:val="333333"/>
          <w:sz w:val="13"/>
          <w:szCs w:val="13"/>
        </w:rPr>
        <w:t> исправностью электропроводки. Не перегружайте электросеть, включая одновременно слишком много электроприборов или несколько мощных электроприборов в одну розетку. Не располагайте электрообогреватели вблизи легковоспламеняющихся предметов (штор, покрывал и </w:t>
      </w:r>
      <w:proofErr w:type="spellStart"/>
      <w:r w:rsidRPr="003A7E09">
        <w:rPr>
          <w:rFonts w:ascii="Helvetica" w:hAnsi="Helvetica" w:cs="Helvetica"/>
          <w:color w:val="333333"/>
          <w:sz w:val="13"/>
          <w:szCs w:val="13"/>
        </w:rPr>
        <w:t>т</w:t>
      </w:r>
      <w:proofErr w:type="gramStart"/>
      <w:r w:rsidRPr="003A7E09">
        <w:rPr>
          <w:rFonts w:ascii="Helvetica" w:hAnsi="Helvetica" w:cs="Helvetica"/>
          <w:color w:val="333333"/>
          <w:sz w:val="13"/>
          <w:szCs w:val="13"/>
        </w:rPr>
        <w:t>.п</w:t>
      </w:r>
      <w:proofErr w:type="spellEnd"/>
      <w:proofErr w:type="gramEnd"/>
      <w:r w:rsidRPr="003A7E09">
        <w:rPr>
          <w:rFonts w:ascii="Helvetica" w:hAnsi="Helvetica" w:cs="Helvetica"/>
          <w:color w:val="333333"/>
          <w:sz w:val="13"/>
          <w:szCs w:val="13"/>
        </w:rPr>
        <w:t>) и мебели. Не оставляйте электрообогреватели без присмотра или под присмотром детей, не допускайте их перегрева. В помещениях для скота используйте светильники с защитными колпаками, так как лампочки могут взрываться с разбросом раскаленных частиц и попаданием их на сено, солому и т.п.</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8.Эксплуатируйте телевизор в соответствии с инструкцией. При его установке обеспечьте хорошую вентиляцию задней панели, вдали от источников тепла. Внимание! Потрескивание и появление синеватого дыма свидетельствует, что разрыв электронно-лучевой трубки неизбежен. Немедленно отключите телевизор от сети.</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9.Опасность на кухне. Кухня в доме — объект повышенной пожарной опасности из-за наличия печей, газовых или электрических плит, других электроприборов.</w:t>
      </w:r>
      <w:r w:rsidRPr="003A7E09">
        <w:rPr>
          <w:rFonts w:ascii="Helvetica" w:hAnsi="Helvetica" w:cs="Helvetica"/>
          <w:color w:val="333333"/>
          <w:sz w:val="13"/>
          <w:szCs w:val="13"/>
        </w:rPr>
        <w:br/>
        <w:t>Газовые баллоны и установки. Вы несете ответственность за исправность газового оборудования внутри квартиры. Убедитесь, что гибкий шланг плотно надет на кран и затянут хомут. Максимальный срок службы шланга — 4 года. Утечку газа можно обнаружить с помощью мыльной воды, нанеся её на стыки — при утечке образуются пузырьки или по запаху вблизи места утечки. При обнаружении утечки газа запрещается: пользоваться открытым огнем (спички, свеча), включать или выключать электроприборы в помещении — это может вызвать появление искры в месте контактов и, как следствие, взрыв газа. Откройте все окна и двери для проветривания. По возможности закройте вентиль баллона, если причиной утечки является не он. Сообщите в службу газа. Если загорелся газ в месте утечки — не задувайте пламя, уберите рядом находящиеся сгораемые предметы и вещи, попытайтесь закрыть вентиль (кран) обернув руки мокрой тряпкой. Помните — пока горит газ, нет опасности взрыва. Немедленно вызовите пожарную охрану.</w:t>
      </w:r>
      <w:r w:rsidRPr="003A7E09">
        <w:rPr>
          <w:rFonts w:ascii="Helvetica" w:hAnsi="Helvetica" w:cs="Helvetica"/>
          <w:color w:val="333333"/>
          <w:sz w:val="13"/>
          <w:szCs w:val="13"/>
        </w:rPr>
        <w:br/>
        <w:t xml:space="preserve">Отопительные печи. Кладку печей должен производить специалист, соблюдая при этом предусмотренные размеры </w:t>
      </w:r>
      <w:proofErr w:type="spellStart"/>
      <w:r w:rsidRPr="003A7E09">
        <w:rPr>
          <w:rFonts w:ascii="Helvetica" w:hAnsi="Helvetica" w:cs="Helvetica"/>
          <w:color w:val="333333"/>
          <w:sz w:val="13"/>
          <w:szCs w:val="13"/>
        </w:rPr>
        <w:t>отступок</w:t>
      </w:r>
      <w:proofErr w:type="spellEnd"/>
      <w:r w:rsidRPr="003A7E09">
        <w:rPr>
          <w:rFonts w:ascii="Helvetica" w:hAnsi="Helvetica" w:cs="Helvetica"/>
          <w:color w:val="333333"/>
          <w:sz w:val="13"/>
          <w:szCs w:val="13"/>
        </w:rPr>
        <w:t xml:space="preserve"> и разделок, что предотвратит загорание деревянных строительных конструкций. Ежегодно осматривайте печи и дымовые трубы с целью выявления трещин в кладке, делайте при необходимости ремонт и обязательную побелку трубы в чердачном помещении, что позволит своевременно обнаружить трещины и выход из них дыма. Очищайте дымоходы, иначе возможно возгорание с выбросом скопившейся в них сажи. Не перекаливайте печи, лучше теплее оденьтесь. Запрещается производить растопку легковоспламеняющимися и горючими жидкостями (бензин, дизтопливо и т.п.). Не развешивайте бельё над плитой и вблизи её. Не оставляйте без присмотра или под контролем детей топящиеся печи. Следите за наличием и исправностью </w:t>
      </w:r>
      <w:proofErr w:type="spellStart"/>
      <w:r w:rsidRPr="003A7E09">
        <w:rPr>
          <w:rFonts w:ascii="Helvetica" w:hAnsi="Helvetica" w:cs="Helvetica"/>
          <w:color w:val="333333"/>
          <w:sz w:val="13"/>
          <w:szCs w:val="13"/>
        </w:rPr>
        <w:t>предтопочного</w:t>
      </w:r>
      <w:proofErr w:type="spellEnd"/>
      <w:r w:rsidRPr="003A7E09">
        <w:rPr>
          <w:rFonts w:ascii="Helvetica" w:hAnsi="Helvetica" w:cs="Helvetica"/>
          <w:color w:val="333333"/>
          <w:sz w:val="13"/>
          <w:szCs w:val="13"/>
        </w:rPr>
        <w:t xml:space="preserve"> листа из жести. Не оставляйте приготовляемую пищу на огне без присмотра. При загорании масла или жира не выливайте его в ведро с водой или раковину и не тушите его водой, это вызовет распространение огня по всей кухне. Накройте посуду с горящим маслом (жиром) крышкой или мокрой тряпкой, уберите её с нагревательного прибора (плиты) и оставьте накрытой до полного охлаждения.</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10.Курильщик в пьяном виде — это поджигатель. Не курите в постели. Затушите сигарету, перед тем как зайти в помещение для скота, дровяник, сеновал. В квартире имейте пепельницу из несгораемого материала.</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11.Пиротехника. Это искусство, доступное далеко не каждому. Не устраивайте любительских фейерверков. Некачественная пиротехника может привести к </w:t>
      </w:r>
      <w:proofErr w:type="spellStart"/>
      <w:r w:rsidRPr="003A7E09">
        <w:rPr>
          <w:rFonts w:ascii="Helvetica" w:hAnsi="Helvetica" w:cs="Helvetica"/>
          <w:color w:val="333333"/>
          <w:sz w:val="13"/>
          <w:szCs w:val="13"/>
        </w:rPr>
        <w:t>травмированию</w:t>
      </w:r>
      <w:proofErr w:type="spellEnd"/>
      <w:r w:rsidRPr="003A7E09">
        <w:rPr>
          <w:rFonts w:ascii="Helvetica" w:hAnsi="Helvetica" w:cs="Helvetica"/>
          <w:color w:val="333333"/>
          <w:sz w:val="13"/>
          <w:szCs w:val="13"/>
        </w:rPr>
        <w:t>, а то и гибели при её применении. Наличие и разброс горящих частиц на большое расстояние от пиротехнических устройств, при попадании на горючие материалы — это пожар.</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12.Дети. Оберегайте детей от пожара, знакомьте их с этой опасностью, контролируйте поведение и поступки.</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b/>
          <w:bCs/>
          <w:color w:val="333333"/>
          <w:sz w:val="13"/>
        </w:rPr>
        <w:t>ПОМНИТЕ!</w:t>
      </w:r>
      <w:r w:rsidRPr="003A7E09">
        <w:rPr>
          <w:rFonts w:ascii="Helvetica" w:hAnsi="Helvetica" w:cs="Helvetica"/>
          <w:color w:val="333333"/>
          <w:sz w:val="13"/>
          <w:szCs w:val="13"/>
        </w:rPr>
        <w:t> Дети во всем подражают взрослым.</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13.Если произошел пожар. Не забывайте, что в закрытом помещении первый враг для вас не огонь, а дым, который слепит и душит. Что нужно делать:</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сохранять хладнокровие;</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вызвать или послать вызвать пожарную охрану по </w:t>
      </w:r>
      <w:r w:rsidRPr="003A7E09">
        <w:rPr>
          <w:rFonts w:ascii="Helvetica" w:hAnsi="Helvetica" w:cs="Helvetica"/>
          <w:b/>
          <w:bCs/>
          <w:color w:val="333333"/>
          <w:sz w:val="13"/>
        </w:rPr>
        <w:t>телефону 01</w:t>
      </w:r>
      <w:r w:rsidRPr="003A7E09">
        <w:rPr>
          <w:rFonts w:ascii="Helvetica" w:hAnsi="Helvetica" w:cs="Helvetica"/>
          <w:color w:val="333333"/>
          <w:sz w:val="13"/>
          <w:szCs w:val="13"/>
        </w:rPr>
        <w:t>;</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бороться с пожаром в самом его начале, пытаясь потушить не огонь, а то, что горит, используя подручные средства;</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если загорание собственными силами не удается ликвидировать, необходимо покинуть помещение, закрыть за собой открытые окна и двери, чтобы предотвратить приток свежего воздуха, способствующего усилению горения и распространения огня;</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проходить задымленное помещение нужно в зоне наименьшей концентрации дыма, чаще всего ближе к полу, при этом закрыть рот и нос мокрым полотенцем или платком;</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при эвакуации через оконный проем одноэтажного здания следует последовательно разбить стекло любым предметом (стул, табурет, цветочный горшок и т.п.), затем вынуть оставшиеся осколки стекла из рамы, обернув руки тканью, бросить наружу одеяло, коврик и т.п., чтобы не повредиться стеклом при эвакуации, и покинуть помещение;</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обязательно встретьте прибывших пожарных и информируйте их обо всех обстоятельствах возникновения пожара и места его возникновения, принятых вами мерах и т.д.;</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не пытайтесь проникать повторно в горящее здание (помещение), чаще всего это заканчивается трагически;</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b/>
          <w:bCs/>
          <w:color w:val="333333"/>
          <w:sz w:val="13"/>
        </w:rPr>
        <w:t>ПОМНИТЕ!</w:t>
      </w:r>
      <w:r w:rsidRPr="003A7E09">
        <w:rPr>
          <w:rFonts w:ascii="Helvetica" w:hAnsi="Helvetica" w:cs="Helvetica"/>
          <w:color w:val="333333"/>
          <w:sz w:val="13"/>
          <w:szCs w:val="13"/>
        </w:rPr>
        <w:t> При пожаре ищите детей в самых укромных местах, где они могут спрятаться — под кроватью, в шкафу, за шторой и т.д.</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 если на человеке загорелась одежда нельзя бежать — горение только усиливается, нужно незамедлительно упасть и кататься по полу (земле), либо набросить на себя кусок плотной ткани, если есть рядом вода — использовать её. Однако если горит не сама одежда, а пролитый на неё бензин — воду не применять.</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14.Первичные (подручные) средства для тушения и способы тушения различных веществ и материалов.</w:t>
      </w:r>
      <w:r w:rsidRPr="003A7E09">
        <w:rPr>
          <w:rFonts w:ascii="Helvetica" w:hAnsi="Helvetica" w:cs="Helvetica"/>
          <w:color w:val="333333"/>
          <w:sz w:val="13"/>
          <w:szCs w:val="13"/>
        </w:rPr>
        <w:br/>
        <w:t>Как правило, пожар начинается с незначительного очага горения. Тушение его в этот период не представляет большой трудности, если вы будете обладать необходимыми знаниями.</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lastRenderedPageBreak/>
        <w:t>Вода является универсальным средством для тушения пожара, ею тушатся изделия из дерева, ткань, бумага и т.п. Запрещается тушить водой электропроводку и электроприборы под напряжением во избежание удара электротоком, бензин и другие легковоспламеняющиеся жидкости. Небольшие горящие предметы надо немедленно накрыть плотными материалами до полного прекращения горения. Воду на тушение следует подавать из небольшой емкости типа ведра в очаг горения, избегая попадания испарений на лицо и другие части тела.</w:t>
      </w:r>
    </w:p>
    <w:p w:rsidR="00C13757" w:rsidRPr="003A7E09" w:rsidRDefault="00C13757" w:rsidP="00C13757">
      <w:pPr>
        <w:shd w:val="clear" w:color="auto" w:fill="FFFFFF"/>
        <w:spacing w:before="100" w:after="150" w:line="180" w:lineRule="atLeast"/>
        <w:rPr>
          <w:rFonts w:ascii="Helvetica" w:hAnsi="Helvetica" w:cs="Helvetica"/>
          <w:color w:val="333333"/>
          <w:sz w:val="13"/>
          <w:szCs w:val="13"/>
        </w:rPr>
      </w:pPr>
      <w:r w:rsidRPr="003A7E09">
        <w:rPr>
          <w:rFonts w:ascii="Helvetica" w:hAnsi="Helvetica" w:cs="Helvetica"/>
          <w:color w:val="333333"/>
          <w:sz w:val="13"/>
          <w:szCs w:val="13"/>
        </w:rPr>
        <w:t>Земля (песок) применяются как для тушения материалов из дерева, так и легковоспламеняющихся жидкостей (бензина и т.п.).</w:t>
      </w:r>
      <w:r w:rsidRPr="003A7E09">
        <w:rPr>
          <w:rFonts w:ascii="Helvetica" w:hAnsi="Helvetica" w:cs="Helvetica"/>
          <w:color w:val="333333"/>
          <w:sz w:val="13"/>
          <w:szCs w:val="13"/>
        </w:rPr>
        <w:br/>
        <w:t>Тушение электропроводки и электроприборов водой, возможно, только после их обесточивания. Если загорелся телевизор, в первую очередь необходимо отключить его от сети, затем набросить плотное одеяло или ткань, а когда горение прекратиться — проветрить комнату. Обязательно нужно удалить всех из помещения, поскольку продукты горения пластмасс и полимеров очень токсичны.</w:t>
      </w:r>
    </w:p>
    <w:p w:rsidR="00C13757" w:rsidRDefault="00C13757" w:rsidP="00C13757"/>
    <w:p w:rsidR="00C13757" w:rsidRPr="00F46570" w:rsidRDefault="00C13757" w:rsidP="00C13757">
      <w:pPr>
        <w:shd w:val="clear" w:color="auto" w:fill="FFFFFF"/>
        <w:spacing w:before="338" w:after="225"/>
        <w:outlineLvl w:val="2"/>
        <w:rPr>
          <w:rFonts w:ascii="Helvetica" w:hAnsi="Helvetica" w:cs="Helvetica"/>
          <w:b/>
          <w:bCs/>
          <w:color w:val="990000"/>
          <w:sz w:val="20"/>
          <w:szCs w:val="20"/>
        </w:rPr>
      </w:pPr>
      <w:r w:rsidRPr="00F46570">
        <w:rPr>
          <w:rFonts w:ascii="Helvetica" w:hAnsi="Helvetica" w:cs="Helvetica"/>
          <w:b/>
          <w:bCs/>
          <w:color w:val="990000"/>
          <w:sz w:val="20"/>
        </w:rPr>
        <w:t>Памятка по пожарной безопасности в осенне-зимний пожароопасный период</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С наступлением холодов начинается активное использование населением электротехнических и теплогенерирующих устройств. Традиционно в данный период времени основное количество пожаров происходит по электротехническим причинам, и по причинам связанным с неправильным устройством или эксплуатацией теплогенерирующих устройств печей и дымоходов. 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b/>
          <w:bCs/>
          <w:color w:val="333333"/>
          <w:sz w:val="15"/>
        </w:rPr>
        <w:t>Меры пожарной безопасности при эксплуатации электрооборудования.</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При эксплуатации электрических приборов</w:t>
      </w:r>
      <w:r w:rsidRPr="00F46570">
        <w:rPr>
          <w:rFonts w:ascii="Helvetica" w:hAnsi="Helvetica" w:cs="Helvetica"/>
          <w:b/>
          <w:bCs/>
          <w:color w:val="333333"/>
          <w:sz w:val="15"/>
        </w:rPr>
        <w:t> запрещается:</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окрашивать краской или заклеивать открытую электропроводку обоями;</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пользоваться поврежденными выключателями, розетками, патронами;</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закрывать электрические лампочки абажурами из горючих материалов.</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использование электронагревательных приборов при отсутствии или неисправности терморегуляторов, предусмотренных конструкцией</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Включенные электронагревательные приборы должны быть установлены на негорючие теплоизоляционные подставки.</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Перед уходом из дома на длительное время, нужно проверить и убедиться, что все электронагревательные и осветительные приборы отключены.</w:t>
      </w:r>
    </w:p>
    <w:p w:rsidR="00C13757" w:rsidRPr="00F46570" w:rsidRDefault="00C13757" w:rsidP="00C13757">
      <w:pPr>
        <w:shd w:val="clear" w:color="auto" w:fill="FFFFFF"/>
        <w:spacing w:before="113" w:after="169" w:line="203" w:lineRule="atLeast"/>
        <w:rPr>
          <w:rFonts w:ascii="Helvetica" w:hAnsi="Helvetica" w:cs="Helvetica"/>
          <w:color w:val="333333"/>
          <w:sz w:val="15"/>
          <w:szCs w:val="15"/>
        </w:rPr>
      </w:pPr>
      <w:r w:rsidRPr="00F46570">
        <w:rPr>
          <w:rFonts w:ascii="Helvetica" w:hAnsi="Helvetica" w:cs="Helvetica"/>
          <w:color w:val="333333"/>
          <w:sz w:val="15"/>
          <w:szCs w:val="15"/>
        </w:rPr>
        <w:t> </w:t>
      </w:r>
    </w:p>
    <w:p w:rsidR="00C13757" w:rsidRDefault="00C13757" w:rsidP="00C13757"/>
    <w:p w:rsidR="00C13757" w:rsidRPr="001B369F" w:rsidRDefault="00C13757" w:rsidP="00A95203">
      <w:pPr>
        <w:spacing w:after="0" w:line="240" w:lineRule="auto"/>
        <w:jc w:val="both"/>
        <w:outlineLvl w:val="0"/>
        <w:rPr>
          <w:rFonts w:ascii="Times New Roman" w:hAnsi="Times New Roman"/>
          <w:iCs/>
          <w:color w:val="000000"/>
          <w:sz w:val="28"/>
          <w:szCs w:val="28"/>
        </w:rPr>
      </w:pPr>
    </w:p>
    <w:sectPr w:rsidR="00C13757" w:rsidRPr="001B369F" w:rsidSect="00C13757">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6589"/>
    <w:multiLevelType w:val="hybridMultilevel"/>
    <w:tmpl w:val="EEC24DE8"/>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CA4AAE"/>
    <w:multiLevelType w:val="hybridMultilevel"/>
    <w:tmpl w:val="75884F92"/>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77F21A5"/>
    <w:multiLevelType w:val="hybridMultilevel"/>
    <w:tmpl w:val="D9CAAA14"/>
    <w:lvl w:ilvl="0" w:tplc="DAAC8B2A">
      <w:start w:val="1"/>
      <w:numFmt w:val="bullet"/>
      <w:lvlText w:val=""/>
      <w:lvlJc w:val="left"/>
      <w:pPr>
        <w:tabs>
          <w:tab w:val="num" w:pos="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9FF08C4"/>
    <w:multiLevelType w:val="hybridMultilevel"/>
    <w:tmpl w:val="E53E319C"/>
    <w:lvl w:ilvl="0" w:tplc="DAAC8B2A">
      <w:start w:val="1"/>
      <w:numFmt w:val="bullet"/>
      <w:lvlText w:val=""/>
      <w:lvlJc w:val="left"/>
      <w:pPr>
        <w:tabs>
          <w:tab w:val="num" w:pos="34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71323ED"/>
    <w:multiLevelType w:val="multilevel"/>
    <w:tmpl w:val="716CA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937330D"/>
    <w:multiLevelType w:val="multilevel"/>
    <w:tmpl w:val="AF2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47322"/>
    <w:multiLevelType w:val="hybridMultilevel"/>
    <w:tmpl w:val="8182CE04"/>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96F50F2"/>
    <w:multiLevelType w:val="hybridMultilevel"/>
    <w:tmpl w:val="1E9C9C98"/>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94132BF"/>
    <w:multiLevelType w:val="hybridMultilevel"/>
    <w:tmpl w:val="AAAC0B72"/>
    <w:lvl w:ilvl="0" w:tplc="9266BFB8">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12E4"/>
    <w:rsid w:val="000136BE"/>
    <w:rsid w:val="00192CAC"/>
    <w:rsid w:val="001B369F"/>
    <w:rsid w:val="001B6D34"/>
    <w:rsid w:val="00201250"/>
    <w:rsid w:val="007A3978"/>
    <w:rsid w:val="009206E6"/>
    <w:rsid w:val="00A6609D"/>
    <w:rsid w:val="00A95203"/>
    <w:rsid w:val="00B6637F"/>
    <w:rsid w:val="00C05928"/>
    <w:rsid w:val="00C068A9"/>
    <w:rsid w:val="00C13757"/>
    <w:rsid w:val="00CD41AD"/>
    <w:rsid w:val="00CD79DC"/>
    <w:rsid w:val="00CE0B60"/>
    <w:rsid w:val="00F812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2E4"/>
    <w:rPr>
      <w:rFonts w:ascii="Calibri" w:eastAsia="Times New Roman" w:hAnsi="Calibri" w:cs="Times New Roman"/>
      <w:lang w:eastAsia="ru-RU"/>
    </w:rPr>
  </w:style>
  <w:style w:type="paragraph" w:styleId="2">
    <w:name w:val="heading 2"/>
    <w:basedOn w:val="a"/>
    <w:link w:val="20"/>
    <w:qFormat/>
    <w:rsid w:val="000136BE"/>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F812E4"/>
    <w:pPr>
      <w:spacing w:after="120" w:line="240" w:lineRule="auto"/>
      <w:ind w:left="283"/>
    </w:pPr>
    <w:rPr>
      <w:rFonts w:ascii="Times New Roman" w:hAnsi="Times New Roman"/>
      <w:sz w:val="24"/>
      <w:szCs w:val="24"/>
    </w:rPr>
  </w:style>
  <w:style w:type="character" w:customStyle="1" w:styleId="a4">
    <w:name w:val="Основной текст с отступом Знак"/>
    <w:basedOn w:val="a0"/>
    <w:link w:val="a3"/>
    <w:semiHidden/>
    <w:rsid w:val="00F812E4"/>
    <w:rPr>
      <w:rFonts w:ascii="Times New Roman" w:eastAsia="Times New Roman" w:hAnsi="Times New Roman" w:cs="Times New Roman"/>
      <w:sz w:val="24"/>
      <w:szCs w:val="24"/>
      <w:lang w:eastAsia="ru-RU"/>
    </w:rPr>
  </w:style>
  <w:style w:type="paragraph" w:customStyle="1" w:styleId="ConsPlusNormal">
    <w:name w:val="ConsPlusNormal"/>
    <w:rsid w:val="00F812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5">
    <w:name w:val="Без интервала Знак"/>
    <w:link w:val="a6"/>
    <w:uiPriority w:val="1"/>
    <w:locked/>
    <w:rsid w:val="00F812E4"/>
    <w:rPr>
      <w:rFonts w:ascii="Calibri" w:eastAsia="Times New Roman" w:hAnsi="Calibri" w:cs="Times New Roman"/>
      <w:lang w:eastAsia="ru-RU"/>
    </w:rPr>
  </w:style>
  <w:style w:type="paragraph" w:styleId="a6">
    <w:name w:val="No Spacing"/>
    <w:link w:val="a5"/>
    <w:uiPriority w:val="1"/>
    <w:qFormat/>
    <w:rsid w:val="00F812E4"/>
    <w:pPr>
      <w:spacing w:after="0" w:line="240" w:lineRule="auto"/>
    </w:pPr>
    <w:rPr>
      <w:rFonts w:ascii="Calibri" w:eastAsia="Times New Roman" w:hAnsi="Calibri" w:cs="Times New Roman"/>
      <w:lang w:eastAsia="ru-RU"/>
    </w:rPr>
  </w:style>
  <w:style w:type="table" w:styleId="a7">
    <w:name w:val="Table Grid"/>
    <w:aliases w:val="Tab Border"/>
    <w:basedOn w:val="a1"/>
    <w:uiPriority w:val="59"/>
    <w:rsid w:val="00F812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0136BE"/>
    <w:rPr>
      <w:rFonts w:ascii="Times New Roman" w:eastAsia="Times New Roman" w:hAnsi="Times New Roman" w:cs="Times New Roman"/>
      <w:b/>
      <w:bCs/>
      <w:sz w:val="36"/>
      <w:szCs w:val="36"/>
      <w:lang w:eastAsia="ru-RU"/>
    </w:rPr>
  </w:style>
  <w:style w:type="paragraph" w:styleId="a8">
    <w:name w:val="Normal (Web)"/>
    <w:basedOn w:val="a"/>
    <w:uiPriority w:val="99"/>
    <w:semiHidden/>
    <w:rsid w:val="000136BE"/>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rsid w:val="000136BE"/>
    <w:rPr>
      <w:b/>
      <w:bCs/>
    </w:rPr>
  </w:style>
  <w:style w:type="paragraph" w:styleId="aa">
    <w:name w:val="Balloon Text"/>
    <w:basedOn w:val="a"/>
    <w:link w:val="ab"/>
    <w:uiPriority w:val="99"/>
    <w:semiHidden/>
    <w:unhideWhenUsed/>
    <w:rsid w:val="000136B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36BE"/>
    <w:rPr>
      <w:rFonts w:ascii="Tahoma" w:eastAsia="Times New Roman" w:hAnsi="Tahoma" w:cs="Tahoma"/>
      <w:sz w:val="16"/>
      <w:szCs w:val="16"/>
      <w:lang w:eastAsia="ru-RU"/>
    </w:rPr>
  </w:style>
  <w:style w:type="character" w:styleId="ac">
    <w:name w:val="Hyperlink"/>
    <w:uiPriority w:val="99"/>
    <w:semiHidden/>
    <w:unhideWhenUsed/>
    <w:rsid w:val="000136BE"/>
    <w:rPr>
      <w:color w:val="336699"/>
      <w:u w:val="single"/>
    </w:rPr>
  </w:style>
  <w:style w:type="paragraph" w:customStyle="1" w:styleId="ConsPlusTitle">
    <w:name w:val="ConsPlusTitle"/>
    <w:rsid w:val="00A95203"/>
    <w:pPr>
      <w:widowControl w:val="0"/>
      <w:autoSpaceDE w:val="0"/>
      <w:autoSpaceDN w:val="0"/>
      <w:spacing w:after="0" w:line="240" w:lineRule="auto"/>
    </w:pPr>
    <w:rPr>
      <w:rFonts w:ascii="Calibri" w:eastAsia="Times New Roman" w:hAnsi="Calibri" w:cs="Calibri"/>
      <w:b/>
      <w:szCs w:val="20"/>
      <w:lang w:eastAsia="ru-RU"/>
    </w:rPr>
  </w:style>
  <w:style w:type="table" w:customStyle="1" w:styleId="13">
    <w:name w:val="Сетка таблицы13"/>
    <w:basedOn w:val="a1"/>
    <w:uiPriority w:val="59"/>
    <w:rsid w:val="001B3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evedds@yandex.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43382-5A44-4CEE-B537-05EAA045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5494</Words>
  <Characters>31321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9</cp:revision>
  <cp:lastPrinted>2023-11-30T02:21:00Z</cp:lastPrinted>
  <dcterms:created xsi:type="dcterms:W3CDTF">2016-11-09T07:16:00Z</dcterms:created>
  <dcterms:modified xsi:type="dcterms:W3CDTF">2023-12-04T03:31:00Z</dcterms:modified>
</cp:coreProperties>
</file>