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8C8" w:rsidRDefault="00EF78C8" w:rsidP="00EF78C8">
      <w:pPr>
        <w:jc w:val="center"/>
        <w:rPr>
          <w:rFonts w:ascii="Monotype Corsiva" w:hAnsi="Monotype Corsiva"/>
          <w:b/>
          <w:sz w:val="52"/>
          <w:szCs w:val="52"/>
        </w:rPr>
      </w:pPr>
      <w:r>
        <w:rPr>
          <w:rFonts w:ascii="Monotype Corsiva" w:hAnsi="Monotype Corsiva"/>
          <w:b/>
          <w:sz w:val="40"/>
          <w:szCs w:val="40"/>
        </w:rPr>
        <w:t>«</w:t>
      </w:r>
      <w:r>
        <w:rPr>
          <w:rFonts w:ascii="Monotype Corsiva" w:hAnsi="Monotype Corsiva"/>
          <w:b/>
          <w:sz w:val="52"/>
          <w:szCs w:val="52"/>
        </w:rPr>
        <w:t>В Е С Т Н И К</w:t>
      </w:r>
    </w:p>
    <w:p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rsidR="00EF78C8" w:rsidRDefault="00EF78C8" w:rsidP="00EF78C8">
      <w:pPr>
        <w:jc w:val="center"/>
        <w:rPr>
          <w:rFonts w:ascii="Monotype Corsiva" w:hAnsi="Monotype Corsiva"/>
          <w:b/>
          <w:sz w:val="52"/>
          <w:szCs w:val="52"/>
        </w:rPr>
      </w:pPr>
      <w:r>
        <w:rPr>
          <w:rFonts w:ascii="Monotype Corsiva" w:hAnsi="Monotype Corsiva"/>
          <w:b/>
          <w:sz w:val="52"/>
          <w:szCs w:val="52"/>
        </w:rPr>
        <w:t>Периодическое печатное издание</w:t>
      </w:r>
    </w:p>
    <w:p w:rsidR="00EF78C8" w:rsidRDefault="00EF78C8" w:rsidP="00EF78C8">
      <w:pPr>
        <w:jc w:val="center"/>
        <w:rPr>
          <w:rFonts w:ascii="Monotype Corsiva" w:hAnsi="Monotype Corsiva"/>
          <w:b/>
          <w:sz w:val="52"/>
          <w:szCs w:val="52"/>
        </w:rPr>
      </w:pPr>
      <w:r>
        <w:rPr>
          <w:rFonts w:ascii="Monotype Corsiva" w:hAnsi="Monotype Corsiva"/>
          <w:b/>
          <w:sz w:val="52"/>
          <w:szCs w:val="52"/>
        </w:rPr>
        <w:t>Совета депутатов и администрации</w:t>
      </w:r>
    </w:p>
    <w:p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rsidR="00EF78C8" w:rsidRDefault="00EF78C8" w:rsidP="00EF78C8">
      <w:pPr>
        <w:rPr>
          <w:b/>
          <w:sz w:val="52"/>
          <w:szCs w:val="52"/>
        </w:rPr>
      </w:pPr>
    </w:p>
    <w:p w:rsidR="00EF78C8" w:rsidRDefault="00EF78C8" w:rsidP="00EF78C8">
      <w:pPr>
        <w:rPr>
          <w:b/>
          <w:sz w:val="40"/>
          <w:szCs w:val="40"/>
        </w:rPr>
      </w:pPr>
    </w:p>
    <w:p w:rsidR="00EF78C8" w:rsidRDefault="00EF78C8" w:rsidP="00EF78C8">
      <w:pPr>
        <w:rPr>
          <w:b/>
          <w:sz w:val="40"/>
          <w:szCs w:val="40"/>
        </w:rPr>
      </w:pPr>
    </w:p>
    <w:p w:rsidR="00EF78C8" w:rsidRDefault="00EF78C8" w:rsidP="00EF78C8">
      <w:pPr>
        <w:rPr>
          <w:b/>
          <w:sz w:val="40"/>
          <w:szCs w:val="40"/>
        </w:rPr>
      </w:pPr>
    </w:p>
    <w:tbl>
      <w:tblPr>
        <w:tblStyle w:val="a5"/>
        <w:tblW w:w="0" w:type="auto"/>
        <w:tblLook w:val="01E0" w:firstRow="1" w:lastRow="1" w:firstColumn="1" w:lastColumn="1" w:noHBand="0" w:noVBand="0"/>
      </w:tblPr>
      <w:tblGrid>
        <w:gridCol w:w="3191"/>
        <w:gridCol w:w="3211"/>
        <w:gridCol w:w="3169"/>
      </w:tblGrid>
      <w:tr w:rsidR="00EF78C8" w:rsidTr="00EF78C8">
        <w:tc>
          <w:tcPr>
            <w:tcW w:w="3284" w:type="dxa"/>
            <w:tcBorders>
              <w:top w:val="single" w:sz="4" w:space="0" w:color="auto"/>
              <w:left w:val="single" w:sz="4" w:space="0" w:color="auto"/>
              <w:bottom w:val="single" w:sz="4" w:space="0" w:color="auto"/>
              <w:right w:val="single" w:sz="4" w:space="0" w:color="auto"/>
            </w:tcBorders>
            <w:hideMark/>
          </w:tcPr>
          <w:p w:rsidR="00EF78C8" w:rsidRDefault="00E77E53" w:rsidP="00E77E53">
            <w:pPr>
              <w:jc w:val="center"/>
              <w:rPr>
                <w:rFonts w:ascii="Monotype Corsiva" w:hAnsi="Monotype Corsiva"/>
                <w:i/>
                <w:sz w:val="40"/>
                <w:szCs w:val="40"/>
                <w:lang w:eastAsia="en-US"/>
              </w:rPr>
            </w:pPr>
            <w:r>
              <w:rPr>
                <w:rFonts w:ascii="Monotype Corsiva" w:hAnsi="Monotype Corsiva"/>
                <w:i/>
                <w:sz w:val="40"/>
                <w:szCs w:val="40"/>
                <w:lang w:eastAsia="en-US"/>
              </w:rPr>
              <w:t>30</w:t>
            </w:r>
            <w:r w:rsidR="000954A0">
              <w:rPr>
                <w:rFonts w:ascii="Monotype Corsiva" w:hAnsi="Monotype Corsiva"/>
                <w:i/>
                <w:sz w:val="40"/>
                <w:szCs w:val="40"/>
                <w:lang w:eastAsia="en-US"/>
              </w:rPr>
              <w:t>.1</w:t>
            </w:r>
            <w:r>
              <w:rPr>
                <w:rFonts w:ascii="Monotype Corsiva" w:hAnsi="Monotype Corsiva"/>
                <w:i/>
                <w:sz w:val="40"/>
                <w:szCs w:val="40"/>
                <w:lang w:eastAsia="en-US"/>
              </w:rPr>
              <w:t>1</w:t>
            </w:r>
            <w:r w:rsidR="001405E9">
              <w:rPr>
                <w:rFonts w:ascii="Monotype Corsiva" w:hAnsi="Monotype Corsiva"/>
                <w:i/>
                <w:sz w:val="40"/>
                <w:szCs w:val="40"/>
                <w:lang w:eastAsia="en-US"/>
              </w:rPr>
              <w:t>.</w:t>
            </w:r>
            <w:r w:rsidR="00EF78C8">
              <w:rPr>
                <w:rFonts w:ascii="Monotype Corsiva" w:hAnsi="Monotype Corsiva"/>
                <w:i/>
                <w:sz w:val="40"/>
                <w:szCs w:val="40"/>
                <w:lang w:eastAsia="en-US"/>
              </w:rPr>
              <w:t xml:space="preserve"> 20</w:t>
            </w:r>
            <w:r w:rsidR="002B0C3B">
              <w:rPr>
                <w:rFonts w:ascii="Monotype Corsiva" w:hAnsi="Monotype Corsiva"/>
                <w:i/>
                <w:sz w:val="40"/>
                <w:szCs w:val="40"/>
                <w:lang w:eastAsia="en-US"/>
              </w:rPr>
              <w:t>2</w:t>
            </w:r>
            <w:r w:rsidR="00604832">
              <w:rPr>
                <w:rFonts w:ascii="Monotype Corsiva" w:hAnsi="Monotype Corsiva"/>
                <w:i/>
                <w:sz w:val="40"/>
                <w:szCs w:val="40"/>
                <w:lang w:eastAsia="en-US"/>
              </w:rPr>
              <w:t>1</w:t>
            </w:r>
          </w:p>
        </w:tc>
        <w:tc>
          <w:tcPr>
            <w:tcW w:w="3284" w:type="dxa"/>
            <w:tcBorders>
              <w:top w:val="single" w:sz="4" w:space="0" w:color="auto"/>
              <w:left w:val="single" w:sz="4" w:space="0" w:color="auto"/>
              <w:bottom w:val="single" w:sz="4" w:space="0" w:color="auto"/>
              <w:right w:val="single" w:sz="4" w:space="0" w:color="auto"/>
            </w:tcBorders>
            <w:hideMark/>
          </w:tcPr>
          <w:p w:rsidR="00EF78C8" w:rsidRDefault="00E77E53" w:rsidP="00C9601A">
            <w:pPr>
              <w:jc w:val="center"/>
              <w:rPr>
                <w:rFonts w:ascii="Monotype Corsiva" w:hAnsi="Monotype Corsiva"/>
                <w:i/>
                <w:sz w:val="40"/>
                <w:szCs w:val="40"/>
                <w:lang w:eastAsia="en-US"/>
              </w:rPr>
            </w:pPr>
            <w:r>
              <w:rPr>
                <w:rFonts w:ascii="Monotype Corsiva" w:hAnsi="Monotype Corsiva"/>
                <w:i/>
                <w:sz w:val="40"/>
                <w:szCs w:val="40"/>
                <w:lang w:eastAsia="en-US"/>
              </w:rPr>
              <w:t>Вторник</w:t>
            </w:r>
            <w:r w:rsidR="00E74063">
              <w:rPr>
                <w:rFonts w:ascii="Monotype Corsiva" w:hAnsi="Monotype Corsiva"/>
                <w:i/>
                <w:sz w:val="40"/>
                <w:szCs w:val="40"/>
                <w:lang w:eastAsia="en-US"/>
              </w:rPr>
              <w:t xml:space="preserve"> </w:t>
            </w:r>
            <w:r w:rsidR="001B004D">
              <w:rPr>
                <w:rFonts w:ascii="Monotype Corsiva" w:hAnsi="Monotype Corsiva"/>
                <w:i/>
                <w:sz w:val="40"/>
                <w:szCs w:val="40"/>
                <w:lang w:eastAsia="en-US"/>
              </w:rPr>
              <w:t xml:space="preserve"> </w:t>
            </w:r>
            <w:r w:rsidR="00EC498D">
              <w:rPr>
                <w:rFonts w:ascii="Monotype Corsiva" w:hAnsi="Monotype Corsiva"/>
                <w:i/>
                <w:sz w:val="40"/>
                <w:szCs w:val="40"/>
                <w:lang w:eastAsia="en-US"/>
              </w:rPr>
              <w:t xml:space="preserve"> </w:t>
            </w:r>
            <w:r w:rsidR="00EF78C8">
              <w:rPr>
                <w:rFonts w:ascii="Monotype Corsiva" w:hAnsi="Monotype Corsiva"/>
                <w:i/>
                <w:sz w:val="40"/>
                <w:szCs w:val="40"/>
                <w:lang w:eastAsia="en-US"/>
              </w:rPr>
              <w:t xml:space="preserve">  </w:t>
            </w:r>
          </w:p>
        </w:tc>
        <w:tc>
          <w:tcPr>
            <w:tcW w:w="3285" w:type="dxa"/>
            <w:tcBorders>
              <w:top w:val="single" w:sz="4" w:space="0" w:color="auto"/>
              <w:left w:val="single" w:sz="4" w:space="0" w:color="auto"/>
              <w:bottom w:val="single" w:sz="4" w:space="0" w:color="auto"/>
              <w:right w:val="single" w:sz="4" w:space="0" w:color="auto"/>
            </w:tcBorders>
            <w:hideMark/>
          </w:tcPr>
          <w:p w:rsidR="00C06021" w:rsidRDefault="00EF78C8" w:rsidP="00E77E53">
            <w:pPr>
              <w:jc w:val="center"/>
              <w:rPr>
                <w:rFonts w:ascii="Monotype Corsiva" w:hAnsi="Monotype Corsiva"/>
                <w:i/>
                <w:sz w:val="40"/>
                <w:szCs w:val="40"/>
                <w:lang w:eastAsia="en-US"/>
              </w:rPr>
            </w:pPr>
            <w:r>
              <w:rPr>
                <w:rFonts w:ascii="Monotype Corsiva" w:hAnsi="Monotype Corsiva"/>
                <w:i/>
                <w:sz w:val="40"/>
                <w:szCs w:val="40"/>
                <w:lang w:eastAsia="en-US"/>
              </w:rPr>
              <w:t xml:space="preserve">№ </w:t>
            </w:r>
            <w:r w:rsidR="000954A0">
              <w:rPr>
                <w:rFonts w:ascii="Monotype Corsiva" w:hAnsi="Monotype Corsiva"/>
                <w:i/>
                <w:sz w:val="40"/>
                <w:szCs w:val="40"/>
                <w:lang w:eastAsia="en-US"/>
              </w:rPr>
              <w:t>5</w:t>
            </w:r>
            <w:r w:rsidR="00E77E53">
              <w:rPr>
                <w:rFonts w:ascii="Monotype Corsiva" w:hAnsi="Monotype Corsiva"/>
                <w:i/>
                <w:sz w:val="40"/>
                <w:szCs w:val="40"/>
                <w:lang w:eastAsia="en-US"/>
              </w:rPr>
              <w:t>1</w:t>
            </w:r>
          </w:p>
        </w:tc>
      </w:tr>
    </w:tbl>
    <w:p w:rsidR="00EF78C8" w:rsidRDefault="00EF78C8" w:rsidP="00EF78C8">
      <w:pPr>
        <w:rPr>
          <w:i/>
          <w:sz w:val="40"/>
          <w:szCs w:val="40"/>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tbl>
      <w:tblPr>
        <w:tblStyle w:val="a5"/>
        <w:tblW w:w="0" w:type="auto"/>
        <w:tblLook w:val="01E0" w:firstRow="1" w:lastRow="1" w:firstColumn="1" w:lastColumn="1" w:noHBand="0" w:noVBand="0"/>
      </w:tblPr>
      <w:tblGrid>
        <w:gridCol w:w="1954"/>
        <w:gridCol w:w="1944"/>
        <w:gridCol w:w="1871"/>
        <w:gridCol w:w="1855"/>
        <w:gridCol w:w="1947"/>
      </w:tblGrid>
      <w:tr w:rsidR="00EF78C8" w:rsidTr="00EF78C8">
        <w:tc>
          <w:tcPr>
            <w:tcW w:w="1970"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Учредители:</w:t>
            </w:r>
          </w:p>
          <w:p w:rsidR="00EF78C8" w:rsidRDefault="00EF78C8">
            <w:pPr>
              <w:rPr>
                <w:lang w:eastAsia="en-US"/>
              </w:rPr>
            </w:pPr>
            <w:r>
              <w:rPr>
                <w:lang w:eastAsia="en-US"/>
              </w:rPr>
              <w:t>Совет депутатов</w:t>
            </w:r>
          </w:p>
          <w:p w:rsidR="00EF78C8" w:rsidRDefault="00EF78C8">
            <w:pPr>
              <w:rPr>
                <w:lang w:eastAsia="en-US"/>
              </w:rPr>
            </w:pPr>
            <w:r>
              <w:rPr>
                <w:lang w:eastAsia="en-US"/>
              </w:rPr>
              <w:t>Чебаковского сельсовета</w:t>
            </w:r>
          </w:p>
          <w:p w:rsidR="00EF78C8" w:rsidRDefault="00EF78C8">
            <w:pPr>
              <w:rPr>
                <w:lang w:eastAsia="en-US"/>
              </w:rPr>
            </w:pPr>
            <w:r>
              <w:rPr>
                <w:lang w:eastAsia="en-US"/>
              </w:rPr>
              <w:t>Администрация Чебаковского сельсовета</w:t>
            </w:r>
          </w:p>
        </w:tc>
        <w:tc>
          <w:tcPr>
            <w:tcW w:w="1970"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Адрес редакции:</w:t>
            </w:r>
          </w:p>
          <w:p w:rsidR="00EF78C8" w:rsidRDefault="00EF78C8">
            <w:pPr>
              <w:rPr>
                <w:lang w:eastAsia="en-US"/>
              </w:rPr>
            </w:pPr>
            <w:r>
              <w:rPr>
                <w:lang w:eastAsia="en-US"/>
              </w:rPr>
              <w:t>632095</w:t>
            </w:r>
          </w:p>
          <w:p w:rsidR="00EF78C8" w:rsidRDefault="00EF78C8">
            <w:pPr>
              <w:rPr>
                <w:lang w:eastAsia="en-US"/>
              </w:rPr>
            </w:pPr>
            <w:r>
              <w:rPr>
                <w:lang w:eastAsia="en-US"/>
              </w:rPr>
              <w:t>Новосибирская область Северный р-н</w:t>
            </w:r>
          </w:p>
          <w:p w:rsidR="00EF78C8" w:rsidRDefault="00EF78C8">
            <w:pPr>
              <w:rPr>
                <w:lang w:eastAsia="en-US"/>
              </w:rPr>
            </w:pPr>
            <w:r>
              <w:rPr>
                <w:lang w:eastAsia="en-US"/>
              </w:rPr>
              <w:t>с</w:t>
            </w:r>
            <w:proofErr w:type="gramStart"/>
            <w:r>
              <w:rPr>
                <w:lang w:eastAsia="en-US"/>
              </w:rPr>
              <w:t>.Ч</w:t>
            </w:r>
            <w:proofErr w:type="gramEnd"/>
            <w:r>
              <w:rPr>
                <w:lang w:eastAsia="en-US"/>
              </w:rPr>
              <w:t>ебаки</w:t>
            </w:r>
          </w:p>
          <w:p w:rsidR="00EF78C8" w:rsidRDefault="00EF78C8">
            <w:pPr>
              <w:rPr>
                <w:lang w:eastAsia="en-US"/>
              </w:rPr>
            </w:pPr>
            <w:r>
              <w:rPr>
                <w:lang w:eastAsia="en-US"/>
              </w:rPr>
              <w:t>ул</w:t>
            </w:r>
            <w:proofErr w:type="gramStart"/>
            <w:r>
              <w:rPr>
                <w:lang w:eastAsia="en-US"/>
              </w:rPr>
              <w:t>.С</w:t>
            </w:r>
            <w:proofErr w:type="gramEnd"/>
            <w:r>
              <w:rPr>
                <w:lang w:eastAsia="en-US"/>
              </w:rPr>
              <w:t>оветская № 6</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Главный редактор</w:t>
            </w:r>
          </w:p>
          <w:p w:rsidR="00EF78C8" w:rsidRDefault="00EF78C8">
            <w:pPr>
              <w:rPr>
                <w:lang w:eastAsia="en-US"/>
              </w:rPr>
            </w:pPr>
            <w:r>
              <w:rPr>
                <w:lang w:eastAsia="en-US"/>
              </w:rPr>
              <w:t>Ратникова Т.М.</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Телефон:</w:t>
            </w:r>
          </w:p>
          <w:p w:rsidR="00EF78C8" w:rsidRDefault="00EF78C8">
            <w:pPr>
              <w:rPr>
                <w:lang w:eastAsia="en-US"/>
              </w:rPr>
            </w:pPr>
            <w:r>
              <w:rPr>
                <w:lang w:eastAsia="en-US"/>
              </w:rPr>
              <w:t>41-234</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Отпечатано в администрации Чебаковского сельсовета</w:t>
            </w:r>
          </w:p>
          <w:p w:rsidR="00EF78C8" w:rsidRDefault="00EF78C8">
            <w:pPr>
              <w:rPr>
                <w:lang w:eastAsia="en-US"/>
              </w:rPr>
            </w:pPr>
            <w:r>
              <w:rPr>
                <w:lang w:eastAsia="en-US"/>
              </w:rPr>
              <w:t>Тираж 30 экз.</w:t>
            </w:r>
          </w:p>
          <w:p w:rsidR="00EF78C8" w:rsidRDefault="00EF78C8">
            <w:pPr>
              <w:rPr>
                <w:lang w:eastAsia="en-US"/>
              </w:rPr>
            </w:pPr>
            <w:r>
              <w:rPr>
                <w:lang w:eastAsia="en-US"/>
              </w:rPr>
              <w:t>Бесплатно.</w:t>
            </w:r>
          </w:p>
        </w:tc>
      </w:tr>
    </w:tbl>
    <w:p w:rsidR="00EF78C8" w:rsidRDefault="00EF78C8" w:rsidP="00EF78C8"/>
    <w:p w:rsidR="00EF78C8" w:rsidRDefault="00EF78C8" w:rsidP="00EF78C8"/>
    <w:p w:rsidR="00EF78C8" w:rsidRDefault="00EF78C8" w:rsidP="00EF78C8"/>
    <w:p w:rsidR="00EF78C8" w:rsidRDefault="00EF78C8" w:rsidP="00EF78C8"/>
    <w:p w:rsidR="00EF78C8" w:rsidRDefault="00EF78C8" w:rsidP="00EF78C8">
      <w:pPr>
        <w:pStyle w:val="a4"/>
        <w:jc w:val="center"/>
        <w:rPr>
          <w:rFonts w:ascii="Times New Roman" w:hAnsi="Times New Roman"/>
          <w:b/>
          <w:bCs/>
          <w:sz w:val="28"/>
          <w:szCs w:val="28"/>
        </w:rPr>
      </w:pPr>
    </w:p>
    <w:p w:rsidR="00E77E53" w:rsidRPr="00E77E53" w:rsidRDefault="00E77E53" w:rsidP="00E77E53">
      <w:pPr>
        <w:jc w:val="center"/>
        <w:rPr>
          <w:rFonts w:eastAsia="Calibri"/>
          <w:b/>
          <w:sz w:val="28"/>
          <w:szCs w:val="28"/>
          <w:lang w:eastAsia="en-US"/>
        </w:rPr>
      </w:pPr>
      <w:r w:rsidRPr="00E77E53">
        <w:rPr>
          <w:rFonts w:eastAsia="Calibri"/>
          <w:b/>
          <w:sz w:val="28"/>
          <w:szCs w:val="28"/>
          <w:lang w:eastAsia="en-US"/>
        </w:rPr>
        <w:lastRenderedPageBreak/>
        <w:t>АДМИНИСТРАЦИЯ</w:t>
      </w:r>
    </w:p>
    <w:p w:rsidR="00E77E53" w:rsidRPr="00E77E53" w:rsidRDefault="00E77E53" w:rsidP="00E77E53">
      <w:pPr>
        <w:jc w:val="center"/>
        <w:rPr>
          <w:rFonts w:eastAsia="Calibri"/>
          <w:b/>
          <w:sz w:val="28"/>
          <w:szCs w:val="28"/>
          <w:lang w:eastAsia="en-US"/>
        </w:rPr>
      </w:pPr>
      <w:r w:rsidRPr="00E77E53">
        <w:rPr>
          <w:rFonts w:eastAsia="Calibri"/>
          <w:b/>
          <w:sz w:val="28"/>
          <w:szCs w:val="28"/>
          <w:lang w:eastAsia="en-US"/>
        </w:rPr>
        <w:t>ЧЕБАКОВСКОГО СЕЛЬСОВЕТА</w:t>
      </w:r>
    </w:p>
    <w:p w:rsidR="00E77E53" w:rsidRPr="00E77E53" w:rsidRDefault="00E77E53" w:rsidP="00E77E53">
      <w:pPr>
        <w:jc w:val="center"/>
        <w:rPr>
          <w:rFonts w:eastAsia="Calibri"/>
          <w:b/>
          <w:sz w:val="28"/>
          <w:szCs w:val="28"/>
          <w:lang w:eastAsia="en-US"/>
        </w:rPr>
      </w:pPr>
      <w:proofErr w:type="gramStart"/>
      <w:r w:rsidRPr="00E77E53">
        <w:rPr>
          <w:rFonts w:eastAsia="Calibri"/>
          <w:b/>
          <w:sz w:val="28"/>
          <w:szCs w:val="28"/>
          <w:lang w:eastAsia="en-US"/>
        </w:rPr>
        <w:t>СЕВЕРНОГО</w:t>
      </w:r>
      <w:proofErr w:type="gramEnd"/>
      <w:r w:rsidRPr="00E77E53">
        <w:rPr>
          <w:rFonts w:eastAsia="Calibri"/>
          <w:b/>
          <w:sz w:val="28"/>
          <w:szCs w:val="28"/>
          <w:lang w:eastAsia="en-US"/>
        </w:rPr>
        <w:t xml:space="preserve"> РАЙОН НОВОСИБИРСКОЙ ОБЛАСТЬ</w:t>
      </w:r>
    </w:p>
    <w:p w:rsidR="00E77E53" w:rsidRPr="00E77E53" w:rsidRDefault="00E77E53" w:rsidP="00E77E53">
      <w:pPr>
        <w:jc w:val="center"/>
        <w:rPr>
          <w:rFonts w:eastAsia="Calibri"/>
          <w:b/>
          <w:sz w:val="28"/>
          <w:szCs w:val="28"/>
          <w:lang w:eastAsia="en-US"/>
        </w:rPr>
      </w:pPr>
    </w:p>
    <w:p w:rsidR="00E77E53" w:rsidRPr="00E77E53" w:rsidRDefault="00E77E53" w:rsidP="00E77E53">
      <w:pPr>
        <w:jc w:val="center"/>
        <w:rPr>
          <w:rFonts w:eastAsia="Calibri"/>
          <w:b/>
          <w:sz w:val="28"/>
          <w:szCs w:val="28"/>
          <w:lang w:eastAsia="en-US"/>
        </w:rPr>
      </w:pPr>
    </w:p>
    <w:p w:rsidR="00E77E53" w:rsidRPr="00E77E53" w:rsidRDefault="00E77E53" w:rsidP="00E77E53">
      <w:pPr>
        <w:jc w:val="center"/>
        <w:rPr>
          <w:rFonts w:eastAsia="Calibri"/>
          <w:b/>
          <w:sz w:val="28"/>
          <w:szCs w:val="28"/>
          <w:lang w:eastAsia="en-US"/>
        </w:rPr>
      </w:pPr>
      <w:r w:rsidRPr="00E77E53">
        <w:rPr>
          <w:rFonts w:eastAsia="Calibri"/>
          <w:b/>
          <w:sz w:val="28"/>
          <w:szCs w:val="28"/>
          <w:lang w:eastAsia="en-US"/>
        </w:rPr>
        <w:t>ПОСТАНОВЛЕНИЕ</w:t>
      </w:r>
    </w:p>
    <w:p w:rsidR="00E77E53" w:rsidRPr="00E77E53" w:rsidRDefault="00E77E53" w:rsidP="00E77E53">
      <w:pPr>
        <w:jc w:val="center"/>
        <w:rPr>
          <w:rFonts w:eastAsia="Calibri"/>
          <w:b/>
          <w:sz w:val="28"/>
          <w:szCs w:val="28"/>
          <w:lang w:eastAsia="en-US"/>
        </w:rPr>
      </w:pPr>
    </w:p>
    <w:p w:rsidR="00E77E53" w:rsidRPr="00E77E53" w:rsidRDefault="00E77E53" w:rsidP="00E77E53">
      <w:pPr>
        <w:jc w:val="center"/>
        <w:rPr>
          <w:rFonts w:eastAsia="Calibri"/>
          <w:b/>
          <w:sz w:val="28"/>
          <w:szCs w:val="28"/>
          <w:lang w:eastAsia="en-US"/>
        </w:rPr>
      </w:pPr>
      <w:r w:rsidRPr="00E77E53">
        <w:rPr>
          <w:rFonts w:eastAsia="Calibri"/>
          <w:b/>
          <w:sz w:val="28"/>
          <w:szCs w:val="28"/>
          <w:lang w:eastAsia="en-US"/>
        </w:rPr>
        <w:t xml:space="preserve">25.11.2021 г.                                        </w:t>
      </w:r>
      <w:proofErr w:type="gramStart"/>
      <w:r w:rsidRPr="00E77E53">
        <w:rPr>
          <w:rFonts w:eastAsia="Calibri"/>
          <w:b/>
          <w:sz w:val="28"/>
          <w:szCs w:val="28"/>
          <w:lang w:eastAsia="en-US"/>
        </w:rPr>
        <w:t>с</w:t>
      </w:r>
      <w:proofErr w:type="gramEnd"/>
      <w:r w:rsidRPr="00E77E53">
        <w:rPr>
          <w:rFonts w:eastAsia="Calibri"/>
          <w:b/>
          <w:sz w:val="28"/>
          <w:szCs w:val="28"/>
          <w:lang w:eastAsia="en-US"/>
        </w:rPr>
        <w:t>. Чебаки                                                    № 106</w:t>
      </w:r>
    </w:p>
    <w:p w:rsidR="00E77E53" w:rsidRPr="00E77E53" w:rsidRDefault="00E77E53" w:rsidP="00E77E53">
      <w:pPr>
        <w:jc w:val="center"/>
        <w:rPr>
          <w:rFonts w:eastAsia="Calibri"/>
          <w:b/>
          <w:sz w:val="28"/>
          <w:szCs w:val="28"/>
          <w:lang w:eastAsia="en-US"/>
        </w:rPr>
      </w:pPr>
    </w:p>
    <w:p w:rsidR="00E77E53" w:rsidRPr="00E77E53" w:rsidRDefault="00E77E53" w:rsidP="00E77E53">
      <w:pPr>
        <w:jc w:val="center"/>
        <w:rPr>
          <w:rFonts w:eastAsia="Calibri"/>
          <w:b/>
          <w:sz w:val="28"/>
          <w:szCs w:val="28"/>
        </w:rPr>
      </w:pPr>
      <w:r w:rsidRPr="00E77E53">
        <w:rPr>
          <w:rFonts w:eastAsia="Calibri"/>
          <w:b/>
          <w:sz w:val="28"/>
          <w:szCs w:val="28"/>
        </w:rPr>
        <w:t>Об изменении наименования нежилого здания</w:t>
      </w:r>
    </w:p>
    <w:p w:rsidR="00E77E53" w:rsidRPr="00E77E53" w:rsidRDefault="00E77E53" w:rsidP="00E77E53">
      <w:pPr>
        <w:jc w:val="center"/>
        <w:rPr>
          <w:rFonts w:eastAsia="Calibri"/>
          <w:b/>
          <w:sz w:val="28"/>
          <w:szCs w:val="28"/>
          <w:lang w:eastAsia="en-US"/>
        </w:rPr>
      </w:pPr>
    </w:p>
    <w:p w:rsidR="00E77E53" w:rsidRPr="00E77E53" w:rsidRDefault="00E77E53" w:rsidP="00E77E53">
      <w:pPr>
        <w:ind w:firstLine="708"/>
        <w:jc w:val="both"/>
        <w:rPr>
          <w:rFonts w:eastAsia="Calibri"/>
          <w:sz w:val="28"/>
          <w:szCs w:val="28"/>
        </w:rPr>
      </w:pPr>
      <w:proofErr w:type="gramStart"/>
      <w:r w:rsidRPr="00E77E53">
        <w:rPr>
          <w:rFonts w:eastAsia="Calibri"/>
          <w:sz w:val="28"/>
          <w:szCs w:val="28"/>
        </w:rPr>
        <w:t xml:space="preserve">В соответствии с Федеральным законом от 06 октября 2003 года № 131 – ФЗ «Об общих принципах организации местного самоуправления в Российской Федерации», руководствуясь п. 11 ч. 5 ст. 8, ч. 2, 3 ст. 13 Федерального закона № 218-ФЗ «О государственной регистрации недвижимости» Уставом администрации Чебаковского сельсовета </w:t>
      </w:r>
      <w:r w:rsidRPr="00E77E53">
        <w:rPr>
          <w:rFonts w:eastAsia="Calibri"/>
          <w:color w:val="000000"/>
          <w:sz w:val="28"/>
          <w:szCs w:val="28"/>
        </w:rPr>
        <w:t>Северного района Новосибирской области, администрация Чебаковского сельсовета Северного района Новосибирской области</w:t>
      </w:r>
      <w:r w:rsidRPr="00E77E53">
        <w:rPr>
          <w:rFonts w:eastAsia="Calibri"/>
          <w:sz w:val="28"/>
          <w:szCs w:val="28"/>
        </w:rPr>
        <w:t xml:space="preserve">, </w:t>
      </w:r>
      <w:proofErr w:type="gramEnd"/>
    </w:p>
    <w:p w:rsidR="00E77E53" w:rsidRPr="00E77E53" w:rsidRDefault="00E77E53" w:rsidP="00E77E53">
      <w:pPr>
        <w:ind w:firstLine="708"/>
        <w:jc w:val="both"/>
        <w:rPr>
          <w:rFonts w:eastAsia="Calibri"/>
          <w:b/>
          <w:bCs/>
          <w:sz w:val="28"/>
          <w:szCs w:val="28"/>
        </w:rPr>
      </w:pPr>
      <w:r w:rsidRPr="00E77E53">
        <w:rPr>
          <w:rFonts w:eastAsia="Calibri"/>
          <w:b/>
          <w:bCs/>
          <w:sz w:val="28"/>
          <w:szCs w:val="28"/>
        </w:rPr>
        <w:t>ПОСТАНОВЛЯЕТ:</w:t>
      </w:r>
    </w:p>
    <w:p w:rsidR="00E77E53" w:rsidRPr="00E77E53" w:rsidRDefault="00E77E53" w:rsidP="00E77E53">
      <w:pPr>
        <w:ind w:firstLine="708"/>
        <w:jc w:val="both"/>
        <w:rPr>
          <w:rFonts w:eastAsia="Calibri"/>
          <w:sz w:val="28"/>
          <w:szCs w:val="28"/>
        </w:rPr>
      </w:pPr>
      <w:r w:rsidRPr="00E77E53">
        <w:rPr>
          <w:rFonts w:eastAsia="Calibri"/>
          <w:b/>
          <w:bCs/>
          <w:sz w:val="28"/>
          <w:szCs w:val="28"/>
        </w:rPr>
        <w:t xml:space="preserve">1. </w:t>
      </w:r>
      <w:r w:rsidRPr="00E77E53">
        <w:rPr>
          <w:rFonts w:eastAsia="Calibri"/>
          <w:sz w:val="28"/>
          <w:szCs w:val="28"/>
        </w:rPr>
        <w:t xml:space="preserve">В связи с изменением функционального использования, изменить нежилому зданию – здание детского сада, общей площадью 480,9 </w:t>
      </w:r>
      <w:proofErr w:type="spellStart"/>
      <w:r w:rsidRPr="00E77E53">
        <w:rPr>
          <w:rFonts w:eastAsia="Calibri"/>
          <w:sz w:val="28"/>
          <w:szCs w:val="28"/>
        </w:rPr>
        <w:t>кв.м</w:t>
      </w:r>
      <w:proofErr w:type="spellEnd"/>
      <w:r w:rsidRPr="00E77E53">
        <w:rPr>
          <w:rFonts w:eastAsia="Calibri"/>
          <w:sz w:val="28"/>
          <w:szCs w:val="28"/>
        </w:rPr>
        <w:t xml:space="preserve">., </w:t>
      </w:r>
      <w:proofErr w:type="gramStart"/>
      <w:r w:rsidRPr="00E77E53">
        <w:rPr>
          <w:rFonts w:eastAsia="Calibri"/>
          <w:sz w:val="28"/>
          <w:szCs w:val="28"/>
        </w:rPr>
        <w:t>с</w:t>
      </w:r>
      <w:proofErr w:type="gramEnd"/>
      <w:r w:rsidRPr="00E77E53">
        <w:rPr>
          <w:rFonts w:eastAsia="Calibri"/>
          <w:sz w:val="28"/>
          <w:szCs w:val="28"/>
        </w:rPr>
        <w:t xml:space="preserve"> кадастровым № 54:21:0022002:119 расположенному по адресу: </w:t>
      </w:r>
      <w:proofErr w:type="gramStart"/>
      <w:r w:rsidRPr="00E77E53">
        <w:rPr>
          <w:rFonts w:eastAsia="Calibri"/>
          <w:sz w:val="28"/>
          <w:szCs w:val="28"/>
        </w:rPr>
        <w:t>Новосибирская область, Северный район, с. Чебаки, ул. Советская, д 9, наименование на - здание администрации Чебаковского сельсовета.</w:t>
      </w:r>
      <w:proofErr w:type="gramEnd"/>
    </w:p>
    <w:p w:rsidR="00E77E53" w:rsidRPr="00E77E53" w:rsidRDefault="00E77E53" w:rsidP="00E77E53">
      <w:pPr>
        <w:ind w:firstLine="708"/>
        <w:jc w:val="both"/>
        <w:rPr>
          <w:sz w:val="28"/>
          <w:szCs w:val="28"/>
        </w:rPr>
      </w:pPr>
      <w:r w:rsidRPr="00E77E53">
        <w:rPr>
          <w:rFonts w:eastAsia="Calibri"/>
          <w:sz w:val="28"/>
          <w:szCs w:val="28"/>
        </w:rPr>
        <w:t xml:space="preserve">2. </w:t>
      </w:r>
      <w:r w:rsidRPr="00E77E53">
        <w:rPr>
          <w:sz w:val="28"/>
          <w:szCs w:val="28"/>
        </w:rPr>
        <w:t>Опубликовать настоящее постановление в периодическом печатном издании «Вестник Чебаковского сельсовета» и разместить на официальном сайте администрации Чебаковского сельсовета Северного района Новосибирской области.</w:t>
      </w:r>
    </w:p>
    <w:p w:rsidR="00E77E53" w:rsidRPr="00E77E53" w:rsidRDefault="00E77E53" w:rsidP="00E77E53">
      <w:pPr>
        <w:ind w:firstLine="708"/>
        <w:jc w:val="both"/>
        <w:rPr>
          <w:rFonts w:eastAsia="Calibri"/>
          <w:sz w:val="28"/>
          <w:szCs w:val="28"/>
          <w:lang w:eastAsia="en-US"/>
        </w:rPr>
      </w:pPr>
      <w:r w:rsidRPr="00E77E53">
        <w:rPr>
          <w:sz w:val="28"/>
          <w:szCs w:val="28"/>
        </w:rPr>
        <w:t xml:space="preserve">3. </w:t>
      </w:r>
      <w:proofErr w:type="gramStart"/>
      <w:r w:rsidRPr="00E77E53">
        <w:rPr>
          <w:rFonts w:eastAsia="Calibri"/>
          <w:sz w:val="28"/>
          <w:szCs w:val="28"/>
          <w:lang w:eastAsia="en-US"/>
        </w:rPr>
        <w:t>Контроль за</w:t>
      </w:r>
      <w:proofErr w:type="gramEnd"/>
      <w:r w:rsidRPr="00E77E53">
        <w:rPr>
          <w:rFonts w:eastAsia="Calibri"/>
          <w:sz w:val="28"/>
          <w:szCs w:val="28"/>
          <w:lang w:eastAsia="en-US"/>
        </w:rPr>
        <w:t xml:space="preserve"> исполнением настоящего постановления оставляю за собой.</w:t>
      </w:r>
    </w:p>
    <w:p w:rsidR="00E77E53" w:rsidRPr="00E77E53" w:rsidRDefault="00E77E53" w:rsidP="00E77E53">
      <w:pPr>
        <w:rPr>
          <w:rFonts w:eastAsia="Calibri"/>
          <w:sz w:val="28"/>
          <w:szCs w:val="28"/>
          <w:lang w:eastAsia="en-US"/>
        </w:rPr>
      </w:pPr>
    </w:p>
    <w:p w:rsidR="00E77E53" w:rsidRPr="00E77E53" w:rsidRDefault="00E77E53" w:rsidP="00E77E53">
      <w:pPr>
        <w:rPr>
          <w:rFonts w:eastAsia="Calibri"/>
          <w:sz w:val="28"/>
          <w:szCs w:val="28"/>
          <w:lang w:eastAsia="en-US"/>
        </w:rPr>
      </w:pPr>
    </w:p>
    <w:p w:rsidR="00E77E53" w:rsidRPr="00E77E53" w:rsidRDefault="00E77E53" w:rsidP="00E77E53">
      <w:pPr>
        <w:rPr>
          <w:rFonts w:eastAsia="Calibri"/>
          <w:sz w:val="28"/>
          <w:szCs w:val="28"/>
          <w:lang w:eastAsia="en-US"/>
        </w:rPr>
      </w:pPr>
      <w:r w:rsidRPr="00E77E53">
        <w:rPr>
          <w:rFonts w:eastAsia="Calibri"/>
          <w:sz w:val="28"/>
          <w:szCs w:val="28"/>
          <w:lang w:eastAsia="en-US"/>
        </w:rPr>
        <w:t>Глава Чебаковского сельсовета</w:t>
      </w:r>
    </w:p>
    <w:p w:rsidR="00E77E53" w:rsidRPr="00E77E53" w:rsidRDefault="00E77E53" w:rsidP="00E77E53">
      <w:pPr>
        <w:rPr>
          <w:rFonts w:eastAsia="Calibri"/>
          <w:sz w:val="28"/>
          <w:szCs w:val="28"/>
          <w:lang w:eastAsia="en-US"/>
        </w:rPr>
      </w:pPr>
      <w:r w:rsidRPr="00E77E53">
        <w:rPr>
          <w:rFonts w:eastAsia="Calibri"/>
          <w:sz w:val="28"/>
          <w:szCs w:val="28"/>
          <w:lang w:eastAsia="en-US"/>
        </w:rPr>
        <w:t>Северного района Новосибирской области                                    В.А. Семенов</w:t>
      </w:r>
    </w:p>
    <w:p w:rsidR="00E77E53" w:rsidRDefault="00E77E53" w:rsidP="00E77E53">
      <w:pPr>
        <w:rPr>
          <w:rFonts w:eastAsia="Calibri"/>
          <w:sz w:val="28"/>
          <w:szCs w:val="28"/>
          <w:lang w:eastAsia="en-US"/>
        </w:rPr>
      </w:pPr>
    </w:p>
    <w:p w:rsidR="007B59ED" w:rsidRDefault="007B59ED" w:rsidP="00E77E53">
      <w:pPr>
        <w:rPr>
          <w:rFonts w:eastAsia="Calibri"/>
          <w:sz w:val="28"/>
          <w:szCs w:val="28"/>
          <w:lang w:eastAsia="en-US"/>
        </w:rPr>
      </w:pPr>
    </w:p>
    <w:p w:rsidR="007B59ED" w:rsidRDefault="007B59ED" w:rsidP="00E77E53">
      <w:pPr>
        <w:rPr>
          <w:rFonts w:eastAsia="Calibri"/>
          <w:sz w:val="28"/>
          <w:szCs w:val="28"/>
          <w:lang w:eastAsia="en-US"/>
        </w:rPr>
      </w:pPr>
    </w:p>
    <w:p w:rsidR="007B59ED" w:rsidRDefault="007B59ED" w:rsidP="00E77E53">
      <w:pPr>
        <w:rPr>
          <w:rFonts w:eastAsia="Calibri"/>
          <w:sz w:val="28"/>
          <w:szCs w:val="28"/>
          <w:lang w:eastAsia="en-US"/>
        </w:rPr>
      </w:pPr>
    </w:p>
    <w:p w:rsidR="007B59ED" w:rsidRDefault="007B59ED" w:rsidP="00E77E53">
      <w:pPr>
        <w:rPr>
          <w:rFonts w:eastAsia="Calibri"/>
          <w:sz w:val="28"/>
          <w:szCs w:val="28"/>
          <w:lang w:eastAsia="en-US"/>
        </w:rPr>
      </w:pPr>
    </w:p>
    <w:p w:rsidR="007B59ED" w:rsidRDefault="007B59ED" w:rsidP="00E77E53">
      <w:pPr>
        <w:rPr>
          <w:rFonts w:eastAsia="Calibri"/>
          <w:sz w:val="28"/>
          <w:szCs w:val="28"/>
          <w:lang w:eastAsia="en-US"/>
        </w:rPr>
      </w:pPr>
    </w:p>
    <w:p w:rsidR="007B59ED" w:rsidRDefault="007B59ED" w:rsidP="00E77E53">
      <w:pPr>
        <w:rPr>
          <w:rFonts w:eastAsia="Calibri"/>
          <w:sz w:val="28"/>
          <w:szCs w:val="28"/>
          <w:lang w:eastAsia="en-US"/>
        </w:rPr>
      </w:pPr>
    </w:p>
    <w:p w:rsidR="007B59ED" w:rsidRDefault="007B59ED" w:rsidP="00E77E53">
      <w:pPr>
        <w:rPr>
          <w:rFonts w:eastAsia="Calibri"/>
          <w:sz w:val="28"/>
          <w:szCs w:val="28"/>
          <w:lang w:eastAsia="en-US"/>
        </w:rPr>
      </w:pPr>
    </w:p>
    <w:p w:rsidR="007B59ED" w:rsidRPr="00E77E53" w:rsidRDefault="007B59ED" w:rsidP="00E77E53">
      <w:pPr>
        <w:rPr>
          <w:rFonts w:eastAsia="Calibri"/>
          <w:sz w:val="28"/>
          <w:szCs w:val="28"/>
          <w:lang w:eastAsia="en-US"/>
        </w:rPr>
      </w:pPr>
    </w:p>
    <w:p w:rsidR="00E77E53" w:rsidRPr="00E77E53" w:rsidRDefault="00E77E53" w:rsidP="00E77E53">
      <w:pPr>
        <w:rPr>
          <w:rFonts w:eastAsia="Calibri"/>
          <w:sz w:val="28"/>
          <w:szCs w:val="28"/>
          <w:lang w:eastAsia="en-US"/>
        </w:rPr>
      </w:pPr>
      <w:r w:rsidRPr="00E77E53">
        <w:rPr>
          <w:rFonts w:eastAsia="Calibri"/>
          <w:sz w:val="28"/>
          <w:szCs w:val="28"/>
          <w:lang w:eastAsia="en-US"/>
        </w:rPr>
        <w:t xml:space="preserve">      </w:t>
      </w:r>
    </w:p>
    <w:p w:rsidR="007B59ED" w:rsidRPr="007B59ED" w:rsidRDefault="007B59ED" w:rsidP="007B59ED">
      <w:pPr>
        <w:pStyle w:val="af0"/>
        <w:rPr>
          <w:rFonts w:ascii="Times New Roman" w:hAnsi="Times New Roman" w:cs="Times New Roman"/>
          <w:b w:val="0"/>
          <w:sz w:val="28"/>
          <w:szCs w:val="28"/>
        </w:rPr>
      </w:pPr>
      <w:r w:rsidRPr="007B59ED">
        <w:rPr>
          <w:rFonts w:ascii="Times New Roman" w:hAnsi="Times New Roman" w:cs="Times New Roman"/>
          <w:sz w:val="28"/>
          <w:szCs w:val="28"/>
        </w:rPr>
        <w:lastRenderedPageBreak/>
        <w:t>ГЛАВА ЧЕБАКОВСКОГО СЕЛЬСОВЕТА</w:t>
      </w:r>
    </w:p>
    <w:p w:rsidR="007B59ED" w:rsidRPr="007B59ED" w:rsidRDefault="007B59ED" w:rsidP="007B59ED">
      <w:pPr>
        <w:jc w:val="center"/>
        <w:rPr>
          <w:b/>
          <w:sz w:val="28"/>
        </w:rPr>
      </w:pPr>
      <w:r w:rsidRPr="007B59ED">
        <w:rPr>
          <w:b/>
          <w:sz w:val="28"/>
        </w:rPr>
        <w:t xml:space="preserve">СЕВЕРНОГО РАЙОНА </w:t>
      </w:r>
    </w:p>
    <w:p w:rsidR="007B59ED" w:rsidRPr="007B59ED" w:rsidRDefault="007B59ED" w:rsidP="007B59ED">
      <w:pPr>
        <w:jc w:val="center"/>
        <w:rPr>
          <w:b/>
          <w:sz w:val="28"/>
        </w:rPr>
      </w:pPr>
      <w:r w:rsidRPr="007B59ED">
        <w:rPr>
          <w:b/>
          <w:sz w:val="28"/>
        </w:rPr>
        <w:t>НОВОСИБИРСКОЙ ОБЛАСТИ</w:t>
      </w:r>
    </w:p>
    <w:p w:rsidR="007B59ED" w:rsidRPr="007B59ED" w:rsidRDefault="007B59ED" w:rsidP="007B59ED">
      <w:pPr>
        <w:jc w:val="center"/>
        <w:rPr>
          <w:b/>
          <w:sz w:val="28"/>
        </w:rPr>
      </w:pPr>
    </w:p>
    <w:p w:rsidR="007B59ED" w:rsidRPr="007B59ED" w:rsidRDefault="007B59ED" w:rsidP="007B59ED">
      <w:pPr>
        <w:jc w:val="center"/>
        <w:rPr>
          <w:b/>
          <w:sz w:val="28"/>
        </w:rPr>
      </w:pPr>
      <w:proofErr w:type="gramStart"/>
      <w:r w:rsidRPr="007B59ED">
        <w:rPr>
          <w:b/>
          <w:sz w:val="28"/>
        </w:rPr>
        <w:t>П</w:t>
      </w:r>
      <w:proofErr w:type="gramEnd"/>
      <w:r w:rsidRPr="007B59ED">
        <w:rPr>
          <w:b/>
          <w:sz w:val="28"/>
        </w:rPr>
        <w:t xml:space="preserve"> О С Т А Н О В</w:t>
      </w:r>
      <w:bookmarkStart w:id="0" w:name="_GoBack"/>
      <w:bookmarkEnd w:id="0"/>
      <w:r w:rsidRPr="007B59ED">
        <w:rPr>
          <w:b/>
          <w:sz w:val="28"/>
        </w:rPr>
        <w:t xml:space="preserve"> Л Е Н И Е</w:t>
      </w:r>
    </w:p>
    <w:p w:rsidR="007B59ED" w:rsidRPr="007B59ED" w:rsidRDefault="007B59ED" w:rsidP="007B59ED">
      <w:pPr>
        <w:jc w:val="center"/>
        <w:rPr>
          <w:b/>
          <w:sz w:val="28"/>
        </w:rPr>
      </w:pPr>
    </w:p>
    <w:p w:rsidR="007B59ED" w:rsidRPr="007B59ED" w:rsidRDefault="007B59ED" w:rsidP="007B59ED">
      <w:pPr>
        <w:rPr>
          <w:b/>
          <w:sz w:val="28"/>
        </w:rPr>
      </w:pPr>
      <w:r w:rsidRPr="007B59ED">
        <w:rPr>
          <w:b/>
          <w:sz w:val="28"/>
        </w:rPr>
        <w:t>22.11.2021                                     с</w:t>
      </w:r>
      <w:proofErr w:type="gramStart"/>
      <w:r w:rsidRPr="007B59ED">
        <w:rPr>
          <w:b/>
          <w:sz w:val="28"/>
        </w:rPr>
        <w:t xml:space="preserve"> .</w:t>
      </w:r>
      <w:proofErr w:type="gramEnd"/>
      <w:r w:rsidRPr="007B59ED">
        <w:rPr>
          <w:b/>
          <w:sz w:val="28"/>
        </w:rPr>
        <w:t>Чебаки                                                №  16/1</w:t>
      </w:r>
    </w:p>
    <w:p w:rsidR="007B59ED" w:rsidRPr="00D174CE" w:rsidRDefault="007B59ED" w:rsidP="007B59ED">
      <w:pPr>
        <w:jc w:val="center"/>
        <w:rPr>
          <w:b/>
          <w:sz w:val="28"/>
          <w:szCs w:val="28"/>
        </w:rPr>
      </w:pPr>
      <w:r w:rsidRPr="00D174CE">
        <w:rPr>
          <w:b/>
          <w:sz w:val="28"/>
          <w:szCs w:val="28"/>
        </w:rPr>
        <w:t>О  публичных слушаниях</w:t>
      </w:r>
    </w:p>
    <w:p w:rsidR="007B59ED" w:rsidRPr="007B59ED" w:rsidRDefault="007B59ED" w:rsidP="007B59ED">
      <w:pPr>
        <w:pStyle w:val="2"/>
        <w:rPr>
          <w:rFonts w:ascii="Times New Roman" w:hAnsi="Times New Roman" w:cs="Times New Roman"/>
          <w:b w:val="0"/>
          <w:color w:val="auto"/>
          <w:sz w:val="28"/>
          <w:szCs w:val="28"/>
        </w:rPr>
      </w:pPr>
      <w:r w:rsidRPr="007B59ED">
        <w:rPr>
          <w:rFonts w:ascii="Times New Roman" w:hAnsi="Times New Roman" w:cs="Times New Roman"/>
          <w:b w:val="0"/>
          <w:color w:val="auto"/>
          <w:sz w:val="28"/>
          <w:szCs w:val="28"/>
        </w:rPr>
        <w:tab/>
      </w:r>
      <w:proofErr w:type="gramStart"/>
      <w:r w:rsidRPr="007B59ED">
        <w:rPr>
          <w:rFonts w:ascii="Times New Roman" w:hAnsi="Times New Roman" w:cs="Times New Roman"/>
          <w:b w:val="0"/>
          <w:color w:val="auto"/>
          <w:sz w:val="28"/>
          <w:szCs w:val="28"/>
        </w:rPr>
        <w:t>В целях обсуждения проекта  решения Совета депутатов Чебаковского сельсовета Северного района Новосибирской области  « О местном бюджете   Чебаковского сельсовета  Северного района Новосибирской обла</w:t>
      </w:r>
      <w:r w:rsidRPr="007B59ED">
        <w:rPr>
          <w:rFonts w:ascii="Times New Roman" w:hAnsi="Times New Roman" w:cs="Times New Roman"/>
          <w:b w:val="0"/>
          <w:color w:val="auto"/>
          <w:sz w:val="28"/>
          <w:szCs w:val="28"/>
        </w:rPr>
        <w:t>с</w:t>
      </w:r>
      <w:r w:rsidRPr="007B59ED">
        <w:rPr>
          <w:rFonts w:ascii="Times New Roman" w:hAnsi="Times New Roman" w:cs="Times New Roman"/>
          <w:b w:val="0"/>
          <w:color w:val="auto"/>
          <w:sz w:val="28"/>
          <w:szCs w:val="28"/>
        </w:rPr>
        <w:t>ти на 2022 год и на плановый период  2023 - 2024годов»  с участием жителей Чебаковского сельсовета Северного района Новосибирской области, в соо</w:t>
      </w:r>
      <w:r w:rsidRPr="007B59ED">
        <w:rPr>
          <w:rFonts w:ascii="Times New Roman" w:hAnsi="Times New Roman" w:cs="Times New Roman"/>
          <w:b w:val="0"/>
          <w:color w:val="auto"/>
          <w:sz w:val="28"/>
          <w:szCs w:val="28"/>
        </w:rPr>
        <w:t>т</w:t>
      </w:r>
      <w:r w:rsidRPr="007B59ED">
        <w:rPr>
          <w:rFonts w:ascii="Times New Roman" w:hAnsi="Times New Roman" w:cs="Times New Roman"/>
          <w:b w:val="0"/>
          <w:color w:val="auto"/>
          <w:sz w:val="28"/>
          <w:szCs w:val="28"/>
        </w:rPr>
        <w:t>ветствии со  статьёй 28 Федерального закона от 06.10.2003 № 131-ФЗ « Об общих принципах организации местного самоуправления в Российской Федерации» и</w:t>
      </w:r>
      <w:proofErr w:type="gramEnd"/>
      <w:r w:rsidRPr="007B59ED">
        <w:rPr>
          <w:rFonts w:ascii="Times New Roman" w:hAnsi="Times New Roman" w:cs="Times New Roman"/>
          <w:b w:val="0"/>
          <w:color w:val="auto"/>
          <w:sz w:val="28"/>
          <w:szCs w:val="28"/>
        </w:rPr>
        <w:t xml:space="preserve"> на основании   Порядка организации и проведения публичных слушаний, утверждённого решением Совета депутатов Чебаковского сельс</w:t>
      </w:r>
      <w:r w:rsidRPr="007B59ED">
        <w:rPr>
          <w:rFonts w:ascii="Times New Roman" w:hAnsi="Times New Roman" w:cs="Times New Roman"/>
          <w:b w:val="0"/>
          <w:color w:val="auto"/>
          <w:sz w:val="28"/>
          <w:szCs w:val="28"/>
        </w:rPr>
        <w:t>о</w:t>
      </w:r>
      <w:r w:rsidRPr="007B59ED">
        <w:rPr>
          <w:rFonts w:ascii="Times New Roman" w:hAnsi="Times New Roman" w:cs="Times New Roman"/>
          <w:b w:val="0"/>
          <w:color w:val="auto"/>
          <w:sz w:val="28"/>
          <w:szCs w:val="28"/>
        </w:rPr>
        <w:t xml:space="preserve">вета Северного района Новосибирской области от 09.11.2005 № 3, </w:t>
      </w:r>
    </w:p>
    <w:p w:rsidR="007B59ED" w:rsidRPr="00433B1E" w:rsidRDefault="007B59ED" w:rsidP="007B59ED">
      <w:pPr>
        <w:pStyle w:val="2"/>
      </w:pPr>
      <w:r w:rsidRPr="00433B1E">
        <w:tab/>
        <w:t>ПОСТАНОВЛЯЮ:</w:t>
      </w:r>
    </w:p>
    <w:p w:rsidR="007B59ED" w:rsidRPr="00433B1E" w:rsidRDefault="007B59ED" w:rsidP="007B59ED">
      <w:pPr>
        <w:jc w:val="both"/>
        <w:rPr>
          <w:sz w:val="26"/>
          <w:szCs w:val="26"/>
        </w:rPr>
      </w:pPr>
      <w:r w:rsidRPr="00433B1E">
        <w:rPr>
          <w:sz w:val="26"/>
          <w:szCs w:val="26"/>
        </w:rPr>
        <w:tab/>
        <w:t>1. Вынести на публичные слушания  проект  нормативного  правового  акта:</w:t>
      </w:r>
    </w:p>
    <w:p w:rsidR="007B59ED" w:rsidRPr="00433B1E" w:rsidRDefault="007B59ED" w:rsidP="007B59ED">
      <w:pPr>
        <w:jc w:val="both"/>
        <w:rPr>
          <w:sz w:val="26"/>
          <w:szCs w:val="26"/>
        </w:rPr>
      </w:pPr>
      <w:r w:rsidRPr="00433B1E">
        <w:rPr>
          <w:sz w:val="26"/>
          <w:szCs w:val="26"/>
        </w:rPr>
        <w:tab/>
        <w:t>« О местном бюджете  Чебаковского сельсовета Северного района Новосибирской области  на 202</w:t>
      </w:r>
      <w:r>
        <w:rPr>
          <w:sz w:val="26"/>
          <w:szCs w:val="26"/>
        </w:rPr>
        <w:t>2</w:t>
      </w:r>
      <w:r w:rsidRPr="00433B1E">
        <w:rPr>
          <w:sz w:val="26"/>
          <w:szCs w:val="26"/>
        </w:rPr>
        <w:t xml:space="preserve"> год и на плановый период 202</w:t>
      </w:r>
      <w:r>
        <w:rPr>
          <w:sz w:val="26"/>
          <w:szCs w:val="26"/>
        </w:rPr>
        <w:t>3</w:t>
      </w:r>
      <w:r w:rsidRPr="00433B1E">
        <w:rPr>
          <w:sz w:val="26"/>
          <w:szCs w:val="26"/>
        </w:rPr>
        <w:t xml:space="preserve"> и 202</w:t>
      </w:r>
      <w:r>
        <w:rPr>
          <w:sz w:val="26"/>
          <w:szCs w:val="26"/>
        </w:rPr>
        <w:t>4</w:t>
      </w:r>
      <w:r w:rsidRPr="00433B1E">
        <w:rPr>
          <w:sz w:val="26"/>
          <w:szCs w:val="26"/>
        </w:rPr>
        <w:t xml:space="preserve"> г</w:t>
      </w:r>
      <w:r w:rsidRPr="00433B1E">
        <w:rPr>
          <w:sz w:val="26"/>
          <w:szCs w:val="26"/>
        </w:rPr>
        <w:t>о</w:t>
      </w:r>
      <w:r w:rsidRPr="00433B1E">
        <w:rPr>
          <w:sz w:val="26"/>
          <w:szCs w:val="26"/>
        </w:rPr>
        <w:t>дов.</w:t>
      </w:r>
    </w:p>
    <w:p w:rsidR="007B59ED" w:rsidRPr="00433B1E" w:rsidRDefault="007B59ED" w:rsidP="007B59ED">
      <w:pPr>
        <w:jc w:val="both"/>
        <w:rPr>
          <w:sz w:val="26"/>
          <w:szCs w:val="26"/>
        </w:rPr>
      </w:pPr>
      <w:r w:rsidRPr="00433B1E">
        <w:rPr>
          <w:sz w:val="26"/>
          <w:szCs w:val="26"/>
        </w:rPr>
        <w:tab/>
        <w:t>2. Назначить публичные слушания на 11 часов 10 декабря 202</w:t>
      </w:r>
      <w:r>
        <w:rPr>
          <w:sz w:val="26"/>
          <w:szCs w:val="26"/>
        </w:rPr>
        <w:t>1</w:t>
      </w:r>
      <w:r w:rsidRPr="00433B1E">
        <w:rPr>
          <w:sz w:val="26"/>
          <w:szCs w:val="26"/>
        </w:rPr>
        <w:t xml:space="preserve"> г</w:t>
      </w:r>
      <w:r w:rsidRPr="00433B1E">
        <w:rPr>
          <w:sz w:val="26"/>
          <w:szCs w:val="26"/>
        </w:rPr>
        <w:t>о</w:t>
      </w:r>
      <w:r w:rsidRPr="00433B1E">
        <w:rPr>
          <w:sz w:val="26"/>
          <w:szCs w:val="26"/>
        </w:rPr>
        <w:t>да.</w:t>
      </w:r>
    </w:p>
    <w:p w:rsidR="007B59ED" w:rsidRPr="00433B1E" w:rsidRDefault="007B59ED" w:rsidP="007B59ED">
      <w:pPr>
        <w:jc w:val="both"/>
        <w:rPr>
          <w:sz w:val="26"/>
          <w:szCs w:val="26"/>
        </w:rPr>
      </w:pPr>
      <w:r w:rsidRPr="00433B1E">
        <w:rPr>
          <w:sz w:val="26"/>
          <w:szCs w:val="26"/>
        </w:rPr>
        <w:tab/>
        <w:t>3. Провести публичные слушания в здании сельской администрации Чебаковского сельсовета Северного района Новосибирской области, по адр</w:t>
      </w:r>
      <w:r w:rsidRPr="00433B1E">
        <w:rPr>
          <w:sz w:val="26"/>
          <w:szCs w:val="26"/>
        </w:rPr>
        <w:t>е</w:t>
      </w:r>
      <w:r w:rsidRPr="00433B1E">
        <w:rPr>
          <w:sz w:val="26"/>
          <w:szCs w:val="26"/>
        </w:rPr>
        <w:t xml:space="preserve">су:  Новосибирская область, Северный район, </w:t>
      </w:r>
      <w:proofErr w:type="gramStart"/>
      <w:r w:rsidRPr="00433B1E">
        <w:rPr>
          <w:sz w:val="26"/>
          <w:szCs w:val="26"/>
        </w:rPr>
        <w:t>с</w:t>
      </w:r>
      <w:proofErr w:type="gramEnd"/>
      <w:r w:rsidRPr="00433B1E">
        <w:rPr>
          <w:sz w:val="26"/>
          <w:szCs w:val="26"/>
        </w:rPr>
        <w:t xml:space="preserve">. Чебаки, ул. Советская № </w:t>
      </w:r>
      <w:r>
        <w:rPr>
          <w:sz w:val="26"/>
          <w:szCs w:val="26"/>
        </w:rPr>
        <w:t>9</w:t>
      </w:r>
      <w:r w:rsidRPr="00433B1E">
        <w:rPr>
          <w:sz w:val="26"/>
          <w:szCs w:val="26"/>
        </w:rPr>
        <w:t>.</w:t>
      </w:r>
    </w:p>
    <w:p w:rsidR="007B59ED" w:rsidRPr="00433B1E" w:rsidRDefault="007B59ED" w:rsidP="007B59ED">
      <w:pPr>
        <w:jc w:val="both"/>
        <w:rPr>
          <w:sz w:val="26"/>
          <w:szCs w:val="26"/>
        </w:rPr>
      </w:pPr>
      <w:r w:rsidRPr="00433B1E">
        <w:rPr>
          <w:sz w:val="26"/>
          <w:szCs w:val="26"/>
        </w:rPr>
        <w:tab/>
        <w:t>4. Организацию и проведение публичных слушаний возложить на сп</w:t>
      </w:r>
      <w:r w:rsidRPr="00433B1E">
        <w:rPr>
          <w:sz w:val="26"/>
          <w:szCs w:val="26"/>
        </w:rPr>
        <w:t>е</w:t>
      </w:r>
      <w:r w:rsidRPr="00433B1E">
        <w:rPr>
          <w:sz w:val="26"/>
          <w:szCs w:val="26"/>
        </w:rPr>
        <w:t xml:space="preserve">циалиста 1 разряда </w:t>
      </w:r>
      <w:proofErr w:type="spellStart"/>
      <w:r w:rsidRPr="00433B1E">
        <w:rPr>
          <w:sz w:val="26"/>
          <w:szCs w:val="26"/>
        </w:rPr>
        <w:t>Ратникову</w:t>
      </w:r>
      <w:proofErr w:type="spellEnd"/>
      <w:r w:rsidRPr="00433B1E">
        <w:rPr>
          <w:sz w:val="26"/>
          <w:szCs w:val="26"/>
        </w:rPr>
        <w:t xml:space="preserve"> Т.М.</w:t>
      </w:r>
    </w:p>
    <w:p w:rsidR="007B59ED" w:rsidRPr="00433B1E" w:rsidRDefault="007B59ED" w:rsidP="007B59ED">
      <w:pPr>
        <w:jc w:val="both"/>
        <w:rPr>
          <w:sz w:val="26"/>
          <w:szCs w:val="26"/>
        </w:rPr>
      </w:pPr>
      <w:r w:rsidRPr="00433B1E">
        <w:rPr>
          <w:sz w:val="26"/>
          <w:szCs w:val="26"/>
        </w:rPr>
        <w:tab/>
        <w:t>5. Определить основных докладчиков публичных слушаний:</w:t>
      </w:r>
    </w:p>
    <w:p w:rsidR="007B59ED" w:rsidRPr="00433B1E" w:rsidRDefault="007B59ED" w:rsidP="007B59ED">
      <w:pPr>
        <w:jc w:val="both"/>
        <w:rPr>
          <w:sz w:val="26"/>
          <w:szCs w:val="26"/>
        </w:rPr>
      </w:pPr>
      <w:r w:rsidRPr="00433B1E">
        <w:rPr>
          <w:sz w:val="26"/>
          <w:szCs w:val="26"/>
        </w:rPr>
        <w:tab/>
        <w:t>-  Семенова В.А., Главу Чебаковского сельсовета Северного района Новосибирской области;</w:t>
      </w:r>
    </w:p>
    <w:p w:rsidR="007B59ED" w:rsidRPr="00433B1E" w:rsidRDefault="007B59ED" w:rsidP="007B59ED">
      <w:pPr>
        <w:jc w:val="both"/>
        <w:rPr>
          <w:sz w:val="26"/>
          <w:szCs w:val="26"/>
        </w:rPr>
      </w:pPr>
      <w:r w:rsidRPr="00433B1E">
        <w:rPr>
          <w:sz w:val="26"/>
          <w:szCs w:val="26"/>
        </w:rPr>
        <w:tab/>
        <w:t>- Назарову Е.Н., ведущего бухгалтера  МКУ « Центр обеспечения  Северного района».</w:t>
      </w:r>
    </w:p>
    <w:p w:rsidR="007B59ED" w:rsidRPr="00433B1E" w:rsidRDefault="007B59ED" w:rsidP="007B59ED">
      <w:pPr>
        <w:jc w:val="both"/>
        <w:rPr>
          <w:sz w:val="26"/>
          <w:szCs w:val="26"/>
        </w:rPr>
      </w:pPr>
      <w:r w:rsidRPr="00433B1E">
        <w:rPr>
          <w:sz w:val="26"/>
          <w:szCs w:val="26"/>
        </w:rPr>
        <w:tab/>
        <w:t>6. Определить  секретарём публичных слушаний Борисенко Н.В., сп</w:t>
      </w:r>
      <w:r w:rsidRPr="00433B1E">
        <w:rPr>
          <w:sz w:val="26"/>
          <w:szCs w:val="26"/>
        </w:rPr>
        <w:t>е</w:t>
      </w:r>
      <w:r w:rsidRPr="00433B1E">
        <w:rPr>
          <w:sz w:val="26"/>
          <w:szCs w:val="26"/>
        </w:rPr>
        <w:t>циалиста 1  разряда  администрации Чебаковского сельсовета Северного района Новосибирской области</w:t>
      </w:r>
    </w:p>
    <w:p w:rsidR="007B59ED" w:rsidRPr="00433B1E" w:rsidRDefault="007B59ED" w:rsidP="007B59ED">
      <w:pPr>
        <w:jc w:val="both"/>
        <w:rPr>
          <w:sz w:val="26"/>
          <w:szCs w:val="26"/>
        </w:rPr>
      </w:pPr>
      <w:r w:rsidRPr="00433B1E">
        <w:rPr>
          <w:sz w:val="26"/>
          <w:szCs w:val="26"/>
        </w:rPr>
        <w:tab/>
        <w:t>7. Опубликовать данное постановление,  проект решения  Совета деп</w:t>
      </w:r>
      <w:r w:rsidRPr="00433B1E">
        <w:rPr>
          <w:sz w:val="26"/>
          <w:szCs w:val="26"/>
        </w:rPr>
        <w:t>у</w:t>
      </w:r>
      <w:r w:rsidRPr="00433B1E">
        <w:rPr>
          <w:sz w:val="26"/>
          <w:szCs w:val="26"/>
        </w:rPr>
        <w:t>татов Чебаковского сельсовета Северного района Новосибирской области « О местном бюджете   Чебаковского сельсовета  Северного района Новосибирской обла</w:t>
      </w:r>
      <w:r w:rsidRPr="00433B1E">
        <w:rPr>
          <w:sz w:val="26"/>
          <w:szCs w:val="26"/>
        </w:rPr>
        <w:t>с</w:t>
      </w:r>
      <w:r w:rsidRPr="00433B1E">
        <w:rPr>
          <w:sz w:val="26"/>
          <w:szCs w:val="26"/>
        </w:rPr>
        <w:t>ти на 202</w:t>
      </w:r>
      <w:r>
        <w:rPr>
          <w:sz w:val="26"/>
          <w:szCs w:val="26"/>
        </w:rPr>
        <w:t>2</w:t>
      </w:r>
      <w:r w:rsidRPr="00433B1E">
        <w:rPr>
          <w:sz w:val="26"/>
          <w:szCs w:val="26"/>
        </w:rPr>
        <w:t xml:space="preserve"> год и на плановый период  202</w:t>
      </w:r>
      <w:r>
        <w:rPr>
          <w:sz w:val="26"/>
          <w:szCs w:val="26"/>
        </w:rPr>
        <w:t>3</w:t>
      </w:r>
      <w:r w:rsidRPr="00433B1E">
        <w:rPr>
          <w:sz w:val="26"/>
          <w:szCs w:val="26"/>
        </w:rPr>
        <w:t>- 202</w:t>
      </w:r>
      <w:r>
        <w:rPr>
          <w:sz w:val="26"/>
          <w:szCs w:val="26"/>
        </w:rPr>
        <w:t>4</w:t>
      </w:r>
      <w:r w:rsidRPr="00433B1E">
        <w:rPr>
          <w:sz w:val="26"/>
          <w:szCs w:val="26"/>
        </w:rPr>
        <w:t xml:space="preserve"> годов»  в периодическом печатном издании « Вес</w:t>
      </w:r>
      <w:r w:rsidRPr="00433B1E">
        <w:rPr>
          <w:sz w:val="26"/>
          <w:szCs w:val="26"/>
        </w:rPr>
        <w:t>т</w:t>
      </w:r>
      <w:r w:rsidRPr="00433B1E">
        <w:rPr>
          <w:sz w:val="26"/>
          <w:szCs w:val="26"/>
        </w:rPr>
        <w:t>ник Чебаковского сельсовета».</w:t>
      </w:r>
    </w:p>
    <w:p w:rsidR="007B59ED" w:rsidRPr="00433B1E" w:rsidRDefault="007B59ED" w:rsidP="007B59ED">
      <w:pPr>
        <w:jc w:val="both"/>
        <w:rPr>
          <w:sz w:val="26"/>
          <w:szCs w:val="26"/>
        </w:rPr>
      </w:pPr>
      <w:r w:rsidRPr="00433B1E">
        <w:rPr>
          <w:sz w:val="26"/>
          <w:szCs w:val="26"/>
        </w:rPr>
        <w:tab/>
        <w:t xml:space="preserve">8. </w:t>
      </w:r>
      <w:proofErr w:type="gramStart"/>
      <w:r w:rsidRPr="00433B1E">
        <w:rPr>
          <w:sz w:val="26"/>
          <w:szCs w:val="26"/>
        </w:rPr>
        <w:t>Контроль за</w:t>
      </w:r>
      <w:proofErr w:type="gramEnd"/>
      <w:r w:rsidRPr="00433B1E">
        <w:rPr>
          <w:sz w:val="26"/>
          <w:szCs w:val="26"/>
        </w:rPr>
        <w:t xml:space="preserve"> исполнением  постановления оставляю за с</w:t>
      </w:r>
      <w:r w:rsidRPr="00433B1E">
        <w:rPr>
          <w:sz w:val="26"/>
          <w:szCs w:val="26"/>
        </w:rPr>
        <w:t>о</w:t>
      </w:r>
      <w:r w:rsidRPr="00433B1E">
        <w:rPr>
          <w:sz w:val="26"/>
          <w:szCs w:val="26"/>
        </w:rPr>
        <w:t xml:space="preserve">бой.  </w:t>
      </w:r>
    </w:p>
    <w:p w:rsidR="007B59ED" w:rsidRPr="00433B1E" w:rsidRDefault="007B59ED" w:rsidP="007B59ED">
      <w:pPr>
        <w:jc w:val="both"/>
        <w:rPr>
          <w:sz w:val="26"/>
          <w:szCs w:val="26"/>
        </w:rPr>
      </w:pPr>
    </w:p>
    <w:p w:rsidR="007B59ED" w:rsidRDefault="007B59ED" w:rsidP="007B59ED">
      <w:pPr>
        <w:jc w:val="both"/>
        <w:rPr>
          <w:sz w:val="26"/>
          <w:szCs w:val="26"/>
        </w:rPr>
      </w:pPr>
      <w:r w:rsidRPr="00433B1E">
        <w:rPr>
          <w:sz w:val="26"/>
          <w:szCs w:val="26"/>
        </w:rPr>
        <w:tab/>
      </w:r>
      <w:r w:rsidRPr="00433B1E">
        <w:rPr>
          <w:sz w:val="26"/>
          <w:szCs w:val="26"/>
        </w:rPr>
        <w:tab/>
      </w:r>
      <w:r w:rsidRPr="00433B1E">
        <w:rPr>
          <w:sz w:val="26"/>
          <w:szCs w:val="26"/>
        </w:rPr>
        <w:tab/>
      </w:r>
      <w:r w:rsidRPr="00433B1E">
        <w:rPr>
          <w:sz w:val="26"/>
          <w:szCs w:val="26"/>
        </w:rPr>
        <w:tab/>
      </w:r>
      <w:r w:rsidRPr="00433B1E">
        <w:rPr>
          <w:sz w:val="26"/>
          <w:szCs w:val="26"/>
        </w:rPr>
        <w:tab/>
      </w:r>
      <w:r w:rsidRPr="00433B1E">
        <w:rPr>
          <w:sz w:val="26"/>
          <w:szCs w:val="26"/>
        </w:rPr>
        <w:tab/>
      </w:r>
      <w:r w:rsidRPr="00433B1E">
        <w:rPr>
          <w:sz w:val="26"/>
          <w:szCs w:val="26"/>
        </w:rPr>
        <w:tab/>
        <w:t xml:space="preserve">      </w:t>
      </w:r>
      <w:r w:rsidRPr="00433B1E">
        <w:rPr>
          <w:sz w:val="26"/>
          <w:szCs w:val="26"/>
        </w:rPr>
        <w:tab/>
      </w:r>
      <w:r w:rsidRPr="00433B1E">
        <w:rPr>
          <w:sz w:val="26"/>
          <w:szCs w:val="26"/>
        </w:rPr>
        <w:tab/>
        <w:t>В.А. Семенов</w:t>
      </w:r>
    </w:p>
    <w:p w:rsidR="007B59ED" w:rsidRDefault="007B59ED" w:rsidP="007B59ED">
      <w:pPr>
        <w:jc w:val="right"/>
        <w:rPr>
          <w:sz w:val="28"/>
          <w:szCs w:val="28"/>
        </w:rPr>
      </w:pPr>
      <w:r>
        <w:rPr>
          <w:sz w:val="28"/>
          <w:szCs w:val="28"/>
        </w:rPr>
        <w:tab/>
      </w:r>
    </w:p>
    <w:p w:rsidR="007B59ED" w:rsidRPr="0096796F" w:rsidRDefault="007B59ED" w:rsidP="007B59ED">
      <w:pPr>
        <w:jc w:val="right"/>
        <w:rPr>
          <w:b/>
          <w:sz w:val="28"/>
          <w:szCs w:val="28"/>
        </w:rPr>
      </w:pPr>
      <w:r w:rsidRPr="0096796F">
        <w:rPr>
          <w:b/>
          <w:sz w:val="28"/>
          <w:szCs w:val="28"/>
        </w:rPr>
        <w:lastRenderedPageBreak/>
        <w:t>Проект</w:t>
      </w:r>
    </w:p>
    <w:p w:rsidR="007B59ED" w:rsidRDefault="007B59ED" w:rsidP="007B59ED">
      <w:pPr>
        <w:jc w:val="center"/>
        <w:rPr>
          <w:b/>
          <w:sz w:val="28"/>
          <w:szCs w:val="28"/>
        </w:rPr>
      </w:pPr>
      <w:r w:rsidRPr="0096796F">
        <w:rPr>
          <w:b/>
          <w:sz w:val="28"/>
          <w:szCs w:val="28"/>
        </w:rPr>
        <w:t>СОВЕТ ДЕПУТАТОВ</w:t>
      </w:r>
    </w:p>
    <w:p w:rsidR="007B59ED" w:rsidRDefault="007B59ED" w:rsidP="007B59ED">
      <w:pPr>
        <w:jc w:val="center"/>
        <w:rPr>
          <w:b/>
          <w:sz w:val="28"/>
          <w:szCs w:val="28"/>
        </w:rPr>
      </w:pPr>
      <w:r w:rsidRPr="0096796F">
        <w:rPr>
          <w:b/>
          <w:sz w:val="28"/>
          <w:szCs w:val="28"/>
        </w:rPr>
        <w:t xml:space="preserve"> ЧЕБАКОВСКОГО СЕЛЬСОВЕТА         </w:t>
      </w:r>
    </w:p>
    <w:p w:rsidR="007B59ED" w:rsidRPr="0096796F" w:rsidRDefault="007B59ED" w:rsidP="007B59ED">
      <w:pPr>
        <w:jc w:val="center"/>
        <w:rPr>
          <w:b/>
          <w:sz w:val="28"/>
          <w:szCs w:val="28"/>
        </w:rPr>
      </w:pPr>
      <w:r w:rsidRPr="0096796F">
        <w:rPr>
          <w:b/>
          <w:sz w:val="28"/>
          <w:szCs w:val="28"/>
        </w:rPr>
        <w:t xml:space="preserve">            СЕВЕРНОГО РАЙОНА НОВОСИБИРСКОЙ ОБЛАСТИ</w:t>
      </w:r>
    </w:p>
    <w:p w:rsidR="007B59ED" w:rsidRPr="0096796F" w:rsidRDefault="007B59ED" w:rsidP="007B59ED">
      <w:pPr>
        <w:jc w:val="center"/>
        <w:rPr>
          <w:b/>
          <w:sz w:val="28"/>
          <w:szCs w:val="28"/>
        </w:rPr>
      </w:pPr>
      <w:r w:rsidRPr="0096796F">
        <w:rPr>
          <w:b/>
          <w:sz w:val="28"/>
          <w:szCs w:val="28"/>
        </w:rPr>
        <w:t>шестого  созыва</w:t>
      </w:r>
    </w:p>
    <w:p w:rsidR="007B59ED" w:rsidRPr="0096796F" w:rsidRDefault="007B59ED" w:rsidP="007B59ED">
      <w:pPr>
        <w:jc w:val="center"/>
        <w:rPr>
          <w:b/>
          <w:sz w:val="28"/>
          <w:szCs w:val="28"/>
        </w:rPr>
      </w:pPr>
    </w:p>
    <w:p w:rsidR="007B59ED" w:rsidRPr="0096796F" w:rsidRDefault="007B59ED" w:rsidP="007B59ED">
      <w:pPr>
        <w:jc w:val="center"/>
        <w:rPr>
          <w:b/>
          <w:sz w:val="28"/>
          <w:szCs w:val="28"/>
        </w:rPr>
      </w:pPr>
      <w:proofErr w:type="gramStart"/>
      <w:r w:rsidRPr="0096796F">
        <w:rPr>
          <w:b/>
          <w:sz w:val="28"/>
          <w:szCs w:val="28"/>
        </w:rPr>
        <w:t>Р</w:t>
      </w:r>
      <w:proofErr w:type="gramEnd"/>
      <w:r w:rsidRPr="0096796F">
        <w:rPr>
          <w:b/>
          <w:sz w:val="28"/>
          <w:szCs w:val="28"/>
        </w:rPr>
        <w:t xml:space="preserve"> Е Ш Е Н И Е</w:t>
      </w:r>
    </w:p>
    <w:p w:rsidR="007B59ED" w:rsidRPr="0096796F" w:rsidRDefault="007B59ED" w:rsidP="007B59ED">
      <w:pPr>
        <w:jc w:val="center"/>
        <w:rPr>
          <w:b/>
          <w:sz w:val="28"/>
          <w:szCs w:val="28"/>
        </w:rPr>
      </w:pPr>
      <w:r w:rsidRPr="0096796F">
        <w:rPr>
          <w:b/>
          <w:sz w:val="28"/>
          <w:szCs w:val="28"/>
        </w:rPr>
        <w:t xml:space="preserve">17-й сессии </w:t>
      </w:r>
    </w:p>
    <w:p w:rsidR="007B59ED" w:rsidRPr="0096796F" w:rsidRDefault="007B59ED" w:rsidP="007B59ED">
      <w:pPr>
        <w:jc w:val="center"/>
        <w:rPr>
          <w:b/>
          <w:sz w:val="28"/>
          <w:szCs w:val="28"/>
        </w:rPr>
      </w:pPr>
    </w:p>
    <w:p w:rsidR="007B59ED" w:rsidRPr="0096796F" w:rsidRDefault="007B59ED" w:rsidP="007B59ED">
      <w:pPr>
        <w:jc w:val="center"/>
        <w:rPr>
          <w:b/>
          <w:sz w:val="28"/>
          <w:szCs w:val="28"/>
        </w:rPr>
      </w:pPr>
      <w:r w:rsidRPr="0096796F">
        <w:rPr>
          <w:b/>
          <w:sz w:val="28"/>
          <w:szCs w:val="28"/>
        </w:rPr>
        <w:t xml:space="preserve">________ 2021 </w:t>
      </w:r>
      <w:r w:rsidRPr="0096796F">
        <w:rPr>
          <w:b/>
          <w:sz w:val="28"/>
          <w:szCs w:val="28"/>
        </w:rPr>
        <w:tab/>
      </w:r>
      <w:r w:rsidRPr="0096796F">
        <w:rPr>
          <w:b/>
          <w:sz w:val="28"/>
          <w:szCs w:val="28"/>
        </w:rPr>
        <w:tab/>
      </w:r>
      <w:r w:rsidRPr="0096796F">
        <w:rPr>
          <w:b/>
          <w:sz w:val="28"/>
          <w:szCs w:val="28"/>
        </w:rPr>
        <w:tab/>
      </w:r>
      <w:r w:rsidRPr="0096796F">
        <w:rPr>
          <w:b/>
          <w:sz w:val="28"/>
          <w:szCs w:val="28"/>
        </w:rPr>
        <w:tab/>
      </w:r>
      <w:r w:rsidRPr="0096796F">
        <w:rPr>
          <w:b/>
          <w:sz w:val="28"/>
          <w:szCs w:val="28"/>
        </w:rPr>
        <w:tab/>
      </w:r>
      <w:r w:rsidRPr="0096796F">
        <w:rPr>
          <w:b/>
          <w:sz w:val="28"/>
          <w:szCs w:val="28"/>
        </w:rPr>
        <w:tab/>
      </w:r>
      <w:r w:rsidRPr="0096796F">
        <w:rPr>
          <w:b/>
          <w:sz w:val="28"/>
          <w:szCs w:val="28"/>
        </w:rPr>
        <w:tab/>
        <w:t xml:space="preserve">                      №__ </w:t>
      </w:r>
    </w:p>
    <w:p w:rsidR="007B59ED" w:rsidRPr="0096796F" w:rsidRDefault="007B59ED" w:rsidP="007B59ED">
      <w:pPr>
        <w:jc w:val="center"/>
        <w:rPr>
          <w:b/>
          <w:sz w:val="28"/>
          <w:szCs w:val="28"/>
        </w:rPr>
      </w:pPr>
    </w:p>
    <w:p w:rsidR="007B59ED" w:rsidRPr="0096796F" w:rsidRDefault="007B59ED" w:rsidP="007B59ED">
      <w:pPr>
        <w:jc w:val="center"/>
        <w:rPr>
          <w:b/>
          <w:sz w:val="28"/>
          <w:szCs w:val="28"/>
        </w:rPr>
      </w:pPr>
      <w:r w:rsidRPr="0096796F">
        <w:rPr>
          <w:b/>
          <w:sz w:val="28"/>
          <w:szCs w:val="28"/>
        </w:rPr>
        <w:t>О местном бюджете Чебаковского сельсовета Северного района</w:t>
      </w:r>
    </w:p>
    <w:p w:rsidR="007B59ED" w:rsidRPr="0096796F" w:rsidRDefault="007B59ED" w:rsidP="007B59ED">
      <w:pPr>
        <w:jc w:val="center"/>
        <w:rPr>
          <w:b/>
          <w:sz w:val="28"/>
          <w:szCs w:val="28"/>
        </w:rPr>
      </w:pPr>
      <w:r w:rsidRPr="0096796F">
        <w:rPr>
          <w:b/>
          <w:sz w:val="28"/>
          <w:szCs w:val="28"/>
        </w:rPr>
        <w:t>Новосибирской области на 2022 год и плановый период 2023 и 2024 годов</w:t>
      </w:r>
    </w:p>
    <w:p w:rsidR="007B59ED" w:rsidRDefault="007B59ED" w:rsidP="007B59ED">
      <w:pPr>
        <w:jc w:val="center"/>
        <w:rPr>
          <w:sz w:val="28"/>
          <w:szCs w:val="28"/>
        </w:rPr>
      </w:pPr>
    </w:p>
    <w:p w:rsidR="007B59ED" w:rsidRDefault="007B59ED" w:rsidP="007B59ED">
      <w:pPr>
        <w:jc w:val="both"/>
        <w:rPr>
          <w:sz w:val="28"/>
          <w:szCs w:val="28"/>
        </w:rPr>
      </w:pPr>
      <w:r>
        <w:rPr>
          <w:sz w:val="28"/>
          <w:szCs w:val="28"/>
        </w:rPr>
        <w:tab/>
        <w:t>На основании проекта закона Новосибирской области   «Об областном бюджете Новосибирской области на 202</w:t>
      </w:r>
      <w:r w:rsidRPr="001E7351">
        <w:rPr>
          <w:sz w:val="28"/>
          <w:szCs w:val="28"/>
        </w:rPr>
        <w:t>2</w:t>
      </w:r>
      <w:r>
        <w:rPr>
          <w:sz w:val="28"/>
          <w:szCs w:val="28"/>
        </w:rPr>
        <w:t xml:space="preserve"> год и плановый период 202</w:t>
      </w:r>
      <w:r w:rsidRPr="001E7351">
        <w:rPr>
          <w:sz w:val="28"/>
          <w:szCs w:val="28"/>
        </w:rPr>
        <w:t>3</w:t>
      </w:r>
      <w:r>
        <w:rPr>
          <w:sz w:val="28"/>
          <w:szCs w:val="28"/>
        </w:rPr>
        <w:t xml:space="preserve">  и 202</w:t>
      </w:r>
      <w:r w:rsidRPr="001E7351">
        <w:rPr>
          <w:sz w:val="28"/>
          <w:szCs w:val="28"/>
        </w:rPr>
        <w:t>4</w:t>
      </w:r>
      <w:r>
        <w:rPr>
          <w:sz w:val="28"/>
          <w:szCs w:val="28"/>
        </w:rPr>
        <w:t xml:space="preserve"> годов»  Совет депутатов Чебаковского сельсовета Северного района Новосибирской области  </w:t>
      </w:r>
    </w:p>
    <w:p w:rsidR="007B59ED" w:rsidRDefault="007B59ED" w:rsidP="007B59ED">
      <w:pPr>
        <w:jc w:val="both"/>
        <w:rPr>
          <w:sz w:val="28"/>
          <w:szCs w:val="28"/>
        </w:rPr>
      </w:pPr>
      <w:r>
        <w:rPr>
          <w:sz w:val="28"/>
          <w:szCs w:val="28"/>
        </w:rPr>
        <w:tab/>
        <w:t>РЕШИЛ:</w:t>
      </w:r>
    </w:p>
    <w:p w:rsidR="007B59ED" w:rsidRDefault="007B59ED" w:rsidP="007B59ED">
      <w:pPr>
        <w:jc w:val="both"/>
        <w:rPr>
          <w:sz w:val="28"/>
          <w:szCs w:val="28"/>
        </w:rPr>
      </w:pPr>
      <w:r>
        <w:rPr>
          <w:sz w:val="28"/>
          <w:szCs w:val="28"/>
        </w:rPr>
        <w:tab/>
        <w:t>1. Утвердить основные характеристики местного бюджета Чебаковского сельсовета Северного района Новосибирской области (далее – местный бюджет) на 2022 год:</w:t>
      </w:r>
    </w:p>
    <w:p w:rsidR="007B59ED" w:rsidRDefault="007B59ED" w:rsidP="007B59ED">
      <w:pPr>
        <w:jc w:val="both"/>
        <w:rPr>
          <w:sz w:val="28"/>
          <w:szCs w:val="28"/>
        </w:rPr>
      </w:pPr>
      <w:r>
        <w:rPr>
          <w:sz w:val="28"/>
          <w:szCs w:val="28"/>
        </w:rPr>
        <w:tab/>
      </w:r>
      <w:proofErr w:type="gramStart"/>
      <w:r>
        <w:rPr>
          <w:sz w:val="28"/>
          <w:szCs w:val="28"/>
        </w:rPr>
        <w:t>1) прогнозируемый общий объем доходов местного бюджета в сумме 10 000,3 тыс. рублей, в том числе объем безвозмездных поступлений в сумме 9 329,7 тыс. рублей, из них  объем межбюджетных трансфертов, получаемых из других бюджетов бюджетной системы Российской Федерации, в сумме 9 329,7 тыс. рублей, в том числе объем субсидий, субвенций и иных межбюджетных трансфертов, имеющих целевое назначение, в сумме 7542,7</w:t>
      </w:r>
      <w:proofErr w:type="gramEnd"/>
      <w:r>
        <w:rPr>
          <w:sz w:val="28"/>
          <w:szCs w:val="28"/>
        </w:rPr>
        <w:t xml:space="preserve"> тыс. рублей и объем межбюджетных трансфертов, предоставляемых другим бюджетам бюджетной системы Российской Федерации в сумме 30,0 тыс. рублей;</w:t>
      </w:r>
    </w:p>
    <w:p w:rsidR="007B59ED" w:rsidRDefault="007B59ED" w:rsidP="007B59ED">
      <w:pPr>
        <w:jc w:val="both"/>
        <w:rPr>
          <w:sz w:val="28"/>
          <w:szCs w:val="28"/>
        </w:rPr>
      </w:pPr>
      <w:r>
        <w:rPr>
          <w:sz w:val="28"/>
          <w:szCs w:val="28"/>
        </w:rPr>
        <w:tab/>
        <w:t>2) общий объем расходов местного бюджета в сумме 10 000,3 тыс. рублей;</w:t>
      </w:r>
    </w:p>
    <w:p w:rsidR="007B59ED" w:rsidRDefault="007B59ED" w:rsidP="007B59ED">
      <w:pPr>
        <w:jc w:val="both"/>
        <w:rPr>
          <w:sz w:val="28"/>
          <w:szCs w:val="28"/>
        </w:rPr>
      </w:pPr>
      <w:r>
        <w:rPr>
          <w:sz w:val="28"/>
          <w:szCs w:val="28"/>
        </w:rPr>
        <w:tab/>
        <w:t xml:space="preserve">3) дефицит местного бюджета в сумме 0,0 тыс. рублей. </w:t>
      </w:r>
    </w:p>
    <w:p w:rsidR="007B59ED" w:rsidRDefault="007B59ED" w:rsidP="007B59ED">
      <w:pPr>
        <w:jc w:val="both"/>
        <w:rPr>
          <w:sz w:val="28"/>
          <w:szCs w:val="28"/>
        </w:rPr>
      </w:pPr>
      <w:r>
        <w:rPr>
          <w:sz w:val="28"/>
          <w:szCs w:val="28"/>
        </w:rPr>
        <w:tab/>
        <w:t>2. Утвердить основные характеристики местного бюджета на 2023 год  и на 2024 год:</w:t>
      </w:r>
    </w:p>
    <w:p w:rsidR="007B59ED" w:rsidRDefault="007B59ED" w:rsidP="007B59ED">
      <w:pPr>
        <w:jc w:val="both"/>
        <w:rPr>
          <w:sz w:val="28"/>
          <w:szCs w:val="28"/>
        </w:rPr>
      </w:pPr>
      <w:r>
        <w:rPr>
          <w:sz w:val="28"/>
          <w:szCs w:val="28"/>
        </w:rPr>
        <w:tab/>
      </w:r>
      <w:proofErr w:type="gramStart"/>
      <w:r>
        <w:rPr>
          <w:sz w:val="28"/>
          <w:szCs w:val="28"/>
        </w:rPr>
        <w:t>1) прогнозируемый общий объем доходов местного бюджета на 2023 год в сумме 2 583,4 тыс. рублей, в том числе объем безвозмездных поступлений в сумме 1 884,2 тыс. рублей, из них  объем межбюджетных трансфертов, получаемых из других бюджетов бюджетной системы Российской  Федерации, в сумме 1884,2 тыс. рублей, в том числе объем субсидий, субвенций и иных межбюджетных трансфертов, имеющих целевое назначение, в</w:t>
      </w:r>
      <w:proofErr w:type="gramEnd"/>
      <w:r>
        <w:rPr>
          <w:sz w:val="28"/>
          <w:szCs w:val="28"/>
        </w:rPr>
        <w:t xml:space="preserve"> </w:t>
      </w:r>
      <w:proofErr w:type="gramStart"/>
      <w:r>
        <w:rPr>
          <w:sz w:val="28"/>
          <w:szCs w:val="28"/>
        </w:rPr>
        <w:t xml:space="preserve">сумме 816,9 тыс. рублей  и объем межбюджетных трансфертов, предоставляемых другим бюджетам бюджетной системы Российской Федерации в сумме 30,0 тыс. рублей, и на 2024 год в сумме 1 863,8  тыс.  </w:t>
      </w:r>
      <w:r>
        <w:rPr>
          <w:sz w:val="28"/>
          <w:szCs w:val="28"/>
        </w:rPr>
        <w:lastRenderedPageBreak/>
        <w:t>рублей, в том числе объем безвозмездных поступлений в сумме 1 130,7 тыс. рублей, из них  объем межбюджетных трансфертов, получаемых из других бюджетов бюджетной системы Российской  Федерации, в сумме 1130,7 тыс. рублей</w:t>
      </w:r>
      <w:proofErr w:type="gramEnd"/>
      <w:r>
        <w:rPr>
          <w:sz w:val="28"/>
          <w:szCs w:val="28"/>
        </w:rPr>
        <w:t>, в том числе объем субсидий, субвенций и иных межбюджетных трансфертов, имеющих целевое назначение, в сумме 854,9 тыс. рублей  и объем межбюджетных трансфертов, предоставляемых другим бюджетам бюджетной системы Российской Федерации в сумме 30,0 тыс. рублей;</w:t>
      </w:r>
    </w:p>
    <w:p w:rsidR="007B59ED" w:rsidRDefault="007B59ED" w:rsidP="007B59ED">
      <w:pPr>
        <w:jc w:val="both"/>
        <w:rPr>
          <w:sz w:val="28"/>
          <w:szCs w:val="28"/>
        </w:rPr>
      </w:pPr>
      <w:r>
        <w:rPr>
          <w:sz w:val="28"/>
          <w:szCs w:val="28"/>
        </w:rPr>
        <w:tab/>
        <w:t xml:space="preserve">2) общий объем расходов местного бюджета на 2023 год в сумме  2 583,4 тыс. рублей, в том числе условно утвержденные расходы в сумме </w:t>
      </w:r>
      <w:r w:rsidRPr="00372183">
        <w:rPr>
          <w:sz w:val="28"/>
          <w:szCs w:val="28"/>
        </w:rPr>
        <w:t xml:space="preserve">61,6  </w:t>
      </w:r>
      <w:r>
        <w:rPr>
          <w:sz w:val="28"/>
          <w:szCs w:val="28"/>
        </w:rPr>
        <w:t xml:space="preserve">тыс. рублей, и на 2024 год в сумме  1 863,8-  тыс. рублей, в том числе условно утвержденные расходы в сумме  </w:t>
      </w:r>
      <w:r w:rsidRPr="00372183">
        <w:rPr>
          <w:sz w:val="28"/>
          <w:szCs w:val="28"/>
        </w:rPr>
        <w:t xml:space="preserve">87,1 </w:t>
      </w:r>
      <w:r>
        <w:rPr>
          <w:sz w:val="28"/>
          <w:szCs w:val="28"/>
        </w:rPr>
        <w:t>тыс. рублей;</w:t>
      </w:r>
    </w:p>
    <w:p w:rsidR="007B59ED" w:rsidRDefault="007B59ED" w:rsidP="007B59ED">
      <w:pPr>
        <w:jc w:val="both"/>
        <w:rPr>
          <w:sz w:val="28"/>
          <w:szCs w:val="28"/>
        </w:rPr>
      </w:pPr>
      <w:r>
        <w:rPr>
          <w:sz w:val="28"/>
          <w:szCs w:val="28"/>
        </w:rPr>
        <w:tab/>
        <w:t xml:space="preserve">3) дефицит местного бюджета на 2023 год в сумме 0,0 тыс. рублей, и на 2024 год в сумме 0,0  тыс. рублей. </w:t>
      </w:r>
    </w:p>
    <w:p w:rsidR="007B59ED" w:rsidRDefault="007B59ED" w:rsidP="007B59ED">
      <w:pPr>
        <w:jc w:val="both"/>
        <w:rPr>
          <w:sz w:val="28"/>
          <w:szCs w:val="28"/>
        </w:rPr>
      </w:pPr>
      <w:r>
        <w:rPr>
          <w:sz w:val="28"/>
          <w:szCs w:val="28"/>
        </w:rPr>
        <w:tab/>
        <w:t xml:space="preserve">3. </w:t>
      </w:r>
      <w:proofErr w:type="gramStart"/>
      <w:r>
        <w:rPr>
          <w:sz w:val="28"/>
          <w:szCs w:val="28"/>
        </w:rPr>
        <w:t>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2022 год и плановый период 2023 и 2024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приложению 1 к настоящему решению.</w:t>
      </w:r>
      <w:proofErr w:type="gramEnd"/>
    </w:p>
    <w:p w:rsidR="007B59ED" w:rsidRDefault="007B59ED" w:rsidP="007B59ED">
      <w:pPr>
        <w:jc w:val="both"/>
        <w:rPr>
          <w:sz w:val="28"/>
          <w:szCs w:val="28"/>
        </w:rPr>
      </w:pPr>
      <w:r>
        <w:rPr>
          <w:sz w:val="28"/>
          <w:szCs w:val="28"/>
        </w:rPr>
        <w:tab/>
        <w:t xml:space="preserve">4. </w:t>
      </w:r>
      <w:proofErr w:type="gramStart"/>
      <w:r>
        <w:rPr>
          <w:sz w:val="28"/>
          <w:szCs w:val="28"/>
        </w:rPr>
        <w:t>Установить, что доходы местного бюджета на 2022 год и плановый период 2023 и 2024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доходов,  безвозмездных поступлений, с учетом единых нормативов</w:t>
      </w:r>
      <w:proofErr w:type="gramEnd"/>
      <w:r>
        <w:rPr>
          <w:sz w:val="28"/>
          <w:szCs w:val="28"/>
        </w:rPr>
        <w:t xml:space="preserve"> отчислений в местный бюджет от налогов и сборов, предусмотренных законодательством Новосибирской области согласно приложению 2 к настоящему решению.</w:t>
      </w:r>
      <w:r>
        <w:rPr>
          <w:sz w:val="28"/>
          <w:szCs w:val="28"/>
        </w:rPr>
        <w:tab/>
        <w:t xml:space="preserve"> </w:t>
      </w:r>
    </w:p>
    <w:p w:rsidR="007B59ED" w:rsidRDefault="007B59ED" w:rsidP="007B59ED">
      <w:pPr>
        <w:jc w:val="both"/>
        <w:rPr>
          <w:sz w:val="28"/>
          <w:szCs w:val="28"/>
        </w:rPr>
      </w:pPr>
      <w:r>
        <w:rPr>
          <w:sz w:val="28"/>
          <w:szCs w:val="28"/>
        </w:rPr>
        <w:tab/>
        <w:t xml:space="preserve">5. </w:t>
      </w:r>
      <w:proofErr w:type="gramStart"/>
      <w:r>
        <w:rPr>
          <w:sz w:val="28"/>
          <w:szCs w:val="28"/>
        </w:rPr>
        <w:t>Утвердить в пределах общего объема расходов, установленными пунктами 1.2, 2.2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 согласно приложению 3 к настоящему решению.</w:t>
      </w:r>
      <w:proofErr w:type="gramEnd"/>
    </w:p>
    <w:p w:rsidR="007B59ED" w:rsidRDefault="007B59ED" w:rsidP="007B59ED">
      <w:pPr>
        <w:jc w:val="both"/>
        <w:rPr>
          <w:sz w:val="28"/>
          <w:szCs w:val="28"/>
        </w:rPr>
      </w:pPr>
      <w:r>
        <w:rPr>
          <w:sz w:val="28"/>
          <w:szCs w:val="28"/>
        </w:rPr>
        <w:tab/>
        <w:t>6. Утвердить ведомственную структуру расходов местного бюджета на 2022 год и плановый период 2023 и 2024 годов согласно приложению 4 к настоящему решению.</w:t>
      </w:r>
    </w:p>
    <w:p w:rsidR="007B59ED" w:rsidRDefault="007B59ED" w:rsidP="007B59ED">
      <w:pPr>
        <w:ind w:firstLine="708"/>
        <w:jc w:val="both"/>
        <w:rPr>
          <w:sz w:val="28"/>
          <w:szCs w:val="28"/>
        </w:rPr>
      </w:pPr>
      <w:r>
        <w:rPr>
          <w:sz w:val="28"/>
          <w:szCs w:val="28"/>
        </w:rPr>
        <w:t>7. Установить размер резервного фонда администрации Чебаковского сельсовета Северного района Новосибирской области на 2022 год в сумме 2,4 тыс. рублей, в  плановом периоде 2023 – 2024 годов в сумме 2,4 тыс. рублей ежегодно.</w:t>
      </w:r>
    </w:p>
    <w:p w:rsidR="007B59ED" w:rsidRPr="00A21C17" w:rsidRDefault="007B59ED" w:rsidP="007B59ED">
      <w:pPr>
        <w:jc w:val="both"/>
        <w:rPr>
          <w:sz w:val="28"/>
          <w:szCs w:val="28"/>
        </w:rPr>
      </w:pPr>
      <w:r w:rsidRPr="00A21C17">
        <w:rPr>
          <w:sz w:val="28"/>
          <w:szCs w:val="28"/>
        </w:rPr>
        <w:lastRenderedPageBreak/>
        <w:t xml:space="preserve">8. Установить общий объем бюджетных ассигнований, направленных на исполнение публичных нормативных обязательств, на 2022 год в сумме </w:t>
      </w:r>
      <w:r>
        <w:rPr>
          <w:sz w:val="28"/>
          <w:szCs w:val="28"/>
        </w:rPr>
        <w:t>79,0 тыс.</w:t>
      </w:r>
      <w:r w:rsidRPr="00A21C17">
        <w:rPr>
          <w:sz w:val="28"/>
          <w:szCs w:val="28"/>
        </w:rPr>
        <w:t xml:space="preserve"> рублей, на 2023 год в сумме </w:t>
      </w:r>
      <w:r>
        <w:rPr>
          <w:sz w:val="28"/>
          <w:szCs w:val="28"/>
        </w:rPr>
        <w:t xml:space="preserve">0,0 тыс. </w:t>
      </w:r>
      <w:r w:rsidRPr="00A21C17">
        <w:rPr>
          <w:sz w:val="28"/>
          <w:szCs w:val="28"/>
        </w:rPr>
        <w:t xml:space="preserve">рублей и на 2024 год в сумме </w:t>
      </w:r>
      <w:r>
        <w:rPr>
          <w:sz w:val="28"/>
          <w:szCs w:val="28"/>
        </w:rPr>
        <w:t xml:space="preserve">79,0 тыс. </w:t>
      </w:r>
      <w:r w:rsidRPr="00A21C17">
        <w:rPr>
          <w:sz w:val="28"/>
          <w:szCs w:val="28"/>
        </w:rPr>
        <w:t>рублей.</w:t>
      </w:r>
    </w:p>
    <w:p w:rsidR="007B59ED" w:rsidRPr="00A21C17" w:rsidRDefault="007B59ED" w:rsidP="007B59ED">
      <w:pPr>
        <w:pStyle w:val="ConsPlusNormal0"/>
        <w:ind w:firstLine="709"/>
        <w:jc w:val="both"/>
        <w:rPr>
          <w:rFonts w:ascii="Times New Roman" w:hAnsi="Times New Roman" w:cs="Times New Roman"/>
          <w:sz w:val="28"/>
          <w:szCs w:val="28"/>
        </w:rPr>
      </w:pPr>
      <w:r w:rsidRPr="00A21C17">
        <w:rPr>
          <w:rFonts w:ascii="Times New Roman" w:hAnsi="Times New Roman" w:cs="Times New Roman"/>
          <w:sz w:val="28"/>
          <w:szCs w:val="28"/>
        </w:rPr>
        <w:t>9. Утвердить распределение бюджетных ассигнований на исполнение публичных нормативных обязательств на 2022 год и плановый период 2023 и 2024 годов согласно</w:t>
      </w:r>
      <w:hyperlink r:id="rId9" w:history="1"/>
      <w:r w:rsidRPr="00A21C17">
        <w:rPr>
          <w:rFonts w:ascii="Times New Roman" w:hAnsi="Times New Roman" w:cs="Times New Roman"/>
          <w:sz w:val="28"/>
          <w:szCs w:val="28"/>
        </w:rPr>
        <w:t xml:space="preserve"> приложению 5 к настоящему решению.</w:t>
      </w:r>
    </w:p>
    <w:p w:rsidR="007B59ED" w:rsidRDefault="007B59ED" w:rsidP="007B59ED">
      <w:pPr>
        <w:jc w:val="both"/>
        <w:rPr>
          <w:sz w:val="28"/>
          <w:szCs w:val="28"/>
        </w:rPr>
      </w:pPr>
      <w:r>
        <w:rPr>
          <w:sz w:val="28"/>
          <w:szCs w:val="28"/>
        </w:rPr>
        <w:tab/>
        <w:t xml:space="preserve">10. </w:t>
      </w:r>
      <w:proofErr w:type="gramStart"/>
      <w:r>
        <w:rPr>
          <w:sz w:val="28"/>
          <w:szCs w:val="28"/>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муниципальными правовыми   актами представительного органа Чебаковского сельсовета  Северного района Новосибирской области, и в пределах бюджетных ассигнований, предусмотренных ведомственной структурой расходов местного</w:t>
      </w:r>
      <w:proofErr w:type="gramEnd"/>
      <w:r>
        <w:rPr>
          <w:sz w:val="28"/>
          <w:szCs w:val="28"/>
        </w:rPr>
        <w:t xml:space="preserve"> бюджета на 2022 год и на 2023-2024 годы по соответствующим целевым статьям и виду расходов согласно приложению 4 к настоящему решению, в порядке, установленном администрацией Чебаковского сельсовета Северного района Новосибирской области.</w:t>
      </w:r>
    </w:p>
    <w:p w:rsidR="007B59ED" w:rsidRDefault="007B59ED" w:rsidP="007B59ED">
      <w:pPr>
        <w:jc w:val="both"/>
        <w:rPr>
          <w:sz w:val="28"/>
          <w:szCs w:val="28"/>
        </w:rPr>
      </w:pPr>
      <w:r>
        <w:rPr>
          <w:sz w:val="28"/>
          <w:szCs w:val="28"/>
        </w:rPr>
        <w:tab/>
        <w:t>11. Установить, что муниципальные учреждения Северного района Новосибирской области, органы местного самоуправления Северного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7B59ED" w:rsidRDefault="007B59ED" w:rsidP="007B59ED">
      <w:pPr>
        <w:widowControl w:val="0"/>
        <w:autoSpaceDE w:val="0"/>
        <w:autoSpaceDN w:val="0"/>
        <w:adjustRightInd w:val="0"/>
        <w:ind w:firstLine="709"/>
        <w:jc w:val="both"/>
        <w:rPr>
          <w:sz w:val="28"/>
          <w:szCs w:val="28"/>
        </w:rPr>
      </w:pPr>
      <w:r>
        <w:rPr>
          <w:sz w:val="28"/>
          <w:szCs w:val="28"/>
        </w:rPr>
        <w:t>1) в размере 100 процентов суммы договора (муниципального контракта) ‒ по договорам (муниципальным контрактам):</w:t>
      </w:r>
    </w:p>
    <w:p w:rsidR="007B59ED" w:rsidRDefault="007B59ED" w:rsidP="007B59ED">
      <w:pPr>
        <w:widowControl w:val="0"/>
        <w:autoSpaceDE w:val="0"/>
        <w:autoSpaceDN w:val="0"/>
        <w:adjustRightInd w:val="0"/>
        <w:ind w:firstLine="709"/>
        <w:jc w:val="both"/>
        <w:rPr>
          <w:sz w:val="28"/>
          <w:szCs w:val="28"/>
        </w:rPr>
      </w:pPr>
      <w:r>
        <w:rPr>
          <w:sz w:val="28"/>
          <w:szCs w:val="28"/>
        </w:rPr>
        <w:t>а) о предоставлении услуг связи, услуг проживания в гостиницах;</w:t>
      </w:r>
    </w:p>
    <w:p w:rsidR="007B59ED" w:rsidRDefault="007B59ED" w:rsidP="007B59ED">
      <w:pPr>
        <w:widowControl w:val="0"/>
        <w:autoSpaceDE w:val="0"/>
        <w:autoSpaceDN w:val="0"/>
        <w:adjustRightInd w:val="0"/>
        <w:ind w:firstLine="709"/>
        <w:jc w:val="both"/>
        <w:rPr>
          <w:sz w:val="28"/>
          <w:szCs w:val="28"/>
        </w:rPr>
      </w:pPr>
      <w:r>
        <w:rPr>
          <w:sz w:val="28"/>
          <w:szCs w:val="28"/>
        </w:rPr>
        <w:t>б) о подписке на печатные издания и об их приобретении;</w:t>
      </w:r>
    </w:p>
    <w:p w:rsidR="007B59ED" w:rsidRDefault="007B59ED" w:rsidP="007B59ED">
      <w:pPr>
        <w:widowControl w:val="0"/>
        <w:autoSpaceDE w:val="0"/>
        <w:autoSpaceDN w:val="0"/>
        <w:adjustRightInd w:val="0"/>
        <w:ind w:firstLine="709"/>
        <w:jc w:val="both"/>
        <w:rPr>
          <w:sz w:val="28"/>
          <w:szCs w:val="28"/>
        </w:rPr>
      </w:pPr>
      <w:r>
        <w:rPr>
          <w:sz w:val="28"/>
          <w:szCs w:val="28"/>
        </w:rPr>
        <w:t>в) об обучении на курсах повышения квалификации;</w:t>
      </w:r>
    </w:p>
    <w:p w:rsidR="007B59ED" w:rsidRDefault="007B59ED" w:rsidP="007B59ED">
      <w:pPr>
        <w:widowControl w:val="0"/>
        <w:autoSpaceDE w:val="0"/>
        <w:autoSpaceDN w:val="0"/>
        <w:adjustRightInd w:val="0"/>
        <w:ind w:firstLine="709"/>
        <w:jc w:val="both"/>
        <w:rPr>
          <w:sz w:val="28"/>
          <w:szCs w:val="28"/>
        </w:rPr>
      </w:pPr>
      <w:r>
        <w:rPr>
          <w:sz w:val="28"/>
          <w:szCs w:val="28"/>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7B59ED" w:rsidRDefault="007B59ED" w:rsidP="007B59ED">
      <w:pPr>
        <w:widowControl w:val="0"/>
        <w:autoSpaceDE w:val="0"/>
        <w:autoSpaceDN w:val="0"/>
        <w:adjustRightInd w:val="0"/>
        <w:ind w:firstLine="709"/>
        <w:jc w:val="both"/>
        <w:rPr>
          <w:sz w:val="28"/>
          <w:szCs w:val="28"/>
        </w:rPr>
      </w:pPr>
      <w:r>
        <w:rPr>
          <w:sz w:val="28"/>
          <w:szCs w:val="28"/>
        </w:rPr>
        <w:t>д) страхования;</w:t>
      </w:r>
    </w:p>
    <w:p w:rsidR="007B59ED" w:rsidRDefault="007B59ED" w:rsidP="007B59ED">
      <w:pPr>
        <w:widowControl w:val="0"/>
        <w:autoSpaceDE w:val="0"/>
        <w:autoSpaceDN w:val="0"/>
        <w:adjustRightInd w:val="0"/>
        <w:ind w:firstLine="709"/>
        <w:jc w:val="both"/>
        <w:rPr>
          <w:sz w:val="28"/>
          <w:szCs w:val="28"/>
        </w:rPr>
      </w:pPr>
      <w:r>
        <w:rPr>
          <w:sz w:val="28"/>
          <w:szCs w:val="28"/>
        </w:rPr>
        <w:t>е) подлежащим оплате за счет средств, полученных от иной приносящей доход деятельности;</w:t>
      </w:r>
    </w:p>
    <w:p w:rsidR="007B59ED" w:rsidRPr="002A7AA0" w:rsidRDefault="007B59ED" w:rsidP="007B59ED">
      <w:pPr>
        <w:widowControl w:val="0"/>
        <w:autoSpaceDE w:val="0"/>
        <w:autoSpaceDN w:val="0"/>
        <w:adjustRightInd w:val="0"/>
        <w:ind w:firstLine="709"/>
        <w:jc w:val="both"/>
        <w:rPr>
          <w:sz w:val="28"/>
          <w:szCs w:val="28"/>
        </w:rPr>
      </w:pPr>
      <w:r w:rsidRPr="002A7AA0">
        <w:rPr>
          <w:sz w:val="28"/>
          <w:szCs w:val="28"/>
        </w:rPr>
        <w:t>ж) аренды;</w:t>
      </w:r>
    </w:p>
    <w:p w:rsidR="007B59ED" w:rsidRPr="002A7AA0" w:rsidRDefault="007B59ED" w:rsidP="007B59ED">
      <w:pPr>
        <w:widowControl w:val="0"/>
        <w:autoSpaceDE w:val="0"/>
        <w:autoSpaceDN w:val="0"/>
        <w:adjustRightInd w:val="0"/>
        <w:ind w:firstLine="709"/>
        <w:jc w:val="both"/>
        <w:rPr>
          <w:sz w:val="28"/>
          <w:szCs w:val="28"/>
        </w:rPr>
      </w:pPr>
      <w:r w:rsidRPr="002A7AA0">
        <w:rPr>
          <w:sz w:val="28"/>
          <w:szCs w:val="28"/>
        </w:rPr>
        <w:t>з) об оплате услуг по зачислению денежных средств (социальных выплат и государственных пособий) на счета физических лиц;</w:t>
      </w:r>
    </w:p>
    <w:p w:rsidR="007B59ED" w:rsidRPr="002A7AA0" w:rsidRDefault="007B59ED" w:rsidP="007B59ED">
      <w:pPr>
        <w:widowControl w:val="0"/>
        <w:autoSpaceDE w:val="0"/>
        <w:autoSpaceDN w:val="0"/>
        <w:adjustRightInd w:val="0"/>
        <w:ind w:firstLine="709"/>
        <w:jc w:val="both"/>
        <w:rPr>
          <w:sz w:val="28"/>
          <w:szCs w:val="28"/>
        </w:rPr>
      </w:pPr>
      <w:r w:rsidRPr="002A7AA0">
        <w:rPr>
          <w:sz w:val="28"/>
          <w:szCs w:val="28"/>
        </w:rPr>
        <w:t>и) об оплате нотариальных действий и иных услуг, оказываемых при осуществлении нотариальных действий;</w:t>
      </w:r>
    </w:p>
    <w:p w:rsidR="007B59ED" w:rsidRDefault="007B59ED" w:rsidP="007B59ED">
      <w:pPr>
        <w:widowControl w:val="0"/>
        <w:autoSpaceDE w:val="0"/>
        <w:autoSpaceDN w:val="0"/>
        <w:adjustRightInd w:val="0"/>
        <w:ind w:firstLine="709"/>
        <w:jc w:val="both"/>
        <w:rPr>
          <w:sz w:val="28"/>
          <w:szCs w:val="28"/>
        </w:rPr>
      </w:pPr>
      <w:r>
        <w:rPr>
          <w:sz w:val="28"/>
          <w:szCs w:val="28"/>
        </w:rPr>
        <w:t>2) в размере 100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7B59ED" w:rsidRDefault="007B59ED" w:rsidP="007B59ED">
      <w:pPr>
        <w:widowControl w:val="0"/>
        <w:autoSpaceDE w:val="0"/>
        <w:autoSpaceDN w:val="0"/>
        <w:adjustRightInd w:val="0"/>
        <w:ind w:firstLine="709"/>
        <w:jc w:val="both"/>
        <w:rPr>
          <w:sz w:val="28"/>
          <w:szCs w:val="28"/>
        </w:rPr>
      </w:pPr>
      <w:r>
        <w:rPr>
          <w:sz w:val="28"/>
          <w:szCs w:val="28"/>
        </w:rPr>
        <w:t xml:space="preserve">3) в размере 30 процентов суммы договора (муниципального </w:t>
      </w:r>
      <w:r>
        <w:rPr>
          <w:sz w:val="28"/>
          <w:szCs w:val="28"/>
        </w:rPr>
        <w:lastRenderedPageBreak/>
        <w:t>контракта), если иное не предусмотрено законодательством Российской Федерации, ‒ по остальным договорам (муниципальным контрактам).</w:t>
      </w:r>
    </w:p>
    <w:p w:rsidR="007B59ED" w:rsidRDefault="007B59ED" w:rsidP="007B59ED">
      <w:pPr>
        <w:jc w:val="both"/>
        <w:rPr>
          <w:sz w:val="28"/>
          <w:szCs w:val="28"/>
        </w:rPr>
      </w:pPr>
      <w:r>
        <w:rPr>
          <w:sz w:val="28"/>
          <w:szCs w:val="28"/>
        </w:rPr>
        <w:tab/>
        <w:t>12. Утвердить объем иных межбюджетных трансфертов, предоставляемых из местного бюджета поселения местному бюджету  Северного района Новосибирской области на 2022 год в сумме 30,0 тыс. рублей, на 2023 год в сумме 30,0 тыс. рублей, на 2024 год в сумме 30,0 тыс. рублей.</w:t>
      </w:r>
    </w:p>
    <w:p w:rsidR="007B59ED" w:rsidRDefault="007B59ED" w:rsidP="007B59ED">
      <w:pPr>
        <w:jc w:val="both"/>
        <w:rPr>
          <w:sz w:val="28"/>
          <w:szCs w:val="28"/>
        </w:rPr>
      </w:pPr>
      <w:r>
        <w:rPr>
          <w:sz w:val="28"/>
          <w:szCs w:val="28"/>
        </w:rPr>
        <w:tab/>
        <w:t xml:space="preserve">13. Утвердить распределение иных межбюджетных трансфертов местному бюджету района из местного бюджета Чебаковского сельсовета Северного района Новосибирской области  на реализацию мероприятий переданных полномочий поселения по осуществлению внешнего муниципального контроля на 2022 год </w:t>
      </w:r>
      <w:r w:rsidRPr="000A388B">
        <w:rPr>
          <w:sz w:val="28"/>
          <w:szCs w:val="28"/>
          <w:shd w:val="clear" w:color="auto" w:fill="FFFFFF"/>
        </w:rPr>
        <w:t>и плановый период 2023 и 2024 годов</w:t>
      </w:r>
      <w:r>
        <w:rPr>
          <w:sz w:val="28"/>
          <w:szCs w:val="28"/>
        </w:rPr>
        <w:t xml:space="preserve"> согласно приложению 6 к настоящему решению.</w:t>
      </w:r>
    </w:p>
    <w:p w:rsidR="007B59ED" w:rsidRDefault="007B59ED" w:rsidP="007B59ED">
      <w:pPr>
        <w:ind w:firstLine="708"/>
        <w:jc w:val="both"/>
        <w:rPr>
          <w:sz w:val="28"/>
          <w:szCs w:val="28"/>
        </w:rPr>
      </w:pPr>
      <w:r>
        <w:rPr>
          <w:sz w:val="28"/>
          <w:szCs w:val="28"/>
        </w:rPr>
        <w:t>14. Утвердить объем бюджетных ассигнований муниципального дорожного фонда Чебаковского сельсовета Северного района Новосибирской области на 2022 год в сумме 464,5 тыс. рублей, на 2023 год в сумме 486,5 тыс. рублей, на 2024 год в сумме 512,9 тыс. рублей.</w:t>
      </w:r>
    </w:p>
    <w:p w:rsidR="007B59ED" w:rsidRDefault="007B59ED" w:rsidP="007B59ED">
      <w:pPr>
        <w:ind w:firstLine="708"/>
        <w:jc w:val="both"/>
        <w:rPr>
          <w:sz w:val="28"/>
          <w:szCs w:val="28"/>
        </w:rPr>
      </w:pPr>
      <w:r>
        <w:rPr>
          <w:sz w:val="28"/>
          <w:szCs w:val="28"/>
        </w:rPr>
        <w:t>15. Утвердить источники внутреннего финансирования дефицита местного бюджета на 2022 год и плановый период 2023 и 2024 годов согласно приложению 7 к настоящему решению.</w:t>
      </w:r>
    </w:p>
    <w:p w:rsidR="007B59ED" w:rsidRDefault="007B59ED" w:rsidP="007B59ED">
      <w:pPr>
        <w:pStyle w:val="ConsPlusNormal0"/>
        <w:ind w:firstLine="709"/>
        <w:jc w:val="both"/>
        <w:outlineLvl w:val="0"/>
        <w:rPr>
          <w:rFonts w:ascii="Times New Roman" w:hAnsi="Times New Roman" w:cs="Times New Roman"/>
          <w:sz w:val="28"/>
          <w:szCs w:val="28"/>
        </w:rPr>
      </w:pPr>
      <w:r>
        <w:rPr>
          <w:rFonts w:ascii="Times New Roman" w:hAnsi="Times New Roman" w:cs="Times New Roman"/>
          <w:sz w:val="28"/>
          <w:szCs w:val="28"/>
        </w:rPr>
        <w:t>16</w:t>
      </w:r>
      <w:r w:rsidRPr="00070039">
        <w:rPr>
          <w:rFonts w:ascii="Times New Roman" w:hAnsi="Times New Roman" w:cs="Times New Roman"/>
          <w:sz w:val="28"/>
          <w:szCs w:val="28"/>
        </w:rPr>
        <w:t>.</w:t>
      </w:r>
      <w:r>
        <w:rPr>
          <w:sz w:val="28"/>
          <w:szCs w:val="28"/>
        </w:rPr>
        <w:t xml:space="preserve"> </w:t>
      </w:r>
      <w:r>
        <w:rPr>
          <w:rFonts w:ascii="Times New Roman" w:hAnsi="Times New Roman"/>
          <w:sz w:val="28"/>
          <w:szCs w:val="28"/>
        </w:rPr>
        <w:t xml:space="preserve">Утвердить программу муниципальных внутренних заимствований Чебаковского сельсовета </w:t>
      </w:r>
      <w:r w:rsidRPr="00070039">
        <w:rPr>
          <w:rFonts w:ascii="Times New Roman" w:hAnsi="Times New Roman" w:cs="Times New Roman"/>
          <w:sz w:val="28"/>
          <w:szCs w:val="28"/>
        </w:rPr>
        <w:t>Северного района Новосибирской области</w:t>
      </w:r>
      <w:r>
        <w:rPr>
          <w:sz w:val="28"/>
          <w:szCs w:val="28"/>
        </w:rPr>
        <w:t xml:space="preserve"> </w:t>
      </w:r>
      <w:r>
        <w:rPr>
          <w:rFonts w:ascii="Times New Roman" w:hAnsi="Times New Roman"/>
          <w:b/>
          <w:i/>
          <w:sz w:val="24"/>
          <w:szCs w:val="24"/>
        </w:rPr>
        <w:t xml:space="preserve"> </w:t>
      </w:r>
      <w:r>
        <w:rPr>
          <w:rFonts w:ascii="Times New Roman" w:hAnsi="Times New Roman"/>
          <w:sz w:val="28"/>
          <w:szCs w:val="28"/>
        </w:rPr>
        <w:t>на 2022 год и плановый период 2023 и 2024 годов согласно</w:t>
      </w:r>
      <w:r>
        <w:rPr>
          <w:rFonts w:ascii="Times New Roman" w:hAnsi="Times New Roman"/>
          <w:b/>
          <w:sz w:val="28"/>
          <w:szCs w:val="28"/>
        </w:rPr>
        <w:t xml:space="preserve"> </w:t>
      </w:r>
      <w:r>
        <w:rPr>
          <w:rFonts w:ascii="Times New Roman" w:hAnsi="Times New Roman"/>
          <w:sz w:val="28"/>
          <w:szCs w:val="28"/>
        </w:rPr>
        <w:t>приложению 8 к настоящему решению.</w:t>
      </w:r>
    </w:p>
    <w:p w:rsidR="007B59ED" w:rsidRDefault="007B59ED" w:rsidP="007B59ED">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17. </w:t>
      </w:r>
      <w:proofErr w:type="gramStart"/>
      <w:r>
        <w:rPr>
          <w:rFonts w:ascii="Times New Roman" w:hAnsi="Times New Roman" w:cs="Times New Roman"/>
          <w:bCs/>
          <w:sz w:val="28"/>
          <w:szCs w:val="28"/>
        </w:rPr>
        <w:t>Установить, что в 2022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программой внутренних заимствований Чебаковского сельсовета Северного района Новосибирской области</w:t>
      </w:r>
      <w:r>
        <w:rPr>
          <w:rFonts w:ascii="Times New Roman" w:hAnsi="Times New Roman" w:cs="Times New Roman"/>
          <w:b/>
          <w:i/>
          <w:sz w:val="24"/>
          <w:szCs w:val="24"/>
        </w:rPr>
        <w:t xml:space="preserve"> </w:t>
      </w:r>
      <w:r>
        <w:rPr>
          <w:rFonts w:ascii="Times New Roman" w:hAnsi="Times New Roman" w:cs="Times New Roman"/>
          <w:bCs/>
          <w:sz w:val="28"/>
          <w:szCs w:val="28"/>
        </w:rPr>
        <w:t>на 2022 год, с последующим внесением соответствующих изменений в программу муниципальных внутренних заимствований Чебаковского сельсовета Северного района Новосибирской области</w:t>
      </w:r>
      <w:r>
        <w:rPr>
          <w:rFonts w:ascii="Times New Roman" w:hAnsi="Times New Roman" w:cs="Times New Roman"/>
          <w:b/>
          <w:i/>
          <w:sz w:val="24"/>
          <w:szCs w:val="24"/>
        </w:rPr>
        <w:t xml:space="preserve"> </w:t>
      </w:r>
      <w:r>
        <w:rPr>
          <w:rFonts w:ascii="Times New Roman" w:hAnsi="Times New Roman" w:cs="Times New Roman"/>
          <w:bCs/>
          <w:sz w:val="28"/>
          <w:szCs w:val="28"/>
        </w:rPr>
        <w:t xml:space="preserve"> на 2022 год.</w:t>
      </w:r>
      <w:proofErr w:type="gramEnd"/>
    </w:p>
    <w:p w:rsidR="007B59ED" w:rsidRDefault="007B59ED" w:rsidP="007B59ED">
      <w:pPr>
        <w:autoSpaceDE w:val="0"/>
        <w:autoSpaceDN w:val="0"/>
        <w:adjustRightInd w:val="0"/>
        <w:ind w:firstLine="540"/>
        <w:jc w:val="both"/>
      </w:pPr>
      <w:r>
        <w:rPr>
          <w:bCs/>
          <w:sz w:val="28"/>
          <w:szCs w:val="28"/>
        </w:rPr>
        <w:t>Предоставить право администрации Чебаковского сельсовета Северного района Новосибирской области</w:t>
      </w:r>
      <w:r>
        <w:rPr>
          <w:b/>
          <w:i/>
        </w:rPr>
        <w:t xml:space="preserve"> </w:t>
      </w:r>
      <w:r>
        <w:rPr>
          <w:bCs/>
          <w:sz w:val="28"/>
          <w:szCs w:val="28"/>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10" w:history="1">
        <w:r w:rsidRPr="00070039">
          <w:rPr>
            <w:rStyle w:val="ad"/>
            <w:bCs/>
            <w:sz w:val="28"/>
            <w:szCs w:val="28"/>
          </w:rPr>
          <w:t>пунктом 2 статьи 93.6</w:t>
        </w:r>
      </w:hyperlink>
      <w:r>
        <w:rPr>
          <w:bCs/>
          <w:sz w:val="28"/>
          <w:szCs w:val="28"/>
        </w:rPr>
        <w:t xml:space="preserve"> Бюджетного кодекса Российской Федерации.</w:t>
      </w:r>
    </w:p>
    <w:p w:rsidR="007B59ED" w:rsidRDefault="007B59ED" w:rsidP="007B59ED">
      <w:pPr>
        <w:widowControl w:val="0"/>
        <w:autoSpaceDE w:val="0"/>
        <w:autoSpaceDN w:val="0"/>
        <w:adjustRightInd w:val="0"/>
        <w:ind w:firstLine="709"/>
        <w:jc w:val="both"/>
        <w:rPr>
          <w:sz w:val="28"/>
          <w:szCs w:val="28"/>
        </w:rPr>
      </w:pPr>
      <w:r>
        <w:rPr>
          <w:sz w:val="28"/>
          <w:szCs w:val="28"/>
        </w:rPr>
        <w:t>18. Утвердить программу муниципальных гарантий Чебаковского сельсовета Северного района Новосибирской области</w:t>
      </w:r>
      <w:r>
        <w:rPr>
          <w:b/>
          <w:i/>
        </w:rPr>
        <w:t xml:space="preserve"> </w:t>
      </w:r>
      <w:r>
        <w:rPr>
          <w:sz w:val="28"/>
          <w:szCs w:val="28"/>
        </w:rPr>
        <w:t>в валюте Российской Федерации на 2022 год и плановый период 2023 и 2024 годов согласно приложению 9 к настоящему решению.</w:t>
      </w:r>
    </w:p>
    <w:p w:rsidR="007B59ED" w:rsidRDefault="007B59ED" w:rsidP="007B59ED">
      <w:pPr>
        <w:autoSpaceDE w:val="0"/>
        <w:autoSpaceDN w:val="0"/>
        <w:adjustRightInd w:val="0"/>
        <w:ind w:firstLine="540"/>
        <w:jc w:val="both"/>
        <w:rPr>
          <w:sz w:val="28"/>
          <w:szCs w:val="28"/>
        </w:rPr>
      </w:pPr>
      <w:r>
        <w:rPr>
          <w:sz w:val="28"/>
          <w:szCs w:val="28"/>
        </w:rPr>
        <w:t>19. Утвердить перечень муниципальных программ Чебаковского сельсовета Северного района Новосибирской области, предусмотренных к финансированию из местного бюджета в 2022 году и плановом периоде 2023 и 2024 годах согласно приложению 10</w:t>
      </w:r>
      <w:r>
        <w:rPr>
          <w:b/>
          <w:sz w:val="28"/>
          <w:szCs w:val="28"/>
        </w:rPr>
        <w:t xml:space="preserve"> </w:t>
      </w:r>
      <w:r>
        <w:rPr>
          <w:sz w:val="28"/>
          <w:szCs w:val="28"/>
        </w:rPr>
        <w:t>к</w:t>
      </w:r>
      <w:r>
        <w:rPr>
          <w:b/>
          <w:sz w:val="28"/>
          <w:szCs w:val="28"/>
        </w:rPr>
        <w:t xml:space="preserve"> </w:t>
      </w:r>
      <w:r>
        <w:rPr>
          <w:sz w:val="28"/>
          <w:szCs w:val="28"/>
        </w:rPr>
        <w:t>настоящему решению.</w:t>
      </w:r>
    </w:p>
    <w:p w:rsidR="007B59ED" w:rsidRDefault="007B59ED" w:rsidP="007B59ED">
      <w:pPr>
        <w:autoSpaceDE w:val="0"/>
        <w:autoSpaceDN w:val="0"/>
        <w:adjustRightInd w:val="0"/>
        <w:ind w:firstLine="540"/>
        <w:jc w:val="both"/>
        <w:rPr>
          <w:sz w:val="28"/>
          <w:szCs w:val="28"/>
        </w:rPr>
      </w:pPr>
      <w:r>
        <w:rPr>
          <w:sz w:val="28"/>
          <w:szCs w:val="28"/>
        </w:rPr>
        <w:lastRenderedPageBreak/>
        <w:t>20. 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Чебаковского сельсовета Северного района Новосибирской области.</w:t>
      </w:r>
    </w:p>
    <w:p w:rsidR="007B59ED" w:rsidRDefault="007B59ED" w:rsidP="007B59ED">
      <w:pPr>
        <w:autoSpaceDE w:val="0"/>
        <w:autoSpaceDN w:val="0"/>
        <w:adjustRightInd w:val="0"/>
        <w:ind w:firstLine="540"/>
        <w:jc w:val="both"/>
        <w:rPr>
          <w:sz w:val="28"/>
          <w:szCs w:val="28"/>
        </w:rPr>
      </w:pPr>
      <w:r>
        <w:rPr>
          <w:sz w:val="28"/>
          <w:szCs w:val="28"/>
        </w:rPr>
        <w:t>Муниципальные программы Чебаковского сельсовета Северного района Новосибирской области, не включенные в перечень, не подлежат финансированию в 2022 - 2024 годах.</w:t>
      </w:r>
    </w:p>
    <w:p w:rsidR="007B59ED" w:rsidRDefault="007B59ED" w:rsidP="007B59ED">
      <w:pPr>
        <w:ind w:firstLine="567"/>
        <w:jc w:val="both"/>
        <w:rPr>
          <w:sz w:val="28"/>
          <w:szCs w:val="28"/>
        </w:rPr>
      </w:pPr>
      <w:r>
        <w:rPr>
          <w:sz w:val="28"/>
          <w:szCs w:val="28"/>
        </w:rPr>
        <w:t>21</w:t>
      </w:r>
      <w:r w:rsidRPr="00521D5E">
        <w:rPr>
          <w:b/>
          <w:sz w:val="28"/>
          <w:szCs w:val="28"/>
        </w:rPr>
        <w:t xml:space="preserve">. </w:t>
      </w:r>
      <w:r>
        <w:rPr>
          <w:sz w:val="28"/>
          <w:szCs w:val="28"/>
        </w:rPr>
        <w:t>Утвердить распределение ассигнований на капитальные вложения из местного бюджета по направлениям и объектам на 2022 год и плановый период 2023 и 2024 годов согласно приложению 11 к настоящему решению.</w:t>
      </w:r>
    </w:p>
    <w:p w:rsidR="007B59ED" w:rsidRDefault="007B59ED" w:rsidP="007B59ED">
      <w:pPr>
        <w:jc w:val="both"/>
        <w:rPr>
          <w:sz w:val="28"/>
          <w:szCs w:val="28"/>
        </w:rPr>
      </w:pPr>
      <w:r>
        <w:rPr>
          <w:sz w:val="28"/>
          <w:szCs w:val="28"/>
        </w:rPr>
        <w:t xml:space="preserve">       22. </w:t>
      </w:r>
      <w:proofErr w:type="gramStart"/>
      <w:r>
        <w:rPr>
          <w:sz w:val="28"/>
          <w:szCs w:val="28"/>
        </w:rPr>
        <w:t>Утвердить верхний предел муниципального внутреннего долга Чебаковского сельсовета Северного района Новосибирской области на 01 января 2023 года в сумме 0,0 тыс. рублей, в том числе верхний предел долга по муниципальным гарантиям Чебаковского сельсовета Северного района Новосибирской области в сумме 0,0 рублей, на 01 января 2024 года в сумме 0,0 тыс. рублей, в том числе верхний предел долга по муниципальным гарантиям</w:t>
      </w:r>
      <w:proofErr w:type="gramEnd"/>
      <w:r>
        <w:rPr>
          <w:sz w:val="28"/>
          <w:szCs w:val="28"/>
        </w:rPr>
        <w:t xml:space="preserve"> Чебаковского сельсовета Северного района Новосибирской области в сумме 0,0 тыс. рублей и на 01 января 2025 года в сумме 0,0 тыс. рублей, в том числе верхний предел долга по муниципальным гарантиям Чебаковского сельсовета Северного района Новосибирской области в сумме 0,0 тыс. рублей. </w:t>
      </w:r>
    </w:p>
    <w:p w:rsidR="007B59ED" w:rsidRDefault="007B59ED" w:rsidP="007B59ED">
      <w:pPr>
        <w:ind w:firstLine="708"/>
        <w:jc w:val="both"/>
        <w:rPr>
          <w:sz w:val="28"/>
          <w:szCs w:val="28"/>
        </w:rPr>
      </w:pPr>
      <w:r>
        <w:rPr>
          <w:sz w:val="28"/>
          <w:szCs w:val="28"/>
        </w:rPr>
        <w:t xml:space="preserve">23. Установить предельный объем муниципального долга Чебаковского сельсовета Северного района Новосибирской области на 2022 год в сумме 0,0 тыс. рублей, на 2023 год в сумме 0,0 тыс. рублей и на 2024 год 0,0 тыс. рублей. </w:t>
      </w:r>
    </w:p>
    <w:p w:rsidR="007B59ED" w:rsidRDefault="007B59ED" w:rsidP="007B59ED">
      <w:pPr>
        <w:ind w:firstLine="708"/>
        <w:jc w:val="both"/>
        <w:rPr>
          <w:sz w:val="28"/>
          <w:szCs w:val="28"/>
        </w:rPr>
      </w:pPr>
      <w:r>
        <w:rPr>
          <w:sz w:val="28"/>
          <w:szCs w:val="28"/>
        </w:rPr>
        <w:t>24. Установить объем расходов местного бюджета на обслуживание муниципального долга Чебаковского сельсовета Северного района Новосибирской области на 2022 год в сумме 0,0 тыс. рублей, на 2023 год в сумме 0,0 тыс. рублей и на 2024 год в сумме 0,0 тыс. рублей.</w:t>
      </w:r>
    </w:p>
    <w:p w:rsidR="007B59ED" w:rsidRDefault="007B59ED" w:rsidP="007B59ED">
      <w:pPr>
        <w:ind w:firstLine="708"/>
        <w:jc w:val="both"/>
        <w:rPr>
          <w:sz w:val="28"/>
          <w:szCs w:val="28"/>
        </w:rPr>
      </w:pPr>
      <w:r>
        <w:rPr>
          <w:sz w:val="28"/>
          <w:szCs w:val="28"/>
        </w:rPr>
        <w:t xml:space="preserve">25. </w:t>
      </w:r>
      <w:proofErr w:type="gramStart"/>
      <w:r>
        <w:rPr>
          <w:sz w:val="28"/>
          <w:szCs w:val="28"/>
        </w:rPr>
        <w:t xml:space="preserve">Утвердить </w:t>
      </w:r>
      <w:proofErr w:type="spellStart"/>
      <w:r>
        <w:rPr>
          <w:sz w:val="28"/>
          <w:szCs w:val="28"/>
        </w:rPr>
        <w:t>софинансирование</w:t>
      </w:r>
      <w:proofErr w:type="spellEnd"/>
      <w:r>
        <w:rPr>
          <w:sz w:val="28"/>
          <w:szCs w:val="28"/>
        </w:rPr>
        <w:t xml:space="preserve"> для администрации Чебаковского сельсовета Северного района Новосибирской области  по субсидии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в размере не менее 1% от объема предоставляемой субсидии и  осуществлять расходы местного бюджета Чебаковского сельсовета Северного района Новосибирской области за счет субсидии по следующим направлениям:</w:t>
      </w:r>
      <w:proofErr w:type="gramEnd"/>
    </w:p>
    <w:p w:rsidR="007B59ED" w:rsidRDefault="007B59ED" w:rsidP="007B59ED">
      <w:pPr>
        <w:numPr>
          <w:ilvl w:val="0"/>
          <w:numId w:val="24"/>
        </w:numPr>
        <w:tabs>
          <w:tab w:val="num" w:pos="0"/>
        </w:tabs>
        <w:ind w:left="0" w:firstLine="705"/>
        <w:jc w:val="both"/>
        <w:rPr>
          <w:sz w:val="28"/>
          <w:szCs w:val="28"/>
        </w:rPr>
      </w:pPr>
      <w:r>
        <w:rPr>
          <w:sz w:val="28"/>
          <w:szCs w:val="28"/>
        </w:rPr>
        <w:t>содержание муниципального имущества, включая оплату  коммунальных услуг, приобретение топлива,  арендную плату за пользование имуществом, оплату услуг вневедомственной и пожарной охраны, установку, наладку и эксплуатацию охранной и пожарной сигнализации;</w:t>
      </w:r>
    </w:p>
    <w:p w:rsidR="007B59ED" w:rsidRDefault="007B59ED" w:rsidP="007B59ED">
      <w:pPr>
        <w:numPr>
          <w:ilvl w:val="0"/>
          <w:numId w:val="24"/>
        </w:numPr>
        <w:tabs>
          <w:tab w:val="num" w:pos="0"/>
        </w:tabs>
        <w:ind w:left="0" w:firstLine="705"/>
        <w:jc w:val="both"/>
        <w:rPr>
          <w:sz w:val="28"/>
          <w:szCs w:val="28"/>
        </w:rPr>
      </w:pPr>
      <w:r>
        <w:rPr>
          <w:sz w:val="28"/>
          <w:szCs w:val="28"/>
        </w:rPr>
        <w:t>уплата обязательных платежей в бюджеты бюджетной системы Российской Федерации;</w:t>
      </w:r>
    </w:p>
    <w:p w:rsidR="007B59ED" w:rsidRDefault="007B59ED" w:rsidP="007B59ED">
      <w:pPr>
        <w:numPr>
          <w:ilvl w:val="0"/>
          <w:numId w:val="24"/>
        </w:numPr>
        <w:jc w:val="both"/>
        <w:rPr>
          <w:sz w:val="28"/>
          <w:szCs w:val="28"/>
        </w:rPr>
      </w:pPr>
      <w:r>
        <w:rPr>
          <w:sz w:val="28"/>
          <w:szCs w:val="28"/>
        </w:rPr>
        <w:t>оказание мер социальной поддержки гражданам;</w:t>
      </w:r>
    </w:p>
    <w:p w:rsidR="007B59ED" w:rsidRDefault="007B59ED" w:rsidP="007B59ED">
      <w:pPr>
        <w:numPr>
          <w:ilvl w:val="0"/>
          <w:numId w:val="24"/>
        </w:numPr>
        <w:ind w:left="0" w:firstLine="705"/>
        <w:jc w:val="both"/>
        <w:rPr>
          <w:sz w:val="28"/>
          <w:szCs w:val="28"/>
        </w:rPr>
      </w:pPr>
      <w:r>
        <w:rPr>
          <w:sz w:val="28"/>
          <w:szCs w:val="28"/>
        </w:rPr>
        <w:lastRenderedPageBreak/>
        <w:t>укрепление материально-технической базы муниципальных учреждений;</w:t>
      </w:r>
    </w:p>
    <w:p w:rsidR="007B59ED" w:rsidRDefault="007B59ED" w:rsidP="007B59ED">
      <w:pPr>
        <w:numPr>
          <w:ilvl w:val="0"/>
          <w:numId w:val="24"/>
        </w:numPr>
        <w:tabs>
          <w:tab w:val="num" w:pos="0"/>
        </w:tabs>
        <w:ind w:left="0" w:firstLine="705"/>
        <w:jc w:val="both"/>
        <w:rPr>
          <w:sz w:val="28"/>
          <w:szCs w:val="28"/>
        </w:rPr>
      </w:pPr>
      <w:r>
        <w:rPr>
          <w:sz w:val="28"/>
          <w:szCs w:val="28"/>
        </w:rPr>
        <w:t>оплата труда, начисления на выплаты по оплате труда работникам муниципальных учреждений;</w:t>
      </w:r>
    </w:p>
    <w:p w:rsidR="007B59ED" w:rsidRDefault="007B59ED" w:rsidP="007B59ED">
      <w:pPr>
        <w:numPr>
          <w:ilvl w:val="0"/>
          <w:numId w:val="24"/>
        </w:numPr>
        <w:ind w:left="0" w:firstLine="705"/>
        <w:jc w:val="both"/>
        <w:rPr>
          <w:sz w:val="28"/>
          <w:szCs w:val="28"/>
        </w:rPr>
      </w:pPr>
      <w:r>
        <w:rPr>
          <w:sz w:val="28"/>
          <w:szCs w:val="28"/>
        </w:rPr>
        <w:t>развитие жилищно-коммунальной инфраструктуры и благоустройство территорий муниципальных образований Новосибирской области;</w:t>
      </w:r>
    </w:p>
    <w:p w:rsidR="007B59ED" w:rsidRDefault="007B59ED" w:rsidP="007B59ED">
      <w:pPr>
        <w:numPr>
          <w:ilvl w:val="0"/>
          <w:numId w:val="24"/>
        </w:numPr>
        <w:ind w:left="0" w:firstLine="705"/>
        <w:jc w:val="both"/>
        <w:rPr>
          <w:sz w:val="28"/>
          <w:szCs w:val="28"/>
        </w:rPr>
      </w:pPr>
      <w:r>
        <w:rPr>
          <w:sz w:val="28"/>
          <w:szCs w:val="28"/>
        </w:rPr>
        <w:t>обеспечение доступности услуг общественного транспорта и развитие транспортной инфраструктуры;</w:t>
      </w:r>
    </w:p>
    <w:p w:rsidR="007B59ED" w:rsidRDefault="007B59ED" w:rsidP="007B59ED">
      <w:pPr>
        <w:numPr>
          <w:ilvl w:val="0"/>
          <w:numId w:val="24"/>
        </w:numPr>
        <w:ind w:left="0" w:firstLine="705"/>
        <w:jc w:val="both"/>
        <w:rPr>
          <w:sz w:val="28"/>
          <w:szCs w:val="28"/>
        </w:rPr>
      </w:pPr>
      <w:r>
        <w:rPr>
          <w:sz w:val="28"/>
          <w:szCs w:val="28"/>
        </w:rPr>
        <w:t>приобретение, строительство, капитальный и текущий ремонт объектов социально-культурной инфраструктуры муниципальных образований;</w:t>
      </w:r>
    </w:p>
    <w:p w:rsidR="007B59ED" w:rsidRPr="002A7AA0" w:rsidRDefault="007B59ED" w:rsidP="007B59ED">
      <w:pPr>
        <w:numPr>
          <w:ilvl w:val="0"/>
          <w:numId w:val="24"/>
        </w:numPr>
        <w:ind w:left="0" w:firstLine="705"/>
        <w:jc w:val="both"/>
        <w:rPr>
          <w:sz w:val="28"/>
          <w:szCs w:val="28"/>
        </w:rPr>
      </w:pPr>
      <w:r>
        <w:rPr>
          <w:sz w:val="28"/>
          <w:szCs w:val="28"/>
        </w:rPr>
        <w:t xml:space="preserve"> формирование </w:t>
      </w:r>
      <w:r w:rsidRPr="002A7AA0">
        <w:rPr>
          <w:sz w:val="28"/>
          <w:szCs w:val="28"/>
        </w:rPr>
        <w:t>районных фондов финансовой поддержки поселений;</w:t>
      </w:r>
    </w:p>
    <w:p w:rsidR="007B59ED" w:rsidRDefault="007B59ED" w:rsidP="007B59ED">
      <w:pPr>
        <w:numPr>
          <w:ilvl w:val="0"/>
          <w:numId w:val="24"/>
        </w:numPr>
        <w:tabs>
          <w:tab w:val="num" w:pos="0"/>
        </w:tabs>
        <w:ind w:left="0" w:firstLine="705"/>
        <w:jc w:val="both"/>
        <w:rPr>
          <w:sz w:val="28"/>
          <w:szCs w:val="28"/>
        </w:rPr>
      </w:pPr>
      <w:r>
        <w:rPr>
          <w:sz w:val="28"/>
          <w:szCs w:val="28"/>
        </w:rPr>
        <w:t>погашение кредиторской задолженности за топливно-энергетические ресурсы;</w:t>
      </w:r>
    </w:p>
    <w:p w:rsidR="007B59ED" w:rsidRDefault="007B59ED" w:rsidP="007B59ED">
      <w:pPr>
        <w:numPr>
          <w:ilvl w:val="0"/>
          <w:numId w:val="24"/>
        </w:numPr>
        <w:tabs>
          <w:tab w:val="num" w:pos="0"/>
        </w:tabs>
        <w:ind w:left="0" w:firstLine="705"/>
        <w:jc w:val="both"/>
        <w:rPr>
          <w:sz w:val="28"/>
          <w:szCs w:val="28"/>
        </w:rPr>
      </w:pPr>
      <w:proofErr w:type="spellStart"/>
      <w:r>
        <w:rPr>
          <w:sz w:val="28"/>
          <w:szCs w:val="28"/>
        </w:rPr>
        <w:t>софинансирование</w:t>
      </w:r>
      <w:proofErr w:type="spellEnd"/>
      <w:r>
        <w:rPr>
          <w:sz w:val="28"/>
          <w:szCs w:val="28"/>
        </w:rPr>
        <w:t xml:space="preserve"> проектов развития территорий городских и сельских поселений, основанных на местных инициативах;</w:t>
      </w:r>
    </w:p>
    <w:p w:rsidR="007B59ED" w:rsidRDefault="007B59ED" w:rsidP="007B59ED">
      <w:pPr>
        <w:numPr>
          <w:ilvl w:val="0"/>
          <w:numId w:val="24"/>
        </w:numPr>
        <w:tabs>
          <w:tab w:val="num" w:pos="0"/>
        </w:tabs>
        <w:ind w:left="0" w:firstLine="705"/>
        <w:jc w:val="both"/>
        <w:rPr>
          <w:sz w:val="28"/>
          <w:szCs w:val="28"/>
        </w:rPr>
      </w:pPr>
      <w:r>
        <w:rPr>
          <w:sz w:val="28"/>
          <w:szCs w:val="28"/>
        </w:rPr>
        <w:t xml:space="preserve">предоставление иных межбюджетных трансфертов бюджетам поселений, расположенных в границах соответствующих муниципальных районах. </w:t>
      </w:r>
    </w:p>
    <w:p w:rsidR="007B59ED" w:rsidRDefault="007B59ED" w:rsidP="007B59ED">
      <w:pPr>
        <w:pStyle w:val="ConsPlusNormal0"/>
        <w:jc w:val="both"/>
        <w:rPr>
          <w:rFonts w:ascii="Times New Roman" w:hAnsi="Times New Roman" w:cs="Times New Roman"/>
          <w:sz w:val="28"/>
          <w:szCs w:val="28"/>
        </w:rPr>
      </w:pPr>
      <w:r>
        <w:rPr>
          <w:rFonts w:ascii="Times New Roman" w:hAnsi="Times New Roman" w:cs="Times New Roman"/>
          <w:sz w:val="28"/>
          <w:szCs w:val="28"/>
        </w:rPr>
        <w:tab/>
        <w:t xml:space="preserve">26. </w:t>
      </w:r>
      <w:proofErr w:type="gramStart"/>
      <w:r>
        <w:rPr>
          <w:rFonts w:ascii="Times New Roman" w:hAnsi="Times New Roman" w:cs="Times New Roman"/>
          <w:sz w:val="28"/>
          <w:szCs w:val="28"/>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Чебаковского сельсовета Северного района Новосибирской области</w:t>
      </w:r>
      <w:r>
        <w:rPr>
          <w:rFonts w:ascii="Times New Roman" w:hAnsi="Times New Roman" w:cs="Times New Roman"/>
          <w:b/>
          <w:i/>
          <w:sz w:val="24"/>
          <w:szCs w:val="24"/>
        </w:rPr>
        <w:t xml:space="preserve"> </w:t>
      </w:r>
      <w:r>
        <w:rPr>
          <w:rFonts w:ascii="Times New Roman" w:hAnsi="Times New Roman" w:cs="Times New Roman"/>
          <w:sz w:val="28"/>
          <w:szCs w:val="28"/>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Pr>
          <w:rFonts w:ascii="Times New Roman" w:hAnsi="Times New Roman" w:cs="Times New Roman"/>
          <w:sz w:val="28"/>
          <w:szCs w:val="28"/>
        </w:rP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7B59ED" w:rsidRDefault="007B59ED" w:rsidP="007B59ED">
      <w:pPr>
        <w:ind w:firstLine="708"/>
        <w:jc w:val="both"/>
        <w:rPr>
          <w:sz w:val="28"/>
          <w:szCs w:val="28"/>
        </w:rPr>
      </w:pPr>
      <w:r>
        <w:rPr>
          <w:sz w:val="28"/>
          <w:szCs w:val="28"/>
        </w:rPr>
        <w:t>27. Установить, что неиспользованные по состоянию на 1 января 2022 года остатки межбюджетных трансфертов, полученных из местного бюджета Чебаковского сельсовета Северного района Новосибирской области местному бюджету района в форме субсидий, субвенций и иных межбюджетных трансфертов, имеющих целевое назначение, подлежат возврату в доход местного бюджета Чебаковского сельсовета Северного района Новосибирской области.</w:t>
      </w:r>
    </w:p>
    <w:p w:rsidR="007B59ED" w:rsidRDefault="007B59ED" w:rsidP="007B59ED">
      <w:pPr>
        <w:ind w:firstLine="708"/>
        <w:jc w:val="both"/>
        <w:rPr>
          <w:sz w:val="28"/>
          <w:szCs w:val="28"/>
        </w:rPr>
      </w:pPr>
      <w:proofErr w:type="gramStart"/>
      <w:r>
        <w:rPr>
          <w:sz w:val="28"/>
          <w:szCs w:val="28"/>
        </w:rPr>
        <w:t xml:space="preserve">В соответствии с решением главного администратора средств местного бюджета Чебаковского сельсовета Северного района Новосибирской области о наличии потребности в межбюджетных трансфертах, полученных местным бюджетом района из местного бюджета Чебаковского сельсовета Северного района Новосибирской области в 2021 году в форме субсидий и иных межбюджетных трансфертов, имеющих целевое назначение, не </w:t>
      </w:r>
      <w:r>
        <w:rPr>
          <w:sz w:val="28"/>
          <w:szCs w:val="28"/>
        </w:rPr>
        <w:lastRenderedPageBreak/>
        <w:t>использованных в 2021 году, средства в объеме, не превышающем остатки указанных межбюджетных</w:t>
      </w:r>
      <w:proofErr w:type="gramEnd"/>
      <w:r>
        <w:rPr>
          <w:sz w:val="28"/>
          <w:szCs w:val="28"/>
        </w:rPr>
        <w:t xml:space="preserve"> трансфертов, могут быть возвращены в 2022 году в доход местного бюджета района,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в 2021 году. </w:t>
      </w:r>
    </w:p>
    <w:p w:rsidR="007B59ED" w:rsidRDefault="007B59ED" w:rsidP="007B59ED">
      <w:pPr>
        <w:ind w:firstLine="708"/>
        <w:jc w:val="both"/>
        <w:rPr>
          <w:sz w:val="28"/>
          <w:szCs w:val="28"/>
        </w:rPr>
      </w:pPr>
      <w:proofErr w:type="gramStart"/>
      <w:r>
        <w:rPr>
          <w:sz w:val="28"/>
          <w:szCs w:val="28"/>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местного бюджета Чебаковского сельсовета Северного района Новосибирской области,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w:t>
      </w:r>
      <w:proofErr w:type="gramEnd"/>
      <w:r>
        <w:rPr>
          <w:sz w:val="28"/>
          <w:szCs w:val="28"/>
        </w:rPr>
        <w:t xml:space="preserve"> целевое назначение, межбюджетных трансфертов бюджетам государственных внебюджетных фондов, и Порядка взыскания неиспользованных остатков межбюджетных трансфертов, предоставленных из федерального бюджета, </w:t>
      </w:r>
      <w:proofErr w:type="gramStart"/>
      <w:r>
        <w:rPr>
          <w:sz w:val="28"/>
          <w:szCs w:val="28"/>
        </w:rPr>
        <w:t>утвержденными</w:t>
      </w:r>
      <w:proofErr w:type="gramEnd"/>
      <w:r>
        <w:rPr>
          <w:sz w:val="28"/>
          <w:szCs w:val="28"/>
        </w:rPr>
        <w:t xml:space="preserve"> приказом Министерства финансов Российской Федерации от 13 апреля 2020 года № 68н.   </w:t>
      </w:r>
    </w:p>
    <w:p w:rsidR="007B59ED" w:rsidRDefault="007B59ED" w:rsidP="007B59E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28. 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7B59ED" w:rsidRDefault="007B59ED" w:rsidP="007B59E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7B59ED" w:rsidRDefault="007B59ED" w:rsidP="007B59E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и изменении порядка применения бюджетной классификации;</w:t>
      </w:r>
    </w:p>
    <w:p w:rsidR="007B59ED" w:rsidRDefault="007B59ED" w:rsidP="007B59E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7B59ED" w:rsidRDefault="007B59ED" w:rsidP="007B59ED">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w:t>
      </w:r>
      <w:r>
        <w:rPr>
          <w:rFonts w:ascii="Times New Roman" w:hAnsi="Times New Roman" w:cs="Times New Roman"/>
          <w:sz w:val="28"/>
          <w:szCs w:val="28"/>
        </w:rPr>
        <w:lastRenderedPageBreak/>
        <w:t>обращение взыскания</w:t>
      </w:r>
      <w:proofErr w:type="gramEnd"/>
      <w:r>
        <w:rPr>
          <w:rFonts w:ascii="Times New Roman" w:hAnsi="Times New Roman" w:cs="Times New Roman"/>
          <w:sz w:val="28"/>
          <w:szCs w:val="28"/>
        </w:rPr>
        <w:t xml:space="preserve"> на средства местного бюджета;</w:t>
      </w:r>
    </w:p>
    <w:p w:rsidR="007B59ED" w:rsidRDefault="007B59ED" w:rsidP="007B59E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 изменение бюджетных ассигнований в части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w:t>
      </w:r>
      <w:proofErr w:type="gramStart"/>
      <w:r>
        <w:rPr>
          <w:rFonts w:ascii="Times New Roman" w:hAnsi="Times New Roman" w:cs="Times New Roman"/>
          <w:sz w:val="28"/>
          <w:szCs w:val="28"/>
        </w:rPr>
        <w:t>части</w:t>
      </w:r>
      <w:proofErr w:type="gramEnd"/>
      <w:r>
        <w:rPr>
          <w:rFonts w:ascii="Times New Roman" w:hAnsi="Times New Roman" w:cs="Times New Roman"/>
          <w:sz w:val="28"/>
          <w:szCs w:val="28"/>
        </w:rPr>
        <w:t xml:space="preserve">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w:t>
      </w:r>
      <w:proofErr w:type="gramStart"/>
      <w:r>
        <w:rPr>
          <w:rFonts w:ascii="Times New Roman" w:hAnsi="Times New Roman" w:cs="Times New Roman"/>
          <w:sz w:val="28"/>
          <w:szCs w:val="28"/>
        </w:rPr>
        <w:t>обеспечения</w:t>
      </w:r>
      <w:proofErr w:type="gramEnd"/>
      <w:r>
        <w:rPr>
          <w:rFonts w:ascii="Times New Roman" w:hAnsi="Times New Roman" w:cs="Times New Roman"/>
          <w:sz w:val="28"/>
          <w:szCs w:val="28"/>
        </w:rPr>
        <w:t xml:space="preserve"> которых являются данные межбюджетные трансферты, при уточнении объемов, утвержденных настоящим решением;</w:t>
      </w:r>
    </w:p>
    <w:p w:rsidR="007B59ED" w:rsidRDefault="007B59ED" w:rsidP="007B59ED">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roofErr w:type="gramEnd"/>
    </w:p>
    <w:p w:rsidR="007B59ED" w:rsidRDefault="007B59ED" w:rsidP="007B59E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7B59ED" w:rsidRDefault="007B59ED" w:rsidP="007B59ED">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расходного обязательства из областного (местного) бюджета;</w:t>
      </w:r>
      <w:proofErr w:type="gramEnd"/>
    </w:p>
    <w:p w:rsidR="007B59ED" w:rsidRDefault="007B59ED" w:rsidP="007B59E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7B59ED" w:rsidRDefault="007B59ED" w:rsidP="007B59E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Pr>
          <w:rFonts w:ascii="Times New Roman" w:hAnsi="Times New Roman" w:cs="Times New Roman"/>
          <w:sz w:val="28"/>
          <w:szCs w:val="28"/>
        </w:rPr>
        <w:t>дств в т</w:t>
      </w:r>
      <w:proofErr w:type="gramEnd"/>
      <w:r>
        <w:rPr>
          <w:rFonts w:ascii="Times New Roman" w:hAnsi="Times New Roman" w:cs="Times New Roman"/>
          <w:sz w:val="28"/>
          <w:szCs w:val="28"/>
        </w:rPr>
        <w:t>екущем финансовом году, при необходимости возврата средств в областной (местный) бюджет в результате нарушения исполнения обязательств, предусмотренных соглашениями о предоставлении субсидии из областного (местного) бюджета;</w:t>
      </w:r>
    </w:p>
    <w:p w:rsidR="007B59ED" w:rsidRDefault="007B59ED" w:rsidP="007B59E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11) перераспределение бюджетных ассигнований, предусмотренных главным распорядителям бюджетных средств местного бюджета за счет </w:t>
      </w:r>
      <w:r>
        <w:rPr>
          <w:rFonts w:ascii="Times New Roman" w:hAnsi="Times New Roman" w:cs="Times New Roman"/>
          <w:sz w:val="28"/>
          <w:szCs w:val="28"/>
        </w:rPr>
        <w:lastRenderedPageBreak/>
        <w:t>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7B59ED" w:rsidRDefault="007B59ED" w:rsidP="007B59E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7B59ED" w:rsidRDefault="007B59ED" w:rsidP="007B59ED">
      <w:pPr>
        <w:pStyle w:val="ConsPlusNormal0"/>
        <w:ind w:firstLine="709"/>
        <w:jc w:val="both"/>
        <w:rPr>
          <w:sz w:val="28"/>
          <w:szCs w:val="28"/>
        </w:rPr>
      </w:pPr>
      <w:proofErr w:type="gramStart"/>
      <w:r>
        <w:rPr>
          <w:rFonts w:ascii="Times New Roman" w:hAnsi="Times New Roman" w:cs="Times New Roman"/>
          <w:sz w:val="28"/>
          <w:szCs w:val="28"/>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Северного района Новосибирской области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Северного района Новосибирской области.</w:t>
      </w:r>
      <w:r>
        <w:rPr>
          <w:sz w:val="28"/>
          <w:szCs w:val="28"/>
        </w:rPr>
        <w:t xml:space="preserve">                                                                       </w:t>
      </w:r>
      <w:proofErr w:type="gramEnd"/>
    </w:p>
    <w:p w:rsidR="007B59ED" w:rsidRDefault="007B59ED" w:rsidP="007B59ED">
      <w:pPr>
        <w:ind w:firstLine="708"/>
        <w:jc w:val="both"/>
        <w:rPr>
          <w:sz w:val="28"/>
          <w:szCs w:val="28"/>
        </w:rPr>
      </w:pPr>
      <w:r>
        <w:rPr>
          <w:sz w:val="28"/>
          <w:szCs w:val="28"/>
        </w:rPr>
        <w:t>29. Настоящее решение вступает в силу с 01 января 2022 года.</w:t>
      </w:r>
    </w:p>
    <w:p w:rsidR="007B59ED" w:rsidRDefault="007B59ED" w:rsidP="007B59ED">
      <w:pPr>
        <w:ind w:firstLine="708"/>
        <w:jc w:val="both"/>
        <w:rPr>
          <w:sz w:val="28"/>
          <w:szCs w:val="28"/>
        </w:rPr>
      </w:pPr>
      <w:r>
        <w:rPr>
          <w:sz w:val="28"/>
          <w:szCs w:val="28"/>
        </w:rPr>
        <w:t>30. Опубликовать настоящее решение в периодическом печатном издании  «Вестник Чебаковского сельсовета» и разместить на сайте администрации Чебаковского сельсовета Северного района Новосибирской области.</w:t>
      </w:r>
    </w:p>
    <w:p w:rsidR="007B59ED" w:rsidRDefault="007B59ED" w:rsidP="007B59ED">
      <w:pPr>
        <w:ind w:firstLine="708"/>
        <w:jc w:val="both"/>
        <w:rPr>
          <w:sz w:val="28"/>
          <w:szCs w:val="28"/>
        </w:rPr>
      </w:pPr>
      <w:r>
        <w:rPr>
          <w:sz w:val="28"/>
          <w:szCs w:val="28"/>
        </w:rPr>
        <w:t xml:space="preserve">31. Контроль за исполнением решения возложить на комиссию по бюджету, налогам и собственности </w:t>
      </w:r>
      <w:proofErr w:type="gramStart"/>
      <w:r>
        <w:rPr>
          <w:sz w:val="28"/>
          <w:szCs w:val="28"/>
        </w:rPr>
        <w:t xml:space="preserve">( </w:t>
      </w:r>
      <w:proofErr w:type="spellStart"/>
      <w:proofErr w:type="gramEnd"/>
      <w:r>
        <w:rPr>
          <w:sz w:val="28"/>
          <w:szCs w:val="28"/>
        </w:rPr>
        <w:t>Кулачкова</w:t>
      </w:r>
      <w:proofErr w:type="spellEnd"/>
      <w:r>
        <w:rPr>
          <w:sz w:val="28"/>
          <w:szCs w:val="28"/>
        </w:rPr>
        <w:t xml:space="preserve"> Т.С.) </w:t>
      </w:r>
    </w:p>
    <w:p w:rsidR="007B59ED" w:rsidRDefault="007B59ED" w:rsidP="007B59ED">
      <w:pPr>
        <w:jc w:val="both"/>
        <w:rPr>
          <w:sz w:val="28"/>
          <w:szCs w:val="28"/>
        </w:rPr>
      </w:pPr>
    </w:p>
    <w:p w:rsidR="007B59ED" w:rsidRDefault="007B59ED" w:rsidP="007B59ED">
      <w:pPr>
        <w:jc w:val="both"/>
        <w:rPr>
          <w:sz w:val="28"/>
          <w:szCs w:val="28"/>
        </w:rPr>
      </w:pPr>
    </w:p>
    <w:p w:rsidR="007B59ED" w:rsidRDefault="007B59ED" w:rsidP="007B59ED">
      <w:pPr>
        <w:jc w:val="both"/>
        <w:rPr>
          <w:sz w:val="28"/>
          <w:szCs w:val="28"/>
        </w:rPr>
      </w:pPr>
    </w:p>
    <w:tbl>
      <w:tblPr>
        <w:tblW w:w="10632" w:type="dxa"/>
        <w:tblInd w:w="-176" w:type="dxa"/>
        <w:tblLook w:val="04A0" w:firstRow="1" w:lastRow="0" w:firstColumn="1" w:lastColumn="0" w:noHBand="0" w:noVBand="1"/>
      </w:tblPr>
      <w:tblGrid>
        <w:gridCol w:w="5246"/>
        <w:gridCol w:w="5386"/>
      </w:tblGrid>
      <w:tr w:rsidR="007B59ED" w:rsidRPr="00BB6CD2" w:rsidTr="003A5E7B">
        <w:tc>
          <w:tcPr>
            <w:tcW w:w="5246" w:type="dxa"/>
          </w:tcPr>
          <w:p w:rsidR="007B59ED" w:rsidRDefault="007B59ED" w:rsidP="003A5E7B">
            <w:pPr>
              <w:pStyle w:val="a4"/>
              <w:rPr>
                <w:rFonts w:ascii="Times New Roman" w:hAnsi="Times New Roman"/>
                <w:sz w:val="28"/>
                <w:szCs w:val="28"/>
              </w:rPr>
            </w:pPr>
            <w:r w:rsidRPr="00BB6CD2">
              <w:rPr>
                <w:rFonts w:ascii="Times New Roman" w:hAnsi="Times New Roman"/>
                <w:sz w:val="28"/>
                <w:szCs w:val="28"/>
              </w:rPr>
              <w:t xml:space="preserve">Председатель Совета депутатов </w:t>
            </w:r>
          </w:p>
          <w:p w:rsidR="007B59ED" w:rsidRDefault="007B59ED" w:rsidP="003A5E7B">
            <w:pPr>
              <w:pStyle w:val="a4"/>
              <w:rPr>
                <w:rFonts w:ascii="Times New Roman" w:hAnsi="Times New Roman"/>
                <w:sz w:val="28"/>
                <w:szCs w:val="28"/>
              </w:rPr>
            </w:pPr>
            <w:r>
              <w:rPr>
                <w:rFonts w:ascii="Times New Roman" w:hAnsi="Times New Roman"/>
                <w:sz w:val="28"/>
                <w:szCs w:val="28"/>
              </w:rPr>
              <w:t>Чебаковского</w:t>
            </w:r>
            <w:r w:rsidRPr="007D45F1">
              <w:rPr>
                <w:rFonts w:ascii="Times New Roman" w:hAnsi="Times New Roman"/>
                <w:sz w:val="28"/>
                <w:szCs w:val="28"/>
              </w:rPr>
              <w:t xml:space="preserve"> сельсовета </w:t>
            </w:r>
          </w:p>
          <w:p w:rsidR="007B59ED" w:rsidRPr="00BB6CD2" w:rsidRDefault="007B59ED" w:rsidP="003A5E7B">
            <w:pPr>
              <w:pStyle w:val="a4"/>
              <w:rPr>
                <w:rFonts w:ascii="Times New Roman" w:hAnsi="Times New Roman"/>
                <w:sz w:val="28"/>
                <w:szCs w:val="28"/>
              </w:rPr>
            </w:pPr>
            <w:r w:rsidRPr="00BB6CD2">
              <w:rPr>
                <w:rFonts w:ascii="Times New Roman" w:hAnsi="Times New Roman"/>
                <w:sz w:val="28"/>
                <w:szCs w:val="28"/>
              </w:rPr>
              <w:t xml:space="preserve">Северного района </w:t>
            </w:r>
          </w:p>
          <w:p w:rsidR="007B59ED" w:rsidRPr="00BB6CD2" w:rsidRDefault="007B59ED" w:rsidP="003A5E7B">
            <w:pPr>
              <w:pStyle w:val="a4"/>
              <w:rPr>
                <w:rFonts w:ascii="Times New Roman" w:hAnsi="Times New Roman"/>
                <w:sz w:val="28"/>
                <w:szCs w:val="28"/>
              </w:rPr>
            </w:pPr>
            <w:r w:rsidRPr="00BB6CD2">
              <w:rPr>
                <w:rFonts w:ascii="Times New Roman" w:hAnsi="Times New Roman"/>
                <w:sz w:val="28"/>
                <w:szCs w:val="28"/>
              </w:rPr>
              <w:t xml:space="preserve">Новосибирской области                       </w:t>
            </w:r>
          </w:p>
          <w:p w:rsidR="007B59ED" w:rsidRPr="00BB6CD2" w:rsidRDefault="007B59ED" w:rsidP="003A5E7B">
            <w:pPr>
              <w:pStyle w:val="a4"/>
              <w:rPr>
                <w:rFonts w:ascii="Times New Roman" w:hAnsi="Times New Roman"/>
                <w:sz w:val="28"/>
                <w:szCs w:val="28"/>
              </w:rPr>
            </w:pPr>
            <w:r>
              <w:rPr>
                <w:rFonts w:ascii="Times New Roman" w:hAnsi="Times New Roman"/>
                <w:sz w:val="28"/>
                <w:szCs w:val="28"/>
              </w:rPr>
              <w:t xml:space="preserve">                         Г.Н. Яковлева     </w:t>
            </w:r>
          </w:p>
        </w:tc>
        <w:tc>
          <w:tcPr>
            <w:tcW w:w="5386" w:type="dxa"/>
          </w:tcPr>
          <w:p w:rsidR="007B59ED" w:rsidRPr="00BB6CD2" w:rsidRDefault="007B59ED" w:rsidP="003A5E7B">
            <w:pPr>
              <w:pStyle w:val="a4"/>
              <w:rPr>
                <w:rFonts w:ascii="Times New Roman" w:hAnsi="Times New Roman"/>
                <w:sz w:val="28"/>
                <w:szCs w:val="28"/>
              </w:rPr>
            </w:pPr>
            <w:r w:rsidRPr="00BB6CD2">
              <w:rPr>
                <w:rFonts w:ascii="Times New Roman" w:hAnsi="Times New Roman"/>
                <w:sz w:val="28"/>
                <w:szCs w:val="28"/>
              </w:rPr>
              <w:t xml:space="preserve">Глава </w:t>
            </w:r>
            <w:r>
              <w:rPr>
                <w:rFonts w:ascii="Times New Roman" w:hAnsi="Times New Roman"/>
                <w:sz w:val="28"/>
                <w:szCs w:val="28"/>
              </w:rPr>
              <w:t xml:space="preserve"> Чебаковского</w:t>
            </w:r>
            <w:r w:rsidRPr="007D45F1">
              <w:rPr>
                <w:rFonts w:ascii="Times New Roman" w:hAnsi="Times New Roman"/>
                <w:sz w:val="28"/>
                <w:szCs w:val="28"/>
              </w:rPr>
              <w:t xml:space="preserve"> сельсовета</w:t>
            </w:r>
            <w:r>
              <w:rPr>
                <w:rFonts w:ascii="Times New Roman" w:hAnsi="Times New Roman"/>
                <w:sz w:val="28"/>
                <w:szCs w:val="28"/>
              </w:rPr>
              <w:br/>
            </w:r>
            <w:r w:rsidRPr="00BB6CD2">
              <w:rPr>
                <w:rFonts w:ascii="Times New Roman" w:hAnsi="Times New Roman"/>
                <w:sz w:val="28"/>
                <w:szCs w:val="28"/>
              </w:rPr>
              <w:t xml:space="preserve">Северного района </w:t>
            </w:r>
          </w:p>
          <w:p w:rsidR="007B59ED" w:rsidRPr="00BB6CD2" w:rsidRDefault="007B59ED" w:rsidP="003A5E7B">
            <w:pPr>
              <w:pStyle w:val="a4"/>
              <w:rPr>
                <w:rFonts w:ascii="Times New Roman" w:hAnsi="Times New Roman"/>
                <w:sz w:val="28"/>
                <w:szCs w:val="28"/>
              </w:rPr>
            </w:pPr>
            <w:r w:rsidRPr="00BB6CD2">
              <w:rPr>
                <w:rFonts w:ascii="Times New Roman" w:hAnsi="Times New Roman"/>
                <w:sz w:val="28"/>
                <w:szCs w:val="28"/>
              </w:rPr>
              <w:t xml:space="preserve">Новосибирской области    </w:t>
            </w:r>
          </w:p>
          <w:p w:rsidR="007B59ED" w:rsidRPr="00BB6CD2" w:rsidRDefault="007B59ED" w:rsidP="003A5E7B">
            <w:pPr>
              <w:pStyle w:val="a4"/>
              <w:rPr>
                <w:rFonts w:ascii="Times New Roman" w:hAnsi="Times New Roman"/>
                <w:sz w:val="28"/>
                <w:szCs w:val="28"/>
              </w:rPr>
            </w:pPr>
            <w:r w:rsidRPr="00BB6CD2">
              <w:rPr>
                <w:rFonts w:ascii="Times New Roman" w:hAnsi="Times New Roman"/>
                <w:sz w:val="28"/>
                <w:szCs w:val="28"/>
              </w:rPr>
              <w:t xml:space="preserve">                             </w:t>
            </w:r>
          </w:p>
          <w:p w:rsidR="007B59ED" w:rsidRPr="00BB6CD2" w:rsidRDefault="007B59ED" w:rsidP="003A5E7B">
            <w:pPr>
              <w:pStyle w:val="a4"/>
              <w:rPr>
                <w:rFonts w:ascii="Times New Roman" w:hAnsi="Times New Roman"/>
                <w:sz w:val="28"/>
                <w:szCs w:val="28"/>
              </w:rPr>
            </w:pPr>
            <w:r w:rsidRPr="00BB6CD2">
              <w:rPr>
                <w:rFonts w:ascii="Times New Roman" w:hAnsi="Times New Roman"/>
                <w:sz w:val="28"/>
                <w:szCs w:val="28"/>
              </w:rPr>
              <w:t xml:space="preserve">                                        </w:t>
            </w:r>
            <w:r>
              <w:rPr>
                <w:rFonts w:ascii="Times New Roman" w:hAnsi="Times New Roman"/>
                <w:sz w:val="28"/>
                <w:szCs w:val="28"/>
              </w:rPr>
              <w:t>В.А. Семенов</w:t>
            </w:r>
          </w:p>
        </w:tc>
      </w:tr>
    </w:tbl>
    <w:p w:rsidR="007B59ED" w:rsidRPr="00A561BD" w:rsidRDefault="007B59ED" w:rsidP="007B59ED">
      <w:pPr>
        <w:jc w:val="both"/>
        <w:rPr>
          <w:sz w:val="28"/>
          <w:szCs w:val="28"/>
        </w:rPr>
      </w:pPr>
    </w:p>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rPr>
          <w:sz w:val="28"/>
          <w:szCs w:val="28"/>
        </w:rPr>
      </w:pPr>
      <w:r>
        <w:rPr>
          <w:sz w:val="28"/>
          <w:szCs w:val="28"/>
        </w:rPr>
        <w:tab/>
      </w:r>
      <w:r>
        <w:rPr>
          <w:sz w:val="28"/>
          <w:szCs w:val="28"/>
        </w:rPr>
        <w:tab/>
      </w:r>
    </w:p>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pPr>
      <w:r>
        <w:rPr>
          <w:sz w:val="28"/>
          <w:szCs w:val="28"/>
        </w:rPr>
        <w:tab/>
      </w:r>
    </w:p>
    <w:p w:rsidR="007B59ED" w:rsidRPr="009F2821" w:rsidRDefault="007B59ED" w:rsidP="007B59ED">
      <w:pPr>
        <w:jc w:val="right"/>
      </w:pPr>
      <w:r>
        <w:lastRenderedPageBreak/>
        <w:t xml:space="preserve">                                                                                                                                                                        </w:t>
      </w:r>
      <w:r w:rsidRPr="009F2821">
        <w:t xml:space="preserve">Приложение № 1 к решению </w:t>
      </w:r>
      <w:r>
        <w:t xml:space="preserve">    </w:t>
      </w:r>
      <w:r w:rsidRPr="009F2821">
        <w:t xml:space="preserve"> </w:t>
      </w:r>
    </w:p>
    <w:p w:rsidR="007B59ED" w:rsidRPr="009F2821" w:rsidRDefault="007B59ED" w:rsidP="007B59ED">
      <w:pPr>
        <w:jc w:val="right"/>
      </w:pPr>
      <w:r w:rsidRPr="009F2821">
        <w:t xml:space="preserve">                                                                      Совета депутатов Ч</w:t>
      </w:r>
      <w:r>
        <w:t>ебаковского</w:t>
      </w:r>
      <w:r w:rsidRPr="009F2821">
        <w:t xml:space="preserve"> сельсовета </w:t>
      </w:r>
    </w:p>
    <w:p w:rsidR="007B59ED" w:rsidRPr="009F2821" w:rsidRDefault="007B59ED" w:rsidP="007B59ED">
      <w:pPr>
        <w:jc w:val="right"/>
      </w:pPr>
      <w:r w:rsidRPr="009F2821">
        <w:t xml:space="preserve">                                                                      Северного района  Новосибирской области </w:t>
      </w:r>
    </w:p>
    <w:p w:rsidR="007B59ED" w:rsidRPr="009F2821" w:rsidRDefault="007B59ED" w:rsidP="007B59ED">
      <w:pPr>
        <w:jc w:val="right"/>
      </w:pPr>
      <w:r w:rsidRPr="009F2821">
        <w:t xml:space="preserve">                                                                      «О местном бюджете  Ч</w:t>
      </w:r>
      <w:r>
        <w:t>ебаков</w:t>
      </w:r>
      <w:r w:rsidRPr="009F2821">
        <w:t>ского</w:t>
      </w:r>
    </w:p>
    <w:p w:rsidR="007B59ED" w:rsidRPr="009F2821" w:rsidRDefault="007B59ED" w:rsidP="007B59ED">
      <w:pPr>
        <w:jc w:val="right"/>
      </w:pPr>
      <w:r w:rsidRPr="009F2821">
        <w:t xml:space="preserve">                                                                      сельсовета Северного района </w:t>
      </w:r>
    </w:p>
    <w:p w:rsidR="007B59ED" w:rsidRPr="009F2821" w:rsidRDefault="007B59ED" w:rsidP="007B59ED">
      <w:pPr>
        <w:jc w:val="right"/>
      </w:pPr>
      <w:r w:rsidRPr="009F2821">
        <w:t xml:space="preserve">                                                                      Новосибирской области на 2022 год и </w:t>
      </w:r>
    </w:p>
    <w:p w:rsidR="007B59ED" w:rsidRDefault="007B59ED" w:rsidP="007B59ED">
      <w:pPr>
        <w:jc w:val="right"/>
      </w:pPr>
      <w:r w:rsidRPr="009F2821">
        <w:t xml:space="preserve">                                                                      плановый период 2023 и 2024 годов»</w:t>
      </w:r>
      <w:r>
        <w:t xml:space="preserve"> </w:t>
      </w:r>
    </w:p>
    <w:p w:rsidR="007B59ED" w:rsidRPr="009F2821" w:rsidRDefault="007B59ED" w:rsidP="007B59ED">
      <w:pPr>
        <w:jc w:val="right"/>
      </w:pPr>
      <w:r>
        <w:t>от _____________2021 № 1</w:t>
      </w:r>
    </w:p>
    <w:p w:rsidR="007B59ED" w:rsidRPr="009F2821" w:rsidRDefault="007B59ED" w:rsidP="007B59ED">
      <w:pPr>
        <w:jc w:val="right"/>
      </w:pPr>
    </w:p>
    <w:p w:rsidR="007B59ED" w:rsidRPr="009F2821" w:rsidRDefault="007B59ED" w:rsidP="007B59ED">
      <w:pPr>
        <w:jc w:val="right"/>
      </w:pPr>
    </w:p>
    <w:p w:rsidR="007B59ED" w:rsidRPr="00153334" w:rsidRDefault="007B59ED" w:rsidP="007B59ED">
      <w:pPr>
        <w:jc w:val="center"/>
        <w:rPr>
          <w:b/>
        </w:rPr>
      </w:pPr>
      <w:r w:rsidRPr="00153334">
        <w:rPr>
          <w:b/>
        </w:rPr>
        <w:t>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2022 год и плановый период 2023 и 2024 годов</w:t>
      </w:r>
    </w:p>
    <w:p w:rsidR="007B59ED" w:rsidRPr="009F2821" w:rsidRDefault="007B59ED" w:rsidP="007B59E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0"/>
        <w:gridCol w:w="1361"/>
      </w:tblGrid>
      <w:tr w:rsidR="007B59ED" w:rsidRPr="009F2821" w:rsidTr="003A5E7B">
        <w:tc>
          <w:tcPr>
            <w:tcW w:w="8210" w:type="dxa"/>
            <w:shd w:val="clear" w:color="auto" w:fill="auto"/>
          </w:tcPr>
          <w:p w:rsidR="007B59ED" w:rsidRPr="00E7437C" w:rsidRDefault="007B59ED" w:rsidP="003A5E7B">
            <w:pPr>
              <w:jc w:val="center"/>
              <w:rPr>
                <w:rFonts w:ascii="Calibri" w:eastAsia="Calibri" w:hAnsi="Calibri"/>
                <w:b/>
                <w:sz w:val="22"/>
                <w:szCs w:val="22"/>
                <w:lang w:eastAsia="en-US"/>
              </w:rPr>
            </w:pPr>
          </w:p>
        </w:tc>
        <w:tc>
          <w:tcPr>
            <w:tcW w:w="1361" w:type="dxa"/>
            <w:shd w:val="clear" w:color="auto" w:fill="auto"/>
          </w:tcPr>
          <w:p w:rsidR="007B59ED" w:rsidRPr="00E7437C" w:rsidRDefault="007B59ED" w:rsidP="003A5E7B">
            <w:pPr>
              <w:jc w:val="center"/>
              <w:rPr>
                <w:rFonts w:ascii="Calibri" w:eastAsia="Calibri" w:hAnsi="Calibri"/>
                <w:b/>
                <w:sz w:val="22"/>
                <w:szCs w:val="22"/>
                <w:lang w:eastAsia="en-US"/>
              </w:rPr>
            </w:pPr>
            <w:r w:rsidRPr="00E7437C">
              <w:rPr>
                <w:rFonts w:ascii="Calibri" w:eastAsia="Calibri" w:hAnsi="Calibri"/>
                <w:b/>
                <w:sz w:val="22"/>
                <w:szCs w:val="22"/>
                <w:lang w:eastAsia="en-US"/>
              </w:rPr>
              <w:t>Нормативы отчислений в местный бюджет, %</w:t>
            </w:r>
          </w:p>
        </w:tc>
      </w:tr>
      <w:tr w:rsidR="007B59ED" w:rsidRPr="009F2821" w:rsidTr="003A5E7B">
        <w:tc>
          <w:tcPr>
            <w:tcW w:w="8210" w:type="dxa"/>
            <w:shd w:val="clear" w:color="auto" w:fill="auto"/>
          </w:tcPr>
          <w:p w:rsidR="007B59ED" w:rsidRPr="00E7437C" w:rsidRDefault="007B59ED" w:rsidP="003A5E7B">
            <w:pPr>
              <w:jc w:val="center"/>
              <w:rPr>
                <w:rFonts w:ascii="Calibri" w:eastAsia="Calibri" w:hAnsi="Calibri"/>
                <w:b/>
                <w:sz w:val="22"/>
                <w:szCs w:val="22"/>
                <w:lang w:eastAsia="en-US"/>
              </w:rPr>
            </w:pPr>
            <w:r w:rsidRPr="00E7437C">
              <w:rPr>
                <w:rFonts w:ascii="Calibri" w:eastAsia="Calibri" w:hAnsi="Calibri"/>
                <w:b/>
                <w:sz w:val="22"/>
                <w:szCs w:val="22"/>
                <w:lang w:eastAsia="en-US"/>
              </w:rPr>
              <w:t>В части задолженности и перерасчетов по отмененным налогам, сборам и иным обязательным платежам</w:t>
            </w:r>
          </w:p>
        </w:tc>
        <w:tc>
          <w:tcPr>
            <w:tcW w:w="1361" w:type="dxa"/>
            <w:shd w:val="clear" w:color="auto" w:fill="auto"/>
          </w:tcPr>
          <w:p w:rsidR="007B59ED" w:rsidRPr="00E7437C" w:rsidRDefault="007B59ED" w:rsidP="003A5E7B">
            <w:pPr>
              <w:jc w:val="center"/>
              <w:rPr>
                <w:rFonts w:ascii="Calibri" w:eastAsia="Calibri" w:hAnsi="Calibri"/>
                <w:b/>
                <w:sz w:val="22"/>
                <w:szCs w:val="22"/>
                <w:lang w:eastAsia="en-US"/>
              </w:rPr>
            </w:pPr>
          </w:p>
        </w:tc>
      </w:tr>
      <w:tr w:rsidR="007B59ED" w:rsidRPr="009F2821" w:rsidTr="003A5E7B">
        <w:tc>
          <w:tcPr>
            <w:tcW w:w="8210" w:type="dxa"/>
            <w:shd w:val="clear" w:color="auto" w:fill="auto"/>
          </w:tcPr>
          <w:p w:rsidR="007B59ED" w:rsidRPr="00E7437C" w:rsidRDefault="007B59ED" w:rsidP="003A5E7B">
            <w:pPr>
              <w:rPr>
                <w:rFonts w:ascii="Calibri" w:eastAsia="Calibri" w:hAnsi="Calibri"/>
                <w:sz w:val="22"/>
                <w:szCs w:val="22"/>
                <w:lang w:eastAsia="en-US"/>
              </w:rPr>
            </w:pPr>
            <w:r w:rsidRPr="00E7437C">
              <w:rPr>
                <w:rFonts w:ascii="Calibri" w:eastAsia="Calibri" w:hAnsi="Calibri"/>
                <w:color w:val="22272F"/>
                <w:sz w:val="22"/>
                <w:szCs w:val="22"/>
                <w:shd w:val="clear" w:color="auto" w:fill="FFFFFF"/>
                <w:lang w:eastAsia="en-US"/>
              </w:rPr>
              <w:t>Земельный налог (по обязательствам, возникшим до 1 января 2006 года), мобилизуемый на территориях сельских поселений</w:t>
            </w:r>
          </w:p>
        </w:tc>
        <w:tc>
          <w:tcPr>
            <w:tcW w:w="1361" w:type="dxa"/>
            <w:shd w:val="clear" w:color="auto" w:fill="auto"/>
          </w:tcPr>
          <w:p w:rsidR="007B59ED" w:rsidRPr="00E7437C" w:rsidRDefault="007B59ED" w:rsidP="003A5E7B">
            <w:pPr>
              <w:rPr>
                <w:rFonts w:ascii="Calibri" w:eastAsia="Calibri" w:hAnsi="Calibri"/>
                <w:sz w:val="22"/>
                <w:szCs w:val="22"/>
                <w:lang w:eastAsia="en-US"/>
              </w:rPr>
            </w:pPr>
            <w:r w:rsidRPr="00E7437C">
              <w:rPr>
                <w:rFonts w:ascii="Calibri" w:eastAsia="Calibri" w:hAnsi="Calibri"/>
                <w:sz w:val="22"/>
                <w:szCs w:val="22"/>
                <w:lang w:eastAsia="en-US"/>
              </w:rPr>
              <w:t>100%</w:t>
            </w:r>
          </w:p>
        </w:tc>
      </w:tr>
      <w:tr w:rsidR="007B59ED" w:rsidRPr="009F2821" w:rsidTr="003A5E7B">
        <w:tc>
          <w:tcPr>
            <w:tcW w:w="8210" w:type="dxa"/>
            <w:shd w:val="clear" w:color="auto" w:fill="auto"/>
          </w:tcPr>
          <w:p w:rsidR="007B59ED" w:rsidRPr="00E7437C" w:rsidRDefault="007B59ED" w:rsidP="003A5E7B">
            <w:pPr>
              <w:jc w:val="center"/>
              <w:rPr>
                <w:rFonts w:ascii="Calibri" w:eastAsia="Calibri" w:hAnsi="Calibri"/>
                <w:b/>
                <w:sz w:val="22"/>
                <w:szCs w:val="22"/>
                <w:lang w:eastAsia="en-US"/>
              </w:rPr>
            </w:pPr>
            <w:r w:rsidRPr="00E7437C">
              <w:rPr>
                <w:rFonts w:ascii="Calibri" w:eastAsia="Calibri" w:hAnsi="Calibri"/>
                <w:b/>
                <w:sz w:val="22"/>
                <w:szCs w:val="22"/>
                <w:lang w:eastAsia="en-US"/>
              </w:rPr>
              <w:t>В части доходов от использования имущества, находящегося в государственной и муниципальной собственности</w:t>
            </w:r>
          </w:p>
        </w:tc>
        <w:tc>
          <w:tcPr>
            <w:tcW w:w="1361" w:type="dxa"/>
            <w:shd w:val="clear" w:color="auto" w:fill="auto"/>
          </w:tcPr>
          <w:p w:rsidR="007B59ED" w:rsidRPr="00E7437C" w:rsidRDefault="007B59ED" w:rsidP="003A5E7B">
            <w:pPr>
              <w:jc w:val="center"/>
              <w:rPr>
                <w:rFonts w:ascii="Calibri" w:eastAsia="Calibri" w:hAnsi="Calibri"/>
                <w:b/>
                <w:sz w:val="22"/>
                <w:szCs w:val="22"/>
                <w:lang w:eastAsia="en-US"/>
              </w:rPr>
            </w:pPr>
          </w:p>
        </w:tc>
      </w:tr>
      <w:tr w:rsidR="007B59ED" w:rsidRPr="009F2821" w:rsidTr="003A5E7B">
        <w:tc>
          <w:tcPr>
            <w:tcW w:w="8210" w:type="dxa"/>
            <w:shd w:val="clear" w:color="auto" w:fill="auto"/>
          </w:tcPr>
          <w:p w:rsidR="007B59ED" w:rsidRPr="00E7437C" w:rsidRDefault="007B59ED" w:rsidP="003A5E7B">
            <w:pPr>
              <w:rPr>
                <w:rFonts w:ascii="Calibri" w:eastAsia="Calibri" w:hAnsi="Calibri"/>
                <w:sz w:val="22"/>
                <w:szCs w:val="22"/>
                <w:lang w:eastAsia="en-US"/>
              </w:rPr>
            </w:pPr>
            <w:r w:rsidRPr="00E7437C">
              <w:rPr>
                <w:rFonts w:ascii="Calibri" w:eastAsia="Calibri" w:hAnsi="Calibri"/>
                <w:sz w:val="22"/>
                <w:szCs w:val="22"/>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w:t>
            </w:r>
            <w:proofErr w:type="gramStart"/>
            <w:r w:rsidRPr="00E7437C">
              <w:rPr>
                <w:rFonts w:ascii="Calibri" w:eastAsia="Calibri" w:hAnsi="Calibri"/>
                <w:sz w:val="22"/>
                <w:szCs w:val="22"/>
                <w:lang w:eastAsia="en-US"/>
              </w:rPr>
              <w:t>й(</w:t>
            </w:r>
            <w:proofErr w:type="gramEnd"/>
            <w:r w:rsidRPr="00E7437C">
              <w:rPr>
                <w:rFonts w:ascii="Calibri" w:eastAsia="Calibri" w:hAnsi="Calibri"/>
                <w:sz w:val="22"/>
                <w:szCs w:val="22"/>
                <w:lang w:eastAsia="en-US"/>
              </w:rPr>
              <w:t xml:space="preserve"> за исключением земельных участков муниципальных бюджетных и автономных учреждений)</w:t>
            </w:r>
          </w:p>
        </w:tc>
        <w:tc>
          <w:tcPr>
            <w:tcW w:w="1361" w:type="dxa"/>
            <w:shd w:val="clear" w:color="auto" w:fill="auto"/>
          </w:tcPr>
          <w:p w:rsidR="007B59ED" w:rsidRPr="00E7437C" w:rsidRDefault="007B59ED" w:rsidP="003A5E7B">
            <w:pPr>
              <w:rPr>
                <w:rFonts w:ascii="Calibri" w:eastAsia="Calibri" w:hAnsi="Calibri"/>
                <w:sz w:val="22"/>
                <w:szCs w:val="22"/>
                <w:lang w:eastAsia="en-US"/>
              </w:rPr>
            </w:pPr>
            <w:r w:rsidRPr="00E7437C">
              <w:rPr>
                <w:rFonts w:ascii="Calibri" w:eastAsia="Calibri" w:hAnsi="Calibri"/>
                <w:sz w:val="22"/>
                <w:szCs w:val="22"/>
                <w:lang w:eastAsia="en-US"/>
              </w:rPr>
              <w:t>100%</w:t>
            </w:r>
          </w:p>
        </w:tc>
      </w:tr>
      <w:tr w:rsidR="007B59ED" w:rsidRPr="009F2821" w:rsidTr="003A5E7B">
        <w:tc>
          <w:tcPr>
            <w:tcW w:w="8210" w:type="dxa"/>
            <w:shd w:val="clear" w:color="auto" w:fill="auto"/>
          </w:tcPr>
          <w:p w:rsidR="007B59ED" w:rsidRPr="00E7437C" w:rsidRDefault="007B59ED" w:rsidP="003A5E7B">
            <w:pPr>
              <w:jc w:val="center"/>
              <w:rPr>
                <w:rFonts w:ascii="Calibri" w:eastAsia="Calibri" w:hAnsi="Calibri"/>
                <w:b/>
                <w:sz w:val="22"/>
                <w:szCs w:val="22"/>
                <w:lang w:eastAsia="en-US"/>
              </w:rPr>
            </w:pPr>
            <w:r w:rsidRPr="00E7437C">
              <w:rPr>
                <w:rFonts w:ascii="Calibri" w:eastAsia="Calibri" w:hAnsi="Calibri"/>
                <w:b/>
                <w:sz w:val="22"/>
                <w:szCs w:val="22"/>
                <w:lang w:eastAsia="en-US"/>
              </w:rPr>
              <w:t>В части доходов от оказания платных услуг и компенсации затрат государства</w:t>
            </w:r>
          </w:p>
        </w:tc>
        <w:tc>
          <w:tcPr>
            <w:tcW w:w="1361" w:type="dxa"/>
            <w:shd w:val="clear" w:color="auto" w:fill="auto"/>
          </w:tcPr>
          <w:p w:rsidR="007B59ED" w:rsidRPr="00E7437C" w:rsidRDefault="007B59ED" w:rsidP="003A5E7B">
            <w:pPr>
              <w:jc w:val="center"/>
              <w:rPr>
                <w:rFonts w:ascii="Calibri" w:eastAsia="Calibri" w:hAnsi="Calibri"/>
                <w:b/>
                <w:sz w:val="22"/>
                <w:szCs w:val="22"/>
                <w:lang w:eastAsia="en-US"/>
              </w:rPr>
            </w:pPr>
          </w:p>
        </w:tc>
      </w:tr>
      <w:tr w:rsidR="007B59ED" w:rsidRPr="009F2821" w:rsidTr="003A5E7B">
        <w:trPr>
          <w:trHeight w:val="496"/>
        </w:trPr>
        <w:tc>
          <w:tcPr>
            <w:tcW w:w="8210" w:type="dxa"/>
            <w:shd w:val="clear" w:color="auto" w:fill="auto"/>
          </w:tcPr>
          <w:p w:rsidR="007B59ED" w:rsidRPr="00E7437C" w:rsidRDefault="007B59ED" w:rsidP="003A5E7B">
            <w:pPr>
              <w:rPr>
                <w:rFonts w:ascii="Calibri" w:eastAsia="Calibri" w:hAnsi="Calibri"/>
                <w:sz w:val="22"/>
                <w:szCs w:val="22"/>
                <w:lang w:eastAsia="en-US"/>
              </w:rPr>
            </w:pPr>
            <w:r w:rsidRPr="00E7437C">
              <w:rPr>
                <w:rFonts w:ascii="Calibri" w:eastAsia="Calibri" w:hAnsi="Calibri"/>
                <w:sz w:val="22"/>
                <w:szCs w:val="22"/>
                <w:lang w:eastAsia="en-US"/>
              </w:rPr>
              <w:t>Доходы, поступающие в порядке возмещения расходов, понесенных в связи с эксплуатацией имущества сельских поселений</w:t>
            </w:r>
          </w:p>
        </w:tc>
        <w:tc>
          <w:tcPr>
            <w:tcW w:w="1361" w:type="dxa"/>
            <w:shd w:val="clear" w:color="auto" w:fill="auto"/>
          </w:tcPr>
          <w:p w:rsidR="007B59ED" w:rsidRPr="00E7437C" w:rsidRDefault="007B59ED" w:rsidP="003A5E7B">
            <w:pPr>
              <w:rPr>
                <w:rFonts w:ascii="Calibri" w:eastAsia="Calibri" w:hAnsi="Calibri"/>
                <w:sz w:val="22"/>
                <w:szCs w:val="22"/>
                <w:lang w:eastAsia="en-US"/>
              </w:rPr>
            </w:pPr>
            <w:r w:rsidRPr="00E7437C">
              <w:rPr>
                <w:rFonts w:ascii="Calibri" w:eastAsia="Calibri" w:hAnsi="Calibri"/>
                <w:sz w:val="22"/>
                <w:szCs w:val="22"/>
                <w:lang w:eastAsia="en-US"/>
              </w:rPr>
              <w:t>100%</w:t>
            </w:r>
          </w:p>
        </w:tc>
      </w:tr>
      <w:tr w:rsidR="007B59ED" w:rsidRPr="009F2821" w:rsidTr="003A5E7B">
        <w:trPr>
          <w:trHeight w:val="314"/>
        </w:trPr>
        <w:tc>
          <w:tcPr>
            <w:tcW w:w="8210" w:type="dxa"/>
            <w:shd w:val="clear" w:color="auto" w:fill="auto"/>
          </w:tcPr>
          <w:p w:rsidR="007B59ED" w:rsidRPr="00E7437C" w:rsidRDefault="007B59ED" w:rsidP="003A5E7B">
            <w:pPr>
              <w:rPr>
                <w:rFonts w:ascii="Calibri" w:eastAsia="Calibri" w:hAnsi="Calibri"/>
                <w:sz w:val="22"/>
                <w:szCs w:val="22"/>
                <w:lang w:eastAsia="en-US"/>
              </w:rPr>
            </w:pPr>
            <w:r w:rsidRPr="00E7437C">
              <w:rPr>
                <w:rFonts w:ascii="Calibri" w:eastAsia="Calibri" w:hAnsi="Calibri"/>
                <w:sz w:val="22"/>
                <w:szCs w:val="22"/>
                <w:lang w:eastAsia="en-US"/>
              </w:rPr>
              <w:t>Прочие доходы от оказания платных услуг (работ) получателями средств бюджетов сельских поселений</w:t>
            </w:r>
          </w:p>
        </w:tc>
        <w:tc>
          <w:tcPr>
            <w:tcW w:w="1361" w:type="dxa"/>
            <w:shd w:val="clear" w:color="auto" w:fill="auto"/>
          </w:tcPr>
          <w:p w:rsidR="007B59ED" w:rsidRPr="00E7437C" w:rsidRDefault="007B59ED" w:rsidP="003A5E7B">
            <w:pPr>
              <w:rPr>
                <w:rFonts w:ascii="Calibri" w:eastAsia="Calibri" w:hAnsi="Calibri"/>
                <w:sz w:val="22"/>
                <w:szCs w:val="22"/>
                <w:lang w:eastAsia="en-US"/>
              </w:rPr>
            </w:pPr>
            <w:r w:rsidRPr="00E7437C">
              <w:rPr>
                <w:rFonts w:ascii="Calibri" w:eastAsia="Calibri" w:hAnsi="Calibri"/>
                <w:sz w:val="22"/>
                <w:szCs w:val="22"/>
                <w:lang w:eastAsia="en-US"/>
              </w:rPr>
              <w:t>100%</w:t>
            </w:r>
          </w:p>
        </w:tc>
      </w:tr>
      <w:tr w:rsidR="007B59ED" w:rsidRPr="009F2821" w:rsidTr="003A5E7B">
        <w:tc>
          <w:tcPr>
            <w:tcW w:w="8210" w:type="dxa"/>
            <w:shd w:val="clear" w:color="auto" w:fill="auto"/>
          </w:tcPr>
          <w:p w:rsidR="007B59ED" w:rsidRPr="00E7437C" w:rsidRDefault="007B59ED" w:rsidP="003A5E7B">
            <w:pPr>
              <w:jc w:val="center"/>
              <w:rPr>
                <w:rFonts w:ascii="Calibri" w:eastAsia="Calibri" w:hAnsi="Calibri"/>
                <w:b/>
                <w:sz w:val="22"/>
                <w:szCs w:val="22"/>
                <w:lang w:eastAsia="en-US"/>
              </w:rPr>
            </w:pPr>
            <w:r w:rsidRPr="00E7437C">
              <w:rPr>
                <w:rFonts w:ascii="Calibri" w:eastAsia="Calibri" w:hAnsi="Calibri"/>
                <w:b/>
                <w:sz w:val="22"/>
                <w:szCs w:val="22"/>
                <w:lang w:eastAsia="en-US"/>
              </w:rPr>
              <w:t>В части доходов от продажи материальных и нематериальных активов</w:t>
            </w:r>
          </w:p>
        </w:tc>
        <w:tc>
          <w:tcPr>
            <w:tcW w:w="1361" w:type="dxa"/>
            <w:shd w:val="clear" w:color="auto" w:fill="auto"/>
          </w:tcPr>
          <w:p w:rsidR="007B59ED" w:rsidRPr="00E7437C" w:rsidRDefault="007B59ED" w:rsidP="003A5E7B">
            <w:pPr>
              <w:jc w:val="center"/>
              <w:rPr>
                <w:rFonts w:ascii="Calibri" w:eastAsia="Calibri" w:hAnsi="Calibri"/>
                <w:b/>
                <w:sz w:val="22"/>
                <w:szCs w:val="22"/>
                <w:lang w:eastAsia="en-US"/>
              </w:rPr>
            </w:pPr>
          </w:p>
        </w:tc>
      </w:tr>
      <w:tr w:rsidR="007B59ED" w:rsidRPr="009F2821" w:rsidTr="003A5E7B">
        <w:tc>
          <w:tcPr>
            <w:tcW w:w="8210" w:type="dxa"/>
            <w:shd w:val="clear" w:color="auto" w:fill="auto"/>
          </w:tcPr>
          <w:p w:rsidR="007B59ED" w:rsidRPr="00E7437C" w:rsidRDefault="007B59ED" w:rsidP="003A5E7B">
            <w:pPr>
              <w:jc w:val="center"/>
              <w:rPr>
                <w:rFonts w:ascii="Calibri" w:eastAsia="Calibri" w:hAnsi="Calibri"/>
                <w:sz w:val="22"/>
                <w:szCs w:val="22"/>
                <w:lang w:eastAsia="en-US"/>
              </w:rPr>
            </w:pPr>
            <w:r w:rsidRPr="00E7437C">
              <w:rPr>
                <w:rFonts w:ascii="Calibri" w:eastAsia="Calibri" w:hAnsi="Calibri"/>
                <w:sz w:val="22"/>
                <w:szCs w:val="22"/>
                <w:lang w:eastAsia="en-US"/>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361" w:type="dxa"/>
            <w:shd w:val="clear" w:color="auto" w:fill="auto"/>
          </w:tcPr>
          <w:p w:rsidR="007B59ED" w:rsidRPr="00E7437C" w:rsidRDefault="007B59ED" w:rsidP="003A5E7B">
            <w:pPr>
              <w:rPr>
                <w:rFonts w:ascii="Calibri" w:eastAsia="Calibri" w:hAnsi="Calibri"/>
                <w:sz w:val="22"/>
                <w:szCs w:val="22"/>
                <w:lang w:eastAsia="en-US"/>
              </w:rPr>
            </w:pPr>
            <w:r w:rsidRPr="00E7437C">
              <w:rPr>
                <w:rFonts w:ascii="Calibri" w:eastAsia="Calibri" w:hAnsi="Calibri"/>
                <w:sz w:val="22"/>
                <w:szCs w:val="22"/>
                <w:lang w:eastAsia="en-US"/>
              </w:rPr>
              <w:t>100%</w:t>
            </w:r>
          </w:p>
        </w:tc>
      </w:tr>
      <w:tr w:rsidR="007B59ED" w:rsidRPr="009F2821" w:rsidTr="003A5E7B">
        <w:tc>
          <w:tcPr>
            <w:tcW w:w="8210" w:type="dxa"/>
            <w:shd w:val="clear" w:color="auto" w:fill="auto"/>
          </w:tcPr>
          <w:p w:rsidR="007B59ED" w:rsidRPr="00E7437C" w:rsidRDefault="007B59ED" w:rsidP="003A5E7B">
            <w:pPr>
              <w:jc w:val="center"/>
              <w:rPr>
                <w:rFonts w:ascii="Calibri" w:eastAsia="Calibri" w:hAnsi="Calibri"/>
                <w:b/>
                <w:sz w:val="22"/>
                <w:szCs w:val="22"/>
                <w:lang w:eastAsia="en-US"/>
              </w:rPr>
            </w:pPr>
            <w:r w:rsidRPr="00E7437C">
              <w:rPr>
                <w:rFonts w:ascii="Calibri" w:eastAsia="Calibri" w:hAnsi="Calibri"/>
                <w:b/>
                <w:sz w:val="22"/>
                <w:szCs w:val="22"/>
                <w:lang w:eastAsia="en-US"/>
              </w:rPr>
              <w:t>В части штрафов, санкций, возмещения ущерба</w:t>
            </w:r>
          </w:p>
        </w:tc>
        <w:tc>
          <w:tcPr>
            <w:tcW w:w="1361" w:type="dxa"/>
            <w:shd w:val="clear" w:color="auto" w:fill="auto"/>
          </w:tcPr>
          <w:p w:rsidR="007B59ED" w:rsidRPr="00E7437C" w:rsidRDefault="007B59ED" w:rsidP="003A5E7B">
            <w:pPr>
              <w:jc w:val="center"/>
              <w:rPr>
                <w:rFonts w:ascii="Calibri" w:eastAsia="Calibri" w:hAnsi="Calibri"/>
                <w:b/>
                <w:sz w:val="22"/>
                <w:szCs w:val="22"/>
                <w:lang w:eastAsia="en-US"/>
              </w:rPr>
            </w:pPr>
          </w:p>
        </w:tc>
      </w:tr>
      <w:tr w:rsidR="007B59ED" w:rsidRPr="009F2821" w:rsidTr="003A5E7B">
        <w:trPr>
          <w:trHeight w:val="559"/>
        </w:trPr>
        <w:tc>
          <w:tcPr>
            <w:tcW w:w="8210" w:type="dxa"/>
            <w:shd w:val="clear" w:color="auto" w:fill="auto"/>
          </w:tcPr>
          <w:p w:rsidR="007B59ED" w:rsidRPr="00E7437C" w:rsidRDefault="007B59ED" w:rsidP="003A5E7B">
            <w:pPr>
              <w:rPr>
                <w:rFonts w:ascii="Calibri" w:eastAsia="Calibri" w:hAnsi="Calibri"/>
                <w:sz w:val="22"/>
                <w:szCs w:val="22"/>
                <w:lang w:eastAsia="en-US"/>
              </w:rPr>
            </w:pPr>
            <w:r w:rsidRPr="00E7437C">
              <w:rPr>
                <w:rFonts w:ascii="Calibri" w:eastAsia="Calibri" w:hAnsi="Calibri"/>
                <w:color w:val="000000"/>
                <w:sz w:val="22"/>
                <w:szCs w:val="22"/>
                <w:shd w:val="clear" w:color="auto" w:fill="FFFFFF"/>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r w:rsidRPr="00E7437C">
              <w:rPr>
                <w:rFonts w:ascii="Calibri" w:eastAsia="Calibri" w:hAnsi="Calibri"/>
                <w:sz w:val="22"/>
                <w:szCs w:val="22"/>
                <w:lang w:eastAsia="en-US"/>
              </w:rPr>
              <w:t xml:space="preserve"> </w:t>
            </w:r>
          </w:p>
        </w:tc>
        <w:tc>
          <w:tcPr>
            <w:tcW w:w="1361" w:type="dxa"/>
            <w:shd w:val="clear" w:color="auto" w:fill="auto"/>
          </w:tcPr>
          <w:p w:rsidR="007B59ED" w:rsidRPr="00E7437C" w:rsidRDefault="007B59ED" w:rsidP="003A5E7B">
            <w:pPr>
              <w:rPr>
                <w:rFonts w:ascii="Calibri" w:eastAsia="Calibri" w:hAnsi="Calibri"/>
                <w:sz w:val="22"/>
                <w:szCs w:val="22"/>
                <w:lang w:eastAsia="en-US"/>
              </w:rPr>
            </w:pPr>
            <w:r w:rsidRPr="00E7437C">
              <w:rPr>
                <w:rFonts w:ascii="Calibri" w:eastAsia="Calibri" w:hAnsi="Calibri"/>
                <w:sz w:val="22"/>
                <w:szCs w:val="22"/>
                <w:lang w:eastAsia="en-US"/>
              </w:rPr>
              <w:t>100%</w:t>
            </w:r>
          </w:p>
          <w:p w:rsidR="007B59ED" w:rsidRPr="00E7437C" w:rsidRDefault="007B59ED" w:rsidP="003A5E7B">
            <w:pPr>
              <w:rPr>
                <w:rFonts w:ascii="Calibri" w:eastAsia="Calibri" w:hAnsi="Calibri"/>
                <w:sz w:val="22"/>
                <w:szCs w:val="22"/>
                <w:lang w:eastAsia="en-US"/>
              </w:rPr>
            </w:pPr>
          </w:p>
        </w:tc>
      </w:tr>
      <w:tr w:rsidR="007B59ED" w:rsidRPr="009F2821" w:rsidTr="003A5E7B">
        <w:tc>
          <w:tcPr>
            <w:tcW w:w="8210" w:type="dxa"/>
            <w:shd w:val="clear" w:color="auto" w:fill="auto"/>
          </w:tcPr>
          <w:p w:rsidR="007B59ED" w:rsidRPr="00E7437C" w:rsidRDefault="007B59ED" w:rsidP="003A5E7B">
            <w:pPr>
              <w:jc w:val="center"/>
              <w:rPr>
                <w:rFonts w:ascii="Calibri" w:eastAsia="Calibri" w:hAnsi="Calibri"/>
                <w:b/>
                <w:sz w:val="22"/>
                <w:szCs w:val="22"/>
                <w:lang w:eastAsia="en-US"/>
              </w:rPr>
            </w:pPr>
            <w:r w:rsidRPr="00E7437C">
              <w:rPr>
                <w:rFonts w:ascii="Calibri" w:eastAsia="Calibri" w:hAnsi="Calibri"/>
                <w:b/>
                <w:sz w:val="22"/>
                <w:szCs w:val="22"/>
                <w:lang w:eastAsia="en-US"/>
              </w:rPr>
              <w:t>В части прочих неналоговых доходов</w:t>
            </w:r>
          </w:p>
        </w:tc>
        <w:tc>
          <w:tcPr>
            <w:tcW w:w="1361" w:type="dxa"/>
            <w:shd w:val="clear" w:color="auto" w:fill="auto"/>
          </w:tcPr>
          <w:p w:rsidR="007B59ED" w:rsidRPr="00E7437C" w:rsidRDefault="007B59ED" w:rsidP="003A5E7B">
            <w:pPr>
              <w:jc w:val="center"/>
              <w:rPr>
                <w:rFonts w:ascii="Calibri" w:eastAsia="Calibri" w:hAnsi="Calibri"/>
                <w:b/>
                <w:sz w:val="22"/>
                <w:szCs w:val="22"/>
                <w:lang w:eastAsia="en-US"/>
              </w:rPr>
            </w:pPr>
          </w:p>
        </w:tc>
      </w:tr>
      <w:tr w:rsidR="007B59ED" w:rsidRPr="009F2821" w:rsidTr="003A5E7B">
        <w:tc>
          <w:tcPr>
            <w:tcW w:w="8210" w:type="dxa"/>
            <w:shd w:val="clear" w:color="auto" w:fill="auto"/>
          </w:tcPr>
          <w:p w:rsidR="007B59ED" w:rsidRPr="00E7437C" w:rsidRDefault="007B59ED" w:rsidP="003A5E7B">
            <w:pPr>
              <w:jc w:val="center"/>
              <w:rPr>
                <w:rFonts w:ascii="Calibri" w:eastAsia="Calibri" w:hAnsi="Calibri"/>
                <w:sz w:val="22"/>
                <w:szCs w:val="22"/>
                <w:lang w:eastAsia="en-US"/>
              </w:rPr>
            </w:pPr>
            <w:r w:rsidRPr="00E7437C">
              <w:rPr>
                <w:rFonts w:ascii="Calibri" w:eastAsia="Calibri" w:hAnsi="Calibri"/>
                <w:sz w:val="22"/>
                <w:szCs w:val="22"/>
                <w:lang w:eastAsia="en-US"/>
              </w:rPr>
              <w:t>Невыясненные поступления, зачисляемые в бюджеты поселений</w:t>
            </w:r>
          </w:p>
        </w:tc>
        <w:tc>
          <w:tcPr>
            <w:tcW w:w="1361" w:type="dxa"/>
            <w:shd w:val="clear" w:color="auto" w:fill="auto"/>
          </w:tcPr>
          <w:p w:rsidR="007B59ED" w:rsidRPr="00E7437C" w:rsidRDefault="007B59ED" w:rsidP="003A5E7B">
            <w:pPr>
              <w:rPr>
                <w:rFonts w:ascii="Calibri" w:eastAsia="Calibri" w:hAnsi="Calibri"/>
                <w:sz w:val="22"/>
                <w:szCs w:val="22"/>
                <w:lang w:eastAsia="en-US"/>
              </w:rPr>
            </w:pPr>
            <w:r w:rsidRPr="00E7437C">
              <w:rPr>
                <w:rFonts w:ascii="Calibri" w:eastAsia="Calibri" w:hAnsi="Calibri"/>
                <w:sz w:val="22"/>
                <w:szCs w:val="22"/>
                <w:lang w:eastAsia="en-US"/>
              </w:rPr>
              <w:t>100%</w:t>
            </w:r>
          </w:p>
        </w:tc>
      </w:tr>
      <w:tr w:rsidR="007B59ED" w:rsidRPr="009F2821" w:rsidTr="003A5E7B">
        <w:tc>
          <w:tcPr>
            <w:tcW w:w="8210" w:type="dxa"/>
            <w:shd w:val="clear" w:color="auto" w:fill="auto"/>
          </w:tcPr>
          <w:p w:rsidR="007B59ED" w:rsidRPr="00E7437C" w:rsidRDefault="007B59ED" w:rsidP="003A5E7B">
            <w:pPr>
              <w:jc w:val="center"/>
              <w:rPr>
                <w:rFonts w:ascii="Calibri" w:eastAsia="Calibri" w:hAnsi="Calibri"/>
                <w:b/>
                <w:sz w:val="22"/>
                <w:szCs w:val="22"/>
                <w:lang w:eastAsia="en-US"/>
              </w:rPr>
            </w:pPr>
            <w:r w:rsidRPr="00E7437C">
              <w:rPr>
                <w:rFonts w:ascii="Calibri" w:eastAsia="Calibri" w:hAnsi="Calibri"/>
                <w:b/>
                <w:sz w:val="22"/>
                <w:szCs w:val="22"/>
                <w:lang w:eastAsia="en-US"/>
              </w:rPr>
              <w:t>В части возврата остатков субсидий и субвенций прошлых лет</w:t>
            </w:r>
          </w:p>
        </w:tc>
        <w:tc>
          <w:tcPr>
            <w:tcW w:w="1361" w:type="dxa"/>
            <w:shd w:val="clear" w:color="auto" w:fill="auto"/>
          </w:tcPr>
          <w:p w:rsidR="007B59ED" w:rsidRPr="00E7437C" w:rsidRDefault="007B59ED" w:rsidP="003A5E7B">
            <w:pPr>
              <w:jc w:val="center"/>
              <w:rPr>
                <w:rFonts w:ascii="Calibri" w:eastAsia="Calibri" w:hAnsi="Calibri"/>
                <w:b/>
                <w:sz w:val="22"/>
                <w:szCs w:val="22"/>
                <w:lang w:eastAsia="en-US"/>
              </w:rPr>
            </w:pPr>
          </w:p>
        </w:tc>
      </w:tr>
      <w:tr w:rsidR="007B59ED" w:rsidRPr="009F2821" w:rsidTr="003A5E7B">
        <w:trPr>
          <w:trHeight w:val="573"/>
        </w:trPr>
        <w:tc>
          <w:tcPr>
            <w:tcW w:w="8210" w:type="dxa"/>
            <w:shd w:val="clear" w:color="auto" w:fill="auto"/>
          </w:tcPr>
          <w:p w:rsidR="007B59ED" w:rsidRPr="00E7437C" w:rsidRDefault="007B59ED" w:rsidP="003A5E7B">
            <w:pPr>
              <w:rPr>
                <w:rFonts w:ascii="Calibri" w:eastAsia="Calibri" w:hAnsi="Calibri"/>
                <w:sz w:val="22"/>
                <w:szCs w:val="22"/>
                <w:lang w:eastAsia="en-US"/>
              </w:rPr>
            </w:pPr>
            <w:r w:rsidRPr="00E7437C">
              <w:rPr>
                <w:rFonts w:ascii="Calibri" w:eastAsia="Calibri" w:hAnsi="Calibri"/>
                <w:sz w:val="22"/>
                <w:szCs w:val="22"/>
                <w:lang w:eastAsia="en-US"/>
              </w:rPr>
              <w:t>Возврат остатков субсидий, субвенций и иных МБТ имеющих целевое назначение прошлых лет</w:t>
            </w:r>
          </w:p>
        </w:tc>
        <w:tc>
          <w:tcPr>
            <w:tcW w:w="1361" w:type="dxa"/>
            <w:shd w:val="clear" w:color="auto" w:fill="auto"/>
          </w:tcPr>
          <w:p w:rsidR="007B59ED" w:rsidRPr="00E7437C" w:rsidRDefault="007B59ED" w:rsidP="003A5E7B">
            <w:pPr>
              <w:rPr>
                <w:rFonts w:ascii="Calibri" w:eastAsia="Calibri" w:hAnsi="Calibri"/>
                <w:sz w:val="22"/>
                <w:szCs w:val="22"/>
                <w:lang w:eastAsia="en-US"/>
              </w:rPr>
            </w:pPr>
            <w:r w:rsidRPr="00E7437C">
              <w:rPr>
                <w:rFonts w:ascii="Calibri" w:eastAsia="Calibri" w:hAnsi="Calibri"/>
                <w:sz w:val="22"/>
                <w:szCs w:val="22"/>
                <w:lang w:eastAsia="en-US"/>
              </w:rPr>
              <w:t>100%</w:t>
            </w:r>
          </w:p>
        </w:tc>
      </w:tr>
      <w:tr w:rsidR="007B59ED" w:rsidRPr="009F2821" w:rsidTr="003A5E7B">
        <w:tc>
          <w:tcPr>
            <w:tcW w:w="8210" w:type="dxa"/>
            <w:shd w:val="clear" w:color="auto" w:fill="auto"/>
          </w:tcPr>
          <w:p w:rsidR="007B59ED" w:rsidRPr="00E7437C" w:rsidRDefault="007B59ED" w:rsidP="003A5E7B">
            <w:pPr>
              <w:jc w:val="center"/>
              <w:rPr>
                <w:rFonts w:ascii="Calibri" w:eastAsia="Calibri" w:hAnsi="Calibri"/>
                <w:b/>
                <w:sz w:val="22"/>
                <w:szCs w:val="22"/>
                <w:lang w:eastAsia="en-US"/>
              </w:rPr>
            </w:pPr>
            <w:r w:rsidRPr="00E7437C">
              <w:rPr>
                <w:rFonts w:ascii="Calibri" w:eastAsia="Calibri" w:hAnsi="Calibri"/>
                <w:b/>
                <w:sz w:val="22"/>
                <w:szCs w:val="22"/>
                <w:lang w:eastAsia="en-US"/>
              </w:rPr>
              <w:t>В части безвозмездных поступлений от других бюджетов бюджетной системы</w:t>
            </w:r>
          </w:p>
        </w:tc>
        <w:tc>
          <w:tcPr>
            <w:tcW w:w="1361" w:type="dxa"/>
            <w:shd w:val="clear" w:color="auto" w:fill="auto"/>
          </w:tcPr>
          <w:p w:rsidR="007B59ED" w:rsidRPr="00E7437C" w:rsidRDefault="007B59ED" w:rsidP="003A5E7B">
            <w:pPr>
              <w:jc w:val="center"/>
              <w:rPr>
                <w:rFonts w:ascii="Calibri" w:eastAsia="Calibri" w:hAnsi="Calibri"/>
                <w:b/>
                <w:sz w:val="22"/>
                <w:szCs w:val="22"/>
                <w:lang w:eastAsia="en-US"/>
              </w:rPr>
            </w:pPr>
          </w:p>
        </w:tc>
      </w:tr>
      <w:tr w:rsidR="007B59ED" w:rsidRPr="002F018A" w:rsidTr="003A5E7B">
        <w:trPr>
          <w:trHeight w:val="415"/>
        </w:trPr>
        <w:tc>
          <w:tcPr>
            <w:tcW w:w="8210" w:type="dxa"/>
            <w:shd w:val="clear" w:color="auto" w:fill="auto"/>
          </w:tcPr>
          <w:p w:rsidR="007B59ED" w:rsidRPr="00E7437C" w:rsidRDefault="007B59ED" w:rsidP="003A5E7B">
            <w:pPr>
              <w:rPr>
                <w:rFonts w:ascii="Calibri" w:eastAsia="Calibri" w:hAnsi="Calibri"/>
                <w:sz w:val="22"/>
                <w:szCs w:val="22"/>
                <w:lang w:eastAsia="en-US"/>
              </w:rPr>
            </w:pPr>
            <w:r w:rsidRPr="00E7437C">
              <w:rPr>
                <w:rFonts w:ascii="Calibri" w:eastAsia="Calibri" w:hAnsi="Calibri"/>
                <w:sz w:val="22"/>
                <w:szCs w:val="22"/>
                <w:lang w:eastAsia="en-US"/>
              </w:rPr>
              <w:t>Дотации бюджетам сельских поселений на выравнивание бюджетной обеспеченности</w:t>
            </w:r>
          </w:p>
        </w:tc>
        <w:tc>
          <w:tcPr>
            <w:tcW w:w="1361" w:type="dxa"/>
            <w:shd w:val="clear" w:color="auto" w:fill="auto"/>
          </w:tcPr>
          <w:p w:rsidR="007B59ED" w:rsidRPr="00E7437C" w:rsidRDefault="007B59ED" w:rsidP="003A5E7B">
            <w:pPr>
              <w:rPr>
                <w:rFonts w:ascii="Calibri" w:eastAsia="Calibri" w:hAnsi="Calibri"/>
                <w:sz w:val="22"/>
                <w:szCs w:val="22"/>
                <w:lang w:eastAsia="en-US"/>
              </w:rPr>
            </w:pPr>
            <w:r w:rsidRPr="00E7437C">
              <w:rPr>
                <w:rFonts w:ascii="Calibri" w:eastAsia="Calibri" w:hAnsi="Calibri"/>
                <w:sz w:val="22"/>
                <w:szCs w:val="22"/>
                <w:lang w:eastAsia="en-US"/>
              </w:rPr>
              <w:t>100%</w:t>
            </w:r>
          </w:p>
        </w:tc>
      </w:tr>
      <w:tr w:rsidR="007B59ED" w:rsidRPr="002F018A" w:rsidTr="003A5E7B">
        <w:trPr>
          <w:trHeight w:val="340"/>
        </w:trPr>
        <w:tc>
          <w:tcPr>
            <w:tcW w:w="8210" w:type="dxa"/>
            <w:shd w:val="clear" w:color="auto" w:fill="auto"/>
            <w:vAlign w:val="center"/>
          </w:tcPr>
          <w:p w:rsidR="007B59ED" w:rsidRPr="00E7437C" w:rsidRDefault="007B59ED" w:rsidP="003A5E7B">
            <w:pPr>
              <w:pStyle w:val="ConsPlusNormal0"/>
              <w:jc w:val="both"/>
              <w:rPr>
                <w:rFonts w:ascii="Times New Roman" w:eastAsia="Calibri" w:hAnsi="Times New Roman" w:cs="Times New Roman"/>
                <w:sz w:val="24"/>
                <w:szCs w:val="24"/>
              </w:rPr>
            </w:pPr>
            <w:r w:rsidRPr="00E7437C">
              <w:rPr>
                <w:rFonts w:ascii="Times New Roman" w:eastAsia="Calibri" w:hAnsi="Times New Roman" w:cs="Times New Roman"/>
                <w:sz w:val="24"/>
                <w:szCs w:val="24"/>
              </w:rPr>
              <w:t>Прочие субсидии бюджетам сельских поселений</w:t>
            </w:r>
          </w:p>
        </w:tc>
        <w:tc>
          <w:tcPr>
            <w:tcW w:w="1361" w:type="dxa"/>
            <w:shd w:val="clear" w:color="auto" w:fill="auto"/>
          </w:tcPr>
          <w:p w:rsidR="007B59ED" w:rsidRPr="00E7437C" w:rsidRDefault="007B59ED" w:rsidP="003A5E7B">
            <w:pPr>
              <w:rPr>
                <w:rFonts w:ascii="Calibri" w:eastAsia="Calibri" w:hAnsi="Calibri"/>
                <w:sz w:val="22"/>
                <w:szCs w:val="22"/>
                <w:lang w:eastAsia="en-US"/>
              </w:rPr>
            </w:pPr>
            <w:r w:rsidRPr="00E7437C">
              <w:rPr>
                <w:rFonts w:ascii="Calibri" w:eastAsia="Calibri" w:hAnsi="Calibri"/>
                <w:sz w:val="22"/>
                <w:szCs w:val="22"/>
                <w:lang w:eastAsia="en-US"/>
              </w:rPr>
              <w:t>100%</w:t>
            </w:r>
          </w:p>
        </w:tc>
      </w:tr>
      <w:tr w:rsidR="007B59ED" w:rsidRPr="002F018A" w:rsidTr="003A5E7B">
        <w:trPr>
          <w:trHeight w:val="557"/>
        </w:trPr>
        <w:tc>
          <w:tcPr>
            <w:tcW w:w="8210" w:type="dxa"/>
            <w:shd w:val="clear" w:color="auto" w:fill="auto"/>
          </w:tcPr>
          <w:p w:rsidR="007B59ED" w:rsidRPr="00E7437C" w:rsidRDefault="007B59ED" w:rsidP="003A5E7B">
            <w:pPr>
              <w:rPr>
                <w:rFonts w:ascii="Calibri" w:eastAsia="Calibri" w:hAnsi="Calibri"/>
                <w:sz w:val="22"/>
                <w:szCs w:val="22"/>
                <w:lang w:eastAsia="en-US"/>
              </w:rPr>
            </w:pPr>
            <w:r w:rsidRPr="00E7437C">
              <w:rPr>
                <w:rFonts w:ascii="Calibri" w:eastAsia="Calibri" w:hAnsi="Calibri"/>
                <w:sz w:val="22"/>
                <w:szCs w:val="22"/>
                <w:lang w:eastAsia="en-US"/>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61" w:type="dxa"/>
            <w:shd w:val="clear" w:color="auto" w:fill="auto"/>
          </w:tcPr>
          <w:p w:rsidR="007B59ED" w:rsidRPr="00E7437C" w:rsidRDefault="007B59ED" w:rsidP="003A5E7B">
            <w:pPr>
              <w:rPr>
                <w:rFonts w:ascii="Calibri" w:eastAsia="Calibri" w:hAnsi="Calibri"/>
                <w:sz w:val="22"/>
                <w:szCs w:val="22"/>
                <w:lang w:eastAsia="en-US"/>
              </w:rPr>
            </w:pPr>
            <w:r w:rsidRPr="00E7437C">
              <w:rPr>
                <w:rFonts w:ascii="Calibri" w:eastAsia="Calibri" w:hAnsi="Calibri"/>
                <w:sz w:val="22"/>
                <w:szCs w:val="22"/>
                <w:lang w:eastAsia="en-US"/>
              </w:rPr>
              <w:t>100%</w:t>
            </w:r>
          </w:p>
        </w:tc>
      </w:tr>
      <w:tr w:rsidR="007B59ED" w:rsidRPr="002F018A" w:rsidTr="003A5E7B">
        <w:trPr>
          <w:trHeight w:val="489"/>
        </w:trPr>
        <w:tc>
          <w:tcPr>
            <w:tcW w:w="8210" w:type="dxa"/>
            <w:shd w:val="clear" w:color="auto" w:fill="auto"/>
          </w:tcPr>
          <w:p w:rsidR="007B59ED" w:rsidRPr="00E7437C" w:rsidRDefault="007B59ED" w:rsidP="003A5E7B">
            <w:pPr>
              <w:rPr>
                <w:rFonts w:ascii="Calibri" w:eastAsia="Calibri" w:hAnsi="Calibri"/>
                <w:sz w:val="22"/>
                <w:szCs w:val="22"/>
                <w:lang w:eastAsia="en-US"/>
              </w:rPr>
            </w:pPr>
            <w:r w:rsidRPr="00E7437C">
              <w:rPr>
                <w:rFonts w:ascii="Calibri" w:eastAsia="Calibri" w:hAnsi="Calibri"/>
                <w:sz w:val="22"/>
                <w:szCs w:val="22"/>
                <w:lang w:eastAsia="en-US"/>
              </w:rPr>
              <w:t>Субвенции бюджетам сельских поселений на выполнение передаваемых полномочий субъектов Российской Федерации</w:t>
            </w:r>
          </w:p>
        </w:tc>
        <w:tc>
          <w:tcPr>
            <w:tcW w:w="1361" w:type="dxa"/>
            <w:shd w:val="clear" w:color="auto" w:fill="auto"/>
          </w:tcPr>
          <w:p w:rsidR="007B59ED" w:rsidRPr="00E7437C" w:rsidRDefault="007B59ED" w:rsidP="003A5E7B">
            <w:pPr>
              <w:rPr>
                <w:rFonts w:ascii="Calibri" w:eastAsia="Calibri" w:hAnsi="Calibri"/>
                <w:sz w:val="22"/>
                <w:szCs w:val="22"/>
                <w:lang w:eastAsia="en-US"/>
              </w:rPr>
            </w:pPr>
            <w:r w:rsidRPr="00E7437C">
              <w:rPr>
                <w:rFonts w:ascii="Calibri" w:eastAsia="Calibri" w:hAnsi="Calibri"/>
                <w:sz w:val="22"/>
                <w:szCs w:val="22"/>
                <w:lang w:eastAsia="en-US"/>
              </w:rPr>
              <w:t>100%</w:t>
            </w:r>
          </w:p>
        </w:tc>
      </w:tr>
      <w:tr w:rsidR="007B59ED" w:rsidRPr="002F018A" w:rsidTr="003A5E7B">
        <w:trPr>
          <w:trHeight w:val="342"/>
        </w:trPr>
        <w:tc>
          <w:tcPr>
            <w:tcW w:w="8210" w:type="dxa"/>
            <w:shd w:val="clear" w:color="auto" w:fill="auto"/>
          </w:tcPr>
          <w:p w:rsidR="007B59ED" w:rsidRPr="00E7437C" w:rsidRDefault="007B59ED" w:rsidP="003A5E7B">
            <w:pPr>
              <w:rPr>
                <w:rFonts w:ascii="Calibri" w:eastAsia="Calibri" w:hAnsi="Calibri"/>
                <w:sz w:val="22"/>
                <w:szCs w:val="22"/>
                <w:lang w:eastAsia="en-US"/>
              </w:rPr>
            </w:pPr>
            <w:r w:rsidRPr="00E7437C">
              <w:rPr>
                <w:rFonts w:ascii="Calibri" w:eastAsia="Calibri" w:hAnsi="Calibri"/>
                <w:sz w:val="22"/>
                <w:szCs w:val="22"/>
                <w:lang w:eastAsia="en-US"/>
              </w:rPr>
              <w:t>Прочие субвенции бюджетам сельских поселений</w:t>
            </w:r>
          </w:p>
        </w:tc>
        <w:tc>
          <w:tcPr>
            <w:tcW w:w="1361" w:type="dxa"/>
            <w:shd w:val="clear" w:color="auto" w:fill="auto"/>
          </w:tcPr>
          <w:p w:rsidR="007B59ED" w:rsidRPr="00E7437C" w:rsidRDefault="007B59ED" w:rsidP="003A5E7B">
            <w:pPr>
              <w:rPr>
                <w:rFonts w:ascii="Calibri" w:eastAsia="Calibri" w:hAnsi="Calibri"/>
                <w:sz w:val="22"/>
                <w:szCs w:val="22"/>
                <w:lang w:eastAsia="en-US"/>
              </w:rPr>
            </w:pPr>
            <w:r w:rsidRPr="00E7437C">
              <w:rPr>
                <w:rFonts w:ascii="Calibri" w:eastAsia="Calibri" w:hAnsi="Calibri"/>
                <w:sz w:val="22"/>
                <w:szCs w:val="22"/>
                <w:lang w:eastAsia="en-US"/>
              </w:rPr>
              <w:t>100%</w:t>
            </w:r>
          </w:p>
        </w:tc>
      </w:tr>
      <w:tr w:rsidR="007B59ED" w:rsidRPr="002F018A" w:rsidTr="003A5E7B">
        <w:trPr>
          <w:trHeight w:val="431"/>
        </w:trPr>
        <w:tc>
          <w:tcPr>
            <w:tcW w:w="8210" w:type="dxa"/>
            <w:shd w:val="clear" w:color="auto" w:fill="auto"/>
          </w:tcPr>
          <w:p w:rsidR="007B59ED" w:rsidRPr="00E7437C" w:rsidRDefault="007B59ED" w:rsidP="003A5E7B">
            <w:pPr>
              <w:rPr>
                <w:rFonts w:ascii="Calibri" w:eastAsia="Calibri" w:hAnsi="Calibri"/>
                <w:sz w:val="22"/>
                <w:szCs w:val="22"/>
                <w:lang w:eastAsia="en-US"/>
              </w:rPr>
            </w:pPr>
            <w:r w:rsidRPr="00E7437C">
              <w:rPr>
                <w:rFonts w:ascii="Calibri" w:eastAsia="Calibri" w:hAnsi="Calibri"/>
                <w:sz w:val="22"/>
                <w:szCs w:val="22"/>
                <w:lang w:eastAsia="en-US"/>
              </w:rPr>
              <w:t>Прочие межбюджетные трансферты, передаваемые бюджетам сельских поселений</w:t>
            </w:r>
          </w:p>
        </w:tc>
        <w:tc>
          <w:tcPr>
            <w:tcW w:w="1361" w:type="dxa"/>
            <w:shd w:val="clear" w:color="auto" w:fill="auto"/>
          </w:tcPr>
          <w:p w:rsidR="007B59ED" w:rsidRPr="00E7437C" w:rsidRDefault="007B59ED" w:rsidP="003A5E7B">
            <w:pPr>
              <w:rPr>
                <w:rFonts w:ascii="Calibri" w:eastAsia="Calibri" w:hAnsi="Calibri"/>
                <w:sz w:val="22"/>
                <w:szCs w:val="22"/>
                <w:lang w:eastAsia="en-US"/>
              </w:rPr>
            </w:pPr>
            <w:r w:rsidRPr="00E7437C">
              <w:rPr>
                <w:rFonts w:ascii="Calibri" w:eastAsia="Calibri" w:hAnsi="Calibri"/>
                <w:sz w:val="22"/>
                <w:szCs w:val="22"/>
                <w:lang w:eastAsia="en-US"/>
              </w:rPr>
              <w:t>100%</w:t>
            </w:r>
          </w:p>
        </w:tc>
      </w:tr>
      <w:tr w:rsidR="007B59ED" w:rsidRPr="002F018A" w:rsidTr="003A5E7B">
        <w:trPr>
          <w:trHeight w:val="768"/>
        </w:trPr>
        <w:tc>
          <w:tcPr>
            <w:tcW w:w="8210" w:type="dxa"/>
            <w:shd w:val="clear" w:color="auto" w:fill="auto"/>
          </w:tcPr>
          <w:p w:rsidR="007B59ED" w:rsidRPr="00E7437C" w:rsidRDefault="007B59ED" w:rsidP="003A5E7B">
            <w:pPr>
              <w:rPr>
                <w:rFonts w:ascii="Calibri" w:eastAsia="Calibri" w:hAnsi="Calibri"/>
                <w:sz w:val="22"/>
                <w:szCs w:val="22"/>
                <w:lang w:eastAsia="en-US"/>
              </w:rPr>
            </w:pPr>
            <w:r w:rsidRPr="00E7437C">
              <w:rPr>
                <w:rFonts w:ascii="Calibri" w:eastAsia="Calibri" w:hAnsi="Calibri"/>
                <w:sz w:val="22"/>
                <w:szCs w:val="22"/>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361" w:type="dxa"/>
            <w:shd w:val="clear" w:color="auto" w:fill="auto"/>
          </w:tcPr>
          <w:p w:rsidR="007B59ED" w:rsidRPr="00E7437C" w:rsidRDefault="007B59ED" w:rsidP="003A5E7B">
            <w:pPr>
              <w:rPr>
                <w:rFonts w:ascii="Calibri" w:eastAsia="Calibri" w:hAnsi="Calibri"/>
                <w:sz w:val="22"/>
                <w:szCs w:val="22"/>
                <w:lang w:eastAsia="en-US"/>
              </w:rPr>
            </w:pPr>
            <w:r w:rsidRPr="00E7437C">
              <w:rPr>
                <w:rFonts w:ascii="Calibri" w:eastAsia="Calibri" w:hAnsi="Calibri"/>
                <w:sz w:val="22"/>
                <w:szCs w:val="22"/>
                <w:lang w:eastAsia="en-US"/>
              </w:rPr>
              <w:t>100%</w:t>
            </w:r>
          </w:p>
        </w:tc>
      </w:tr>
      <w:tr w:rsidR="007B59ED" w:rsidRPr="002F018A" w:rsidTr="003A5E7B">
        <w:trPr>
          <w:trHeight w:val="768"/>
        </w:trPr>
        <w:tc>
          <w:tcPr>
            <w:tcW w:w="8210" w:type="dxa"/>
            <w:shd w:val="clear" w:color="auto" w:fill="auto"/>
          </w:tcPr>
          <w:p w:rsidR="007B59ED" w:rsidRPr="00E7437C" w:rsidRDefault="007B59ED" w:rsidP="003A5E7B">
            <w:pPr>
              <w:rPr>
                <w:rFonts w:ascii="Calibri" w:eastAsia="Calibri" w:hAnsi="Calibri"/>
                <w:sz w:val="22"/>
                <w:szCs w:val="22"/>
                <w:lang w:eastAsia="en-US"/>
              </w:rPr>
            </w:pPr>
            <w:r w:rsidRPr="00E7437C">
              <w:rPr>
                <w:rFonts w:ascii="Calibri" w:eastAsia="Calibri" w:hAnsi="Calibri"/>
                <w:sz w:val="22"/>
                <w:szCs w:val="22"/>
                <w:lang w:eastAsia="en-U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w:t>
            </w:r>
          </w:p>
        </w:tc>
        <w:tc>
          <w:tcPr>
            <w:tcW w:w="1361" w:type="dxa"/>
            <w:shd w:val="clear" w:color="auto" w:fill="auto"/>
          </w:tcPr>
          <w:p w:rsidR="007B59ED" w:rsidRPr="00E7437C" w:rsidRDefault="007B59ED" w:rsidP="003A5E7B">
            <w:pPr>
              <w:rPr>
                <w:rFonts w:ascii="Calibri" w:eastAsia="Calibri" w:hAnsi="Calibri"/>
                <w:sz w:val="22"/>
                <w:szCs w:val="22"/>
                <w:lang w:eastAsia="en-US"/>
              </w:rPr>
            </w:pPr>
            <w:r w:rsidRPr="00E7437C">
              <w:rPr>
                <w:rFonts w:ascii="Calibri" w:eastAsia="Calibri" w:hAnsi="Calibri"/>
                <w:sz w:val="22"/>
                <w:szCs w:val="22"/>
                <w:lang w:eastAsia="en-US"/>
              </w:rPr>
              <w:t>100%</w:t>
            </w:r>
          </w:p>
        </w:tc>
      </w:tr>
    </w:tbl>
    <w:p w:rsidR="007B59ED" w:rsidRPr="002F018A" w:rsidRDefault="007B59ED" w:rsidP="007B59ED"/>
    <w:p w:rsidR="007B59ED" w:rsidRPr="002F018A" w:rsidRDefault="007B59ED" w:rsidP="007B59ED"/>
    <w:p w:rsidR="007B59ED" w:rsidRPr="002F018A" w:rsidRDefault="007B59ED" w:rsidP="007B59ED"/>
    <w:p w:rsidR="007B59ED" w:rsidRPr="002F018A" w:rsidRDefault="007B59ED" w:rsidP="007B59ED"/>
    <w:p w:rsidR="007B59ED" w:rsidRDefault="007B59ED" w:rsidP="007B59ED">
      <w:pPr>
        <w:pStyle w:val="a4"/>
        <w:rPr>
          <w:rFonts w:ascii="Times New Roman" w:hAnsi="Times New Roman"/>
          <w:sz w:val="28"/>
          <w:szCs w:val="28"/>
        </w:rPr>
      </w:pPr>
      <w:r>
        <w:rPr>
          <w:rFonts w:ascii="Times New Roman" w:hAnsi="Times New Roman"/>
          <w:sz w:val="28"/>
          <w:szCs w:val="28"/>
        </w:rPr>
        <w:t xml:space="preserve">                                                 </w:t>
      </w:r>
    </w:p>
    <w:p w:rsidR="007B59ED" w:rsidRDefault="007B59ED" w:rsidP="007B59ED">
      <w:pPr>
        <w:pStyle w:val="a4"/>
        <w:ind w:left="5103"/>
        <w:rPr>
          <w:rFonts w:ascii="Times New Roman" w:hAnsi="Times New Roman"/>
          <w:sz w:val="24"/>
          <w:szCs w:val="24"/>
        </w:rPr>
      </w:pPr>
      <w:r>
        <w:rPr>
          <w:rFonts w:ascii="Times New Roman" w:hAnsi="Times New Roman"/>
          <w:sz w:val="24"/>
          <w:szCs w:val="24"/>
        </w:rPr>
        <w:t xml:space="preserve">Приложение № 2 к решению  сессии   </w:t>
      </w:r>
    </w:p>
    <w:p w:rsidR="007B59ED" w:rsidRDefault="007B59ED" w:rsidP="007B59ED">
      <w:pPr>
        <w:pStyle w:val="a4"/>
        <w:ind w:left="5103"/>
        <w:rPr>
          <w:rFonts w:ascii="Times New Roman" w:hAnsi="Times New Roman"/>
          <w:sz w:val="24"/>
          <w:szCs w:val="24"/>
        </w:rPr>
      </w:pPr>
      <w:r>
        <w:rPr>
          <w:rFonts w:ascii="Times New Roman" w:hAnsi="Times New Roman"/>
          <w:sz w:val="24"/>
          <w:szCs w:val="24"/>
        </w:rPr>
        <w:t xml:space="preserve">Совета депутатов Чебаковского сельсовета Северного района Новосибирской области </w:t>
      </w:r>
    </w:p>
    <w:p w:rsidR="007B59ED" w:rsidRDefault="007B59ED" w:rsidP="007B59ED">
      <w:pPr>
        <w:pStyle w:val="a4"/>
        <w:ind w:left="5103"/>
        <w:rPr>
          <w:rFonts w:ascii="Times New Roman" w:hAnsi="Times New Roman"/>
          <w:sz w:val="24"/>
          <w:szCs w:val="24"/>
        </w:rPr>
      </w:pPr>
      <w:r>
        <w:rPr>
          <w:rFonts w:ascii="Times New Roman" w:hAnsi="Times New Roman"/>
          <w:sz w:val="24"/>
          <w:szCs w:val="24"/>
        </w:rPr>
        <w:t>«О местном  бюджете Чебаковского сельсовета Северного района Новосибирской области на 2022 год и на плановый период 2023 и 2024 годов»</w:t>
      </w:r>
    </w:p>
    <w:p w:rsidR="007B59ED" w:rsidRPr="00727936" w:rsidRDefault="007B59ED" w:rsidP="007B59ED">
      <w:pPr>
        <w:pStyle w:val="a4"/>
        <w:ind w:left="5103"/>
        <w:rPr>
          <w:rFonts w:ascii="Times New Roman" w:hAnsi="Times New Roman"/>
          <w:sz w:val="24"/>
          <w:szCs w:val="24"/>
        </w:rPr>
      </w:pPr>
      <w:r>
        <w:rPr>
          <w:rFonts w:ascii="Times New Roman" w:hAnsi="Times New Roman"/>
          <w:sz w:val="24"/>
          <w:szCs w:val="24"/>
        </w:rPr>
        <w:t xml:space="preserve">от _____________2021 № 1 </w:t>
      </w:r>
      <w:r w:rsidRPr="00727936">
        <w:rPr>
          <w:rFonts w:ascii="Times New Roman" w:hAnsi="Times New Roman"/>
          <w:sz w:val="24"/>
          <w:szCs w:val="24"/>
        </w:rPr>
        <w:t xml:space="preserve"> </w:t>
      </w:r>
    </w:p>
    <w:p w:rsidR="007B59ED" w:rsidRDefault="007B59ED" w:rsidP="007B59ED">
      <w:pPr>
        <w:pStyle w:val="a4"/>
        <w:jc w:val="center"/>
        <w:rPr>
          <w:rFonts w:ascii="Times New Roman" w:hAnsi="Times New Roman"/>
          <w:b/>
          <w:sz w:val="28"/>
          <w:szCs w:val="28"/>
        </w:rPr>
      </w:pPr>
    </w:p>
    <w:p w:rsidR="007B59ED" w:rsidRPr="00A62E65" w:rsidRDefault="007B59ED" w:rsidP="007B59ED">
      <w:pPr>
        <w:pStyle w:val="a4"/>
        <w:jc w:val="center"/>
        <w:rPr>
          <w:rFonts w:ascii="Times New Roman" w:hAnsi="Times New Roman"/>
          <w:b/>
          <w:sz w:val="24"/>
          <w:szCs w:val="24"/>
        </w:rPr>
      </w:pPr>
      <w:proofErr w:type="gramStart"/>
      <w:r w:rsidRPr="00A62E65">
        <w:rPr>
          <w:rFonts w:ascii="Times New Roman" w:hAnsi="Times New Roman"/>
          <w:b/>
          <w:sz w:val="24"/>
          <w:szCs w:val="24"/>
        </w:rPr>
        <w:t>Доходы</w:t>
      </w:r>
      <w:r>
        <w:rPr>
          <w:rFonts w:ascii="Times New Roman" w:hAnsi="Times New Roman"/>
          <w:b/>
          <w:sz w:val="24"/>
          <w:szCs w:val="24"/>
        </w:rPr>
        <w:t>,</w:t>
      </w:r>
      <w:r w:rsidRPr="00A62E65">
        <w:rPr>
          <w:rFonts w:ascii="Times New Roman" w:hAnsi="Times New Roman"/>
          <w:b/>
          <w:sz w:val="24"/>
          <w:szCs w:val="24"/>
        </w:rPr>
        <w:t xml:space="preserve">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доходов,  безвозмездных поступлений, с учетом единых нормативов отчислений в местный бюджет от налогов и сборов, предусмотренных законодательством Новосибирской области на 2022 год и плановый период</w:t>
      </w:r>
      <w:proofErr w:type="gramEnd"/>
      <w:r w:rsidRPr="00A62E65">
        <w:rPr>
          <w:rFonts w:ascii="Times New Roman" w:hAnsi="Times New Roman"/>
          <w:b/>
          <w:sz w:val="24"/>
          <w:szCs w:val="24"/>
        </w:rPr>
        <w:t xml:space="preserve">  2023 и 2024 годов</w:t>
      </w:r>
    </w:p>
    <w:p w:rsidR="007B59ED" w:rsidRDefault="007B59ED" w:rsidP="007B59ED">
      <w:pPr>
        <w:jc w:val="right"/>
      </w:pPr>
      <w:r w:rsidRPr="009F64A4">
        <w:t>тыс. руб</w:t>
      </w:r>
      <w:r>
        <w:t>лей</w:t>
      </w:r>
    </w:p>
    <w:tbl>
      <w:tblPr>
        <w:tblW w:w="104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7"/>
        <w:gridCol w:w="4186"/>
        <w:gridCol w:w="1284"/>
        <w:gridCol w:w="1087"/>
        <w:gridCol w:w="1087"/>
      </w:tblGrid>
      <w:tr w:rsidR="007B59ED" w:rsidRPr="00F40F86" w:rsidTr="003A5E7B">
        <w:trPr>
          <w:trHeight w:val="140"/>
        </w:trPr>
        <w:tc>
          <w:tcPr>
            <w:tcW w:w="2694" w:type="dxa"/>
            <w:tcBorders>
              <w:top w:val="single" w:sz="4" w:space="0" w:color="auto"/>
              <w:left w:val="single" w:sz="4" w:space="0" w:color="auto"/>
              <w:bottom w:val="single" w:sz="4" w:space="0" w:color="auto"/>
              <w:right w:val="single" w:sz="4" w:space="0" w:color="auto"/>
            </w:tcBorders>
            <w:vAlign w:val="bottom"/>
          </w:tcPr>
          <w:p w:rsidR="007B59ED" w:rsidRPr="005D1777" w:rsidRDefault="007B59ED" w:rsidP="003A5E7B">
            <w:pPr>
              <w:pStyle w:val="a4"/>
              <w:jc w:val="center"/>
              <w:rPr>
                <w:rFonts w:ascii="Times New Roman" w:hAnsi="Times New Roman"/>
                <w:b/>
                <w:sz w:val="24"/>
                <w:szCs w:val="24"/>
                <w:lang w:eastAsia="en-US"/>
              </w:rPr>
            </w:pPr>
            <w:r w:rsidRPr="005D1777">
              <w:rPr>
                <w:rFonts w:ascii="Times New Roman" w:hAnsi="Times New Roman"/>
                <w:b/>
                <w:sz w:val="24"/>
                <w:szCs w:val="24"/>
                <w:lang w:eastAsia="en-US"/>
              </w:rPr>
              <w:t>Код бюджетной классификации Российской Федерации</w:t>
            </w:r>
          </w:p>
        </w:tc>
        <w:tc>
          <w:tcPr>
            <w:tcW w:w="4253" w:type="dxa"/>
            <w:gridSpan w:val="2"/>
            <w:tcBorders>
              <w:top w:val="single" w:sz="4" w:space="0" w:color="auto"/>
              <w:left w:val="single" w:sz="4" w:space="0" w:color="auto"/>
              <w:bottom w:val="single" w:sz="4" w:space="0" w:color="auto"/>
              <w:right w:val="single" w:sz="4" w:space="0" w:color="auto"/>
            </w:tcBorders>
            <w:vAlign w:val="bottom"/>
          </w:tcPr>
          <w:p w:rsidR="007B59ED" w:rsidRPr="005D1777" w:rsidRDefault="007B59ED" w:rsidP="003A5E7B">
            <w:pPr>
              <w:pStyle w:val="a4"/>
              <w:jc w:val="center"/>
              <w:rPr>
                <w:rFonts w:ascii="Times New Roman" w:hAnsi="Times New Roman"/>
                <w:b/>
                <w:sz w:val="24"/>
                <w:szCs w:val="24"/>
                <w:lang w:eastAsia="en-US"/>
              </w:rPr>
            </w:pPr>
            <w:r w:rsidRPr="005D1777">
              <w:rPr>
                <w:rFonts w:ascii="Times New Roman" w:hAnsi="Times New Roman"/>
                <w:b/>
                <w:sz w:val="24"/>
                <w:szCs w:val="24"/>
                <w:lang w:eastAsia="en-US"/>
              </w:rPr>
              <w:t>Наименование  кодов классификации доходов бюджетов</w:t>
            </w:r>
          </w:p>
        </w:tc>
        <w:tc>
          <w:tcPr>
            <w:tcW w:w="1284" w:type="dxa"/>
            <w:tcBorders>
              <w:top w:val="single" w:sz="4" w:space="0" w:color="auto"/>
              <w:left w:val="single" w:sz="4" w:space="0" w:color="auto"/>
              <w:bottom w:val="single" w:sz="4" w:space="0" w:color="auto"/>
              <w:right w:val="single" w:sz="4" w:space="0" w:color="auto"/>
            </w:tcBorders>
          </w:tcPr>
          <w:p w:rsidR="007B59ED" w:rsidRPr="00944756" w:rsidRDefault="007B59ED" w:rsidP="003A5E7B">
            <w:pPr>
              <w:pStyle w:val="a4"/>
              <w:jc w:val="center"/>
              <w:rPr>
                <w:rFonts w:ascii="Times New Roman" w:hAnsi="Times New Roman"/>
                <w:b/>
                <w:sz w:val="24"/>
                <w:szCs w:val="24"/>
              </w:rPr>
            </w:pPr>
            <w:r w:rsidRPr="00944756">
              <w:rPr>
                <w:rFonts w:ascii="Times New Roman" w:hAnsi="Times New Roman"/>
                <w:b/>
                <w:sz w:val="24"/>
                <w:szCs w:val="24"/>
              </w:rPr>
              <w:t>Сумма</w:t>
            </w:r>
          </w:p>
          <w:p w:rsidR="007B59ED" w:rsidRPr="009F64A4" w:rsidRDefault="007B59ED" w:rsidP="003A5E7B">
            <w:pPr>
              <w:pStyle w:val="a4"/>
              <w:jc w:val="center"/>
              <w:rPr>
                <w:rFonts w:ascii="Times New Roman" w:hAnsi="Times New Roman"/>
                <w:b/>
                <w:sz w:val="24"/>
                <w:szCs w:val="24"/>
              </w:rPr>
            </w:pPr>
            <w:r>
              <w:rPr>
                <w:rFonts w:ascii="Times New Roman" w:hAnsi="Times New Roman"/>
                <w:b/>
                <w:sz w:val="24"/>
                <w:szCs w:val="24"/>
              </w:rPr>
              <w:t>2022 год</w:t>
            </w:r>
          </w:p>
          <w:p w:rsidR="007B59ED" w:rsidRPr="00944756" w:rsidRDefault="007B59ED" w:rsidP="003A5E7B">
            <w:pPr>
              <w:pStyle w:val="a4"/>
              <w:jc w:val="center"/>
              <w:rPr>
                <w:rFonts w:ascii="Times New Roman" w:hAnsi="Times New Roman"/>
                <w:b/>
                <w:sz w:val="24"/>
                <w:szCs w:val="24"/>
              </w:rPr>
            </w:pP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b/>
                <w:sz w:val="24"/>
                <w:szCs w:val="24"/>
              </w:rPr>
            </w:pPr>
            <w:r>
              <w:rPr>
                <w:rFonts w:ascii="Times New Roman" w:hAnsi="Times New Roman"/>
                <w:b/>
                <w:sz w:val="24"/>
                <w:szCs w:val="24"/>
              </w:rPr>
              <w:t>Сумма</w:t>
            </w:r>
          </w:p>
          <w:p w:rsidR="007B59ED" w:rsidRPr="00944756" w:rsidRDefault="007B59ED" w:rsidP="003A5E7B">
            <w:pPr>
              <w:pStyle w:val="a4"/>
              <w:jc w:val="center"/>
              <w:rPr>
                <w:rFonts w:ascii="Times New Roman" w:hAnsi="Times New Roman"/>
                <w:b/>
                <w:sz w:val="24"/>
                <w:szCs w:val="24"/>
              </w:rPr>
            </w:pPr>
            <w:r>
              <w:rPr>
                <w:rFonts w:ascii="Times New Roman" w:hAnsi="Times New Roman"/>
                <w:b/>
                <w:sz w:val="24"/>
                <w:szCs w:val="24"/>
              </w:rPr>
              <w:t>2023 год</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b/>
                <w:sz w:val="24"/>
                <w:szCs w:val="24"/>
              </w:rPr>
            </w:pPr>
            <w:r>
              <w:rPr>
                <w:rFonts w:ascii="Times New Roman" w:hAnsi="Times New Roman"/>
                <w:b/>
                <w:sz w:val="24"/>
                <w:szCs w:val="24"/>
              </w:rPr>
              <w:t>Сумма</w:t>
            </w:r>
          </w:p>
          <w:p w:rsidR="007B59ED" w:rsidRPr="00944756" w:rsidRDefault="007B59ED" w:rsidP="003A5E7B">
            <w:pPr>
              <w:pStyle w:val="a4"/>
              <w:jc w:val="center"/>
              <w:rPr>
                <w:rFonts w:ascii="Times New Roman" w:hAnsi="Times New Roman"/>
                <w:b/>
                <w:sz w:val="24"/>
                <w:szCs w:val="24"/>
              </w:rPr>
            </w:pPr>
            <w:r>
              <w:rPr>
                <w:rFonts w:ascii="Times New Roman" w:hAnsi="Times New Roman"/>
                <w:b/>
                <w:sz w:val="24"/>
                <w:szCs w:val="24"/>
              </w:rPr>
              <w:t>2024 год</w:t>
            </w:r>
          </w:p>
        </w:tc>
      </w:tr>
      <w:tr w:rsidR="007B59ED" w:rsidRPr="00F40F86" w:rsidTr="003A5E7B">
        <w:trPr>
          <w:trHeight w:val="140"/>
        </w:trPr>
        <w:tc>
          <w:tcPr>
            <w:tcW w:w="2694" w:type="dxa"/>
            <w:tcBorders>
              <w:top w:val="single" w:sz="4" w:space="0" w:color="auto"/>
              <w:left w:val="single" w:sz="4" w:space="0" w:color="auto"/>
              <w:bottom w:val="single" w:sz="4" w:space="0" w:color="auto"/>
              <w:right w:val="single" w:sz="4" w:space="0" w:color="auto"/>
            </w:tcBorders>
          </w:tcPr>
          <w:p w:rsidR="007B59ED" w:rsidRPr="00944756" w:rsidRDefault="007B59ED" w:rsidP="003A5E7B">
            <w:pPr>
              <w:pStyle w:val="a4"/>
              <w:jc w:val="center"/>
              <w:rPr>
                <w:rFonts w:ascii="Times New Roman" w:hAnsi="Times New Roman"/>
                <w:b/>
                <w:sz w:val="24"/>
                <w:szCs w:val="24"/>
              </w:rPr>
            </w:pPr>
          </w:p>
        </w:tc>
        <w:tc>
          <w:tcPr>
            <w:tcW w:w="4253" w:type="dxa"/>
            <w:gridSpan w:val="2"/>
            <w:tcBorders>
              <w:top w:val="single" w:sz="4" w:space="0" w:color="auto"/>
              <w:left w:val="single" w:sz="4" w:space="0" w:color="auto"/>
              <w:bottom w:val="single" w:sz="4" w:space="0" w:color="auto"/>
              <w:right w:val="single" w:sz="4" w:space="0" w:color="auto"/>
            </w:tcBorders>
          </w:tcPr>
          <w:p w:rsidR="007B59ED" w:rsidRPr="00944756" w:rsidRDefault="007B59ED" w:rsidP="003A5E7B">
            <w:pPr>
              <w:pStyle w:val="a4"/>
              <w:rPr>
                <w:rFonts w:ascii="Times New Roman" w:hAnsi="Times New Roman"/>
                <w:b/>
                <w:sz w:val="24"/>
                <w:szCs w:val="24"/>
              </w:rPr>
            </w:pPr>
            <w:r w:rsidRPr="00944756">
              <w:rPr>
                <w:rFonts w:ascii="Times New Roman" w:hAnsi="Times New Roman"/>
                <w:b/>
                <w:sz w:val="24"/>
                <w:szCs w:val="24"/>
              </w:rPr>
              <w:t>Налоговые доходы</w:t>
            </w:r>
          </w:p>
        </w:tc>
        <w:tc>
          <w:tcPr>
            <w:tcW w:w="1284" w:type="dxa"/>
            <w:tcBorders>
              <w:top w:val="single" w:sz="4" w:space="0" w:color="auto"/>
              <w:left w:val="single" w:sz="4" w:space="0" w:color="auto"/>
              <w:bottom w:val="single" w:sz="4" w:space="0" w:color="auto"/>
              <w:right w:val="single" w:sz="4" w:space="0" w:color="auto"/>
            </w:tcBorders>
          </w:tcPr>
          <w:p w:rsidR="007B59ED" w:rsidRPr="00944756" w:rsidRDefault="007B59ED" w:rsidP="003A5E7B">
            <w:pPr>
              <w:pStyle w:val="a4"/>
              <w:jc w:val="center"/>
              <w:rPr>
                <w:rFonts w:ascii="Times New Roman" w:hAnsi="Times New Roman"/>
                <w:b/>
                <w:sz w:val="24"/>
                <w:szCs w:val="24"/>
              </w:rPr>
            </w:pPr>
            <w:r>
              <w:rPr>
                <w:rFonts w:ascii="Times New Roman" w:hAnsi="Times New Roman"/>
                <w:b/>
                <w:sz w:val="24"/>
                <w:szCs w:val="24"/>
              </w:rPr>
              <w:t>652,6</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b/>
                <w:sz w:val="24"/>
                <w:szCs w:val="24"/>
              </w:rPr>
            </w:pPr>
            <w:r>
              <w:rPr>
                <w:rFonts w:ascii="Times New Roman" w:hAnsi="Times New Roman"/>
                <w:b/>
                <w:sz w:val="24"/>
                <w:szCs w:val="24"/>
              </w:rPr>
              <w:t>681,2</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b/>
                <w:sz w:val="24"/>
                <w:szCs w:val="24"/>
              </w:rPr>
            </w:pPr>
            <w:r>
              <w:rPr>
                <w:rFonts w:ascii="Times New Roman" w:hAnsi="Times New Roman"/>
                <w:b/>
                <w:sz w:val="24"/>
                <w:szCs w:val="24"/>
              </w:rPr>
              <w:t>715,1</w:t>
            </w:r>
          </w:p>
        </w:tc>
      </w:tr>
      <w:tr w:rsidR="007B59ED" w:rsidRPr="00F40F86" w:rsidTr="003A5E7B">
        <w:trPr>
          <w:trHeight w:val="140"/>
        </w:trPr>
        <w:tc>
          <w:tcPr>
            <w:tcW w:w="2694" w:type="dxa"/>
            <w:tcBorders>
              <w:top w:val="single" w:sz="4" w:space="0" w:color="auto"/>
              <w:left w:val="single" w:sz="4" w:space="0" w:color="auto"/>
              <w:bottom w:val="single" w:sz="4" w:space="0" w:color="auto"/>
              <w:right w:val="single" w:sz="4" w:space="0" w:color="auto"/>
            </w:tcBorders>
          </w:tcPr>
          <w:p w:rsidR="007B59ED" w:rsidRPr="00944756" w:rsidRDefault="007B59ED" w:rsidP="003A5E7B">
            <w:pPr>
              <w:pStyle w:val="a4"/>
              <w:jc w:val="center"/>
              <w:rPr>
                <w:rFonts w:ascii="Times New Roman" w:hAnsi="Times New Roman"/>
                <w:b/>
                <w:sz w:val="24"/>
                <w:szCs w:val="24"/>
              </w:rPr>
            </w:pPr>
            <w:r w:rsidRPr="00944756">
              <w:rPr>
                <w:rFonts w:ascii="Times New Roman" w:hAnsi="Times New Roman"/>
                <w:b/>
                <w:sz w:val="24"/>
                <w:szCs w:val="24"/>
              </w:rPr>
              <w:t>18210102000010000110</w:t>
            </w:r>
          </w:p>
        </w:tc>
        <w:tc>
          <w:tcPr>
            <w:tcW w:w="4253" w:type="dxa"/>
            <w:gridSpan w:val="2"/>
            <w:tcBorders>
              <w:top w:val="single" w:sz="4" w:space="0" w:color="auto"/>
              <w:left w:val="single" w:sz="4" w:space="0" w:color="auto"/>
              <w:bottom w:val="single" w:sz="4" w:space="0" w:color="auto"/>
              <w:right w:val="single" w:sz="4" w:space="0" w:color="auto"/>
            </w:tcBorders>
          </w:tcPr>
          <w:p w:rsidR="007B59ED" w:rsidRPr="00944756" w:rsidRDefault="007B59ED" w:rsidP="003A5E7B">
            <w:pPr>
              <w:pStyle w:val="a4"/>
              <w:rPr>
                <w:rFonts w:ascii="Times New Roman" w:hAnsi="Times New Roman"/>
                <w:b/>
                <w:sz w:val="24"/>
                <w:szCs w:val="24"/>
              </w:rPr>
            </w:pPr>
            <w:r w:rsidRPr="00944756">
              <w:rPr>
                <w:rFonts w:ascii="Times New Roman" w:hAnsi="Times New Roman"/>
                <w:b/>
                <w:sz w:val="24"/>
                <w:szCs w:val="24"/>
              </w:rPr>
              <w:t>Налог на доходы физических лиц</w:t>
            </w:r>
          </w:p>
        </w:tc>
        <w:tc>
          <w:tcPr>
            <w:tcW w:w="1284" w:type="dxa"/>
            <w:tcBorders>
              <w:top w:val="single" w:sz="4" w:space="0" w:color="auto"/>
              <w:left w:val="single" w:sz="4" w:space="0" w:color="auto"/>
              <w:bottom w:val="single" w:sz="4" w:space="0" w:color="auto"/>
              <w:right w:val="single" w:sz="4" w:space="0" w:color="auto"/>
            </w:tcBorders>
          </w:tcPr>
          <w:p w:rsidR="007B59ED" w:rsidRPr="00944756" w:rsidRDefault="007B59ED" w:rsidP="003A5E7B">
            <w:pPr>
              <w:pStyle w:val="a4"/>
              <w:jc w:val="center"/>
              <w:rPr>
                <w:rFonts w:ascii="Times New Roman" w:hAnsi="Times New Roman"/>
                <w:b/>
                <w:sz w:val="24"/>
                <w:szCs w:val="24"/>
              </w:rPr>
            </w:pPr>
            <w:r>
              <w:rPr>
                <w:rFonts w:ascii="Times New Roman" w:hAnsi="Times New Roman"/>
                <w:b/>
                <w:sz w:val="24"/>
                <w:szCs w:val="24"/>
              </w:rPr>
              <w:t>127,8</w:t>
            </w:r>
          </w:p>
        </w:tc>
        <w:tc>
          <w:tcPr>
            <w:tcW w:w="1087" w:type="dxa"/>
            <w:tcBorders>
              <w:top w:val="single" w:sz="4" w:space="0" w:color="auto"/>
              <w:left w:val="single" w:sz="4" w:space="0" w:color="auto"/>
              <w:bottom w:val="single" w:sz="4" w:space="0" w:color="auto"/>
              <w:right w:val="single" w:sz="4" w:space="0" w:color="auto"/>
            </w:tcBorders>
          </w:tcPr>
          <w:p w:rsidR="007B59ED" w:rsidRPr="00944756" w:rsidRDefault="007B59ED" w:rsidP="003A5E7B">
            <w:pPr>
              <w:pStyle w:val="a4"/>
              <w:jc w:val="center"/>
              <w:rPr>
                <w:rFonts w:ascii="Times New Roman" w:hAnsi="Times New Roman"/>
                <w:b/>
                <w:sz w:val="24"/>
                <w:szCs w:val="24"/>
              </w:rPr>
            </w:pPr>
            <w:r>
              <w:rPr>
                <w:rFonts w:ascii="Times New Roman" w:hAnsi="Times New Roman"/>
                <w:b/>
                <w:sz w:val="24"/>
                <w:szCs w:val="24"/>
              </w:rPr>
              <w:t>129,0</w:t>
            </w:r>
          </w:p>
        </w:tc>
        <w:tc>
          <w:tcPr>
            <w:tcW w:w="1087" w:type="dxa"/>
            <w:tcBorders>
              <w:top w:val="single" w:sz="4" w:space="0" w:color="auto"/>
              <w:left w:val="single" w:sz="4" w:space="0" w:color="auto"/>
              <w:bottom w:val="single" w:sz="4" w:space="0" w:color="auto"/>
              <w:right w:val="single" w:sz="4" w:space="0" w:color="auto"/>
            </w:tcBorders>
          </w:tcPr>
          <w:p w:rsidR="007B59ED" w:rsidRPr="00944756" w:rsidRDefault="007B59ED" w:rsidP="003A5E7B">
            <w:pPr>
              <w:pStyle w:val="a4"/>
              <w:jc w:val="center"/>
              <w:rPr>
                <w:rFonts w:ascii="Times New Roman" w:hAnsi="Times New Roman"/>
                <w:b/>
                <w:sz w:val="24"/>
                <w:szCs w:val="24"/>
              </w:rPr>
            </w:pPr>
            <w:r>
              <w:rPr>
                <w:rFonts w:ascii="Times New Roman" w:hAnsi="Times New Roman"/>
                <w:b/>
                <w:sz w:val="24"/>
                <w:szCs w:val="24"/>
              </w:rPr>
              <w:t>130,3</w:t>
            </w:r>
          </w:p>
        </w:tc>
      </w:tr>
      <w:tr w:rsidR="007B59ED" w:rsidRPr="00F40F86" w:rsidTr="003A5E7B">
        <w:trPr>
          <w:trHeight w:val="140"/>
        </w:trPr>
        <w:tc>
          <w:tcPr>
            <w:tcW w:w="2694" w:type="dxa"/>
            <w:tcBorders>
              <w:top w:val="single" w:sz="4" w:space="0" w:color="auto"/>
              <w:left w:val="single" w:sz="4" w:space="0" w:color="auto"/>
              <w:bottom w:val="single" w:sz="4" w:space="0" w:color="auto"/>
              <w:right w:val="single" w:sz="4" w:space="0" w:color="auto"/>
            </w:tcBorders>
          </w:tcPr>
          <w:p w:rsidR="007B59ED" w:rsidRPr="00944756" w:rsidRDefault="007B59ED" w:rsidP="003A5E7B">
            <w:pPr>
              <w:pStyle w:val="a4"/>
              <w:jc w:val="center"/>
              <w:rPr>
                <w:rFonts w:ascii="Times New Roman" w:hAnsi="Times New Roman"/>
                <w:b/>
                <w:sz w:val="24"/>
                <w:szCs w:val="24"/>
              </w:rPr>
            </w:pPr>
            <w:r>
              <w:rPr>
                <w:rFonts w:ascii="Times New Roman" w:hAnsi="Times New Roman"/>
                <w:b/>
                <w:sz w:val="24"/>
                <w:szCs w:val="24"/>
              </w:rPr>
              <w:t>18210102010010000110</w:t>
            </w:r>
          </w:p>
        </w:tc>
        <w:tc>
          <w:tcPr>
            <w:tcW w:w="4253" w:type="dxa"/>
            <w:gridSpan w:val="2"/>
            <w:tcBorders>
              <w:top w:val="single" w:sz="4" w:space="0" w:color="auto"/>
              <w:left w:val="single" w:sz="4" w:space="0" w:color="auto"/>
              <w:bottom w:val="single" w:sz="4" w:space="0" w:color="auto"/>
              <w:right w:val="single" w:sz="4" w:space="0" w:color="auto"/>
            </w:tcBorders>
          </w:tcPr>
          <w:p w:rsidR="007B59ED" w:rsidRPr="00944756" w:rsidRDefault="007B59ED" w:rsidP="003A5E7B">
            <w:pPr>
              <w:pStyle w:val="a4"/>
              <w:rPr>
                <w:rFonts w:ascii="Times New Roman" w:hAnsi="Times New Roman"/>
                <w:sz w:val="24"/>
                <w:szCs w:val="24"/>
              </w:rPr>
            </w:pPr>
            <w:r>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284" w:type="dxa"/>
            <w:tcBorders>
              <w:top w:val="single" w:sz="4" w:space="0" w:color="auto"/>
              <w:left w:val="single" w:sz="4" w:space="0" w:color="auto"/>
              <w:bottom w:val="single" w:sz="4" w:space="0" w:color="auto"/>
              <w:right w:val="single" w:sz="4" w:space="0" w:color="auto"/>
            </w:tcBorders>
          </w:tcPr>
          <w:p w:rsidR="007B59ED" w:rsidRPr="00944756" w:rsidRDefault="007B59ED" w:rsidP="003A5E7B">
            <w:pPr>
              <w:pStyle w:val="a4"/>
              <w:jc w:val="center"/>
              <w:rPr>
                <w:rFonts w:ascii="Times New Roman" w:hAnsi="Times New Roman"/>
                <w:sz w:val="24"/>
                <w:szCs w:val="24"/>
              </w:rPr>
            </w:pPr>
            <w:r>
              <w:rPr>
                <w:rFonts w:ascii="Times New Roman" w:hAnsi="Times New Roman"/>
                <w:sz w:val="24"/>
                <w:szCs w:val="24"/>
              </w:rPr>
              <w:t>127,8</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r>
              <w:rPr>
                <w:rFonts w:ascii="Times New Roman" w:hAnsi="Times New Roman"/>
                <w:sz w:val="24"/>
                <w:szCs w:val="24"/>
              </w:rPr>
              <w:t>129,0</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r>
              <w:rPr>
                <w:rFonts w:ascii="Times New Roman" w:hAnsi="Times New Roman"/>
                <w:sz w:val="24"/>
                <w:szCs w:val="24"/>
              </w:rPr>
              <w:t>130,3</w:t>
            </w:r>
          </w:p>
        </w:tc>
      </w:tr>
      <w:tr w:rsidR="007B59ED" w:rsidRPr="00F40F86" w:rsidTr="003A5E7B">
        <w:trPr>
          <w:trHeight w:val="140"/>
        </w:trPr>
        <w:tc>
          <w:tcPr>
            <w:tcW w:w="2694" w:type="dxa"/>
            <w:tcBorders>
              <w:top w:val="single" w:sz="4" w:space="0" w:color="auto"/>
              <w:left w:val="single" w:sz="4" w:space="0" w:color="auto"/>
              <w:bottom w:val="single" w:sz="4" w:space="0" w:color="auto"/>
              <w:right w:val="single" w:sz="4" w:space="0" w:color="auto"/>
            </w:tcBorders>
          </w:tcPr>
          <w:p w:rsidR="007B59ED" w:rsidRPr="00944756" w:rsidRDefault="007B59ED" w:rsidP="003A5E7B">
            <w:pPr>
              <w:pStyle w:val="a4"/>
              <w:jc w:val="center"/>
              <w:rPr>
                <w:rFonts w:ascii="Times New Roman" w:hAnsi="Times New Roman"/>
                <w:b/>
                <w:sz w:val="24"/>
                <w:szCs w:val="24"/>
              </w:rPr>
            </w:pPr>
            <w:r w:rsidRPr="00944756">
              <w:rPr>
                <w:rFonts w:ascii="Times New Roman" w:hAnsi="Times New Roman"/>
                <w:b/>
                <w:sz w:val="24"/>
                <w:szCs w:val="24"/>
              </w:rPr>
              <w:t>18210601030100000110</w:t>
            </w:r>
          </w:p>
        </w:tc>
        <w:tc>
          <w:tcPr>
            <w:tcW w:w="4253" w:type="dxa"/>
            <w:gridSpan w:val="2"/>
            <w:tcBorders>
              <w:top w:val="single" w:sz="4" w:space="0" w:color="auto"/>
              <w:left w:val="single" w:sz="4" w:space="0" w:color="auto"/>
              <w:bottom w:val="single" w:sz="4" w:space="0" w:color="auto"/>
              <w:right w:val="single" w:sz="4" w:space="0" w:color="auto"/>
            </w:tcBorders>
          </w:tcPr>
          <w:p w:rsidR="007B59ED" w:rsidRPr="00944756" w:rsidRDefault="007B59ED" w:rsidP="003A5E7B">
            <w:pPr>
              <w:pStyle w:val="a4"/>
              <w:rPr>
                <w:rFonts w:ascii="Times New Roman" w:hAnsi="Times New Roman"/>
                <w:sz w:val="24"/>
                <w:szCs w:val="24"/>
              </w:rPr>
            </w:pPr>
            <w:r w:rsidRPr="00944756">
              <w:rPr>
                <w:rFonts w:ascii="Times New Roman" w:hAnsi="Times New Roman"/>
                <w:sz w:val="24"/>
                <w:szCs w:val="24"/>
              </w:rPr>
              <w:t xml:space="preserve">Налог на имущество физических лиц, взимаемый по ставкам, применяемым </w:t>
            </w:r>
            <w:r w:rsidRPr="00944756">
              <w:rPr>
                <w:rFonts w:ascii="Times New Roman" w:hAnsi="Times New Roman"/>
                <w:sz w:val="24"/>
                <w:szCs w:val="24"/>
              </w:rPr>
              <w:lastRenderedPageBreak/>
              <w:t>к объектам налогообложения, расположенным в границах поселений</w:t>
            </w:r>
          </w:p>
        </w:tc>
        <w:tc>
          <w:tcPr>
            <w:tcW w:w="1284" w:type="dxa"/>
            <w:tcBorders>
              <w:top w:val="single" w:sz="4" w:space="0" w:color="auto"/>
              <w:left w:val="single" w:sz="4" w:space="0" w:color="auto"/>
              <w:bottom w:val="single" w:sz="4" w:space="0" w:color="auto"/>
              <w:right w:val="single" w:sz="4" w:space="0" w:color="auto"/>
            </w:tcBorders>
          </w:tcPr>
          <w:p w:rsidR="007B59ED" w:rsidRPr="00944756" w:rsidRDefault="007B59ED" w:rsidP="003A5E7B">
            <w:pPr>
              <w:pStyle w:val="a4"/>
              <w:jc w:val="center"/>
              <w:rPr>
                <w:rFonts w:ascii="Times New Roman" w:hAnsi="Times New Roman"/>
                <w:sz w:val="24"/>
                <w:szCs w:val="24"/>
              </w:rPr>
            </w:pPr>
            <w:r>
              <w:rPr>
                <w:rFonts w:ascii="Times New Roman" w:hAnsi="Times New Roman"/>
                <w:sz w:val="24"/>
                <w:szCs w:val="24"/>
              </w:rPr>
              <w:lastRenderedPageBreak/>
              <w:t>7,7</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r>
              <w:rPr>
                <w:rFonts w:ascii="Times New Roman" w:hAnsi="Times New Roman"/>
                <w:sz w:val="24"/>
                <w:szCs w:val="24"/>
              </w:rPr>
              <w:t>8,5</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r>
              <w:rPr>
                <w:rFonts w:ascii="Times New Roman" w:hAnsi="Times New Roman"/>
                <w:sz w:val="24"/>
                <w:szCs w:val="24"/>
              </w:rPr>
              <w:t>9,4</w:t>
            </w:r>
          </w:p>
        </w:tc>
      </w:tr>
      <w:tr w:rsidR="007B59ED" w:rsidRPr="00F40F86" w:rsidTr="003A5E7B">
        <w:trPr>
          <w:trHeight w:val="993"/>
        </w:trPr>
        <w:tc>
          <w:tcPr>
            <w:tcW w:w="2694" w:type="dxa"/>
            <w:tcBorders>
              <w:top w:val="single" w:sz="4" w:space="0" w:color="auto"/>
              <w:left w:val="single" w:sz="4" w:space="0" w:color="auto"/>
              <w:bottom w:val="single" w:sz="4" w:space="0" w:color="auto"/>
              <w:right w:val="single" w:sz="4" w:space="0" w:color="auto"/>
            </w:tcBorders>
          </w:tcPr>
          <w:p w:rsidR="007B59ED" w:rsidRPr="00944756" w:rsidRDefault="007B59ED" w:rsidP="003A5E7B">
            <w:pPr>
              <w:pStyle w:val="a4"/>
              <w:jc w:val="center"/>
              <w:rPr>
                <w:rFonts w:ascii="Times New Roman" w:hAnsi="Times New Roman"/>
                <w:b/>
                <w:sz w:val="24"/>
                <w:szCs w:val="24"/>
              </w:rPr>
            </w:pPr>
            <w:r w:rsidRPr="00944756">
              <w:rPr>
                <w:rFonts w:ascii="Times New Roman" w:hAnsi="Times New Roman"/>
                <w:b/>
                <w:sz w:val="24"/>
                <w:szCs w:val="24"/>
              </w:rPr>
              <w:lastRenderedPageBreak/>
              <w:t>182106060</w:t>
            </w:r>
            <w:r>
              <w:rPr>
                <w:rFonts w:ascii="Times New Roman" w:hAnsi="Times New Roman"/>
                <w:b/>
                <w:sz w:val="24"/>
                <w:szCs w:val="24"/>
              </w:rPr>
              <w:t>3</w:t>
            </w:r>
            <w:r w:rsidRPr="00944756">
              <w:rPr>
                <w:rFonts w:ascii="Times New Roman" w:hAnsi="Times New Roman"/>
                <w:b/>
                <w:sz w:val="24"/>
                <w:szCs w:val="24"/>
              </w:rPr>
              <w:t>3100000110</w:t>
            </w:r>
          </w:p>
        </w:tc>
        <w:tc>
          <w:tcPr>
            <w:tcW w:w="4253" w:type="dxa"/>
            <w:gridSpan w:val="2"/>
            <w:tcBorders>
              <w:top w:val="single" w:sz="4" w:space="0" w:color="auto"/>
              <w:left w:val="single" w:sz="4" w:space="0" w:color="auto"/>
              <w:bottom w:val="single" w:sz="4" w:space="0" w:color="auto"/>
              <w:right w:val="single" w:sz="4" w:space="0" w:color="auto"/>
            </w:tcBorders>
          </w:tcPr>
          <w:p w:rsidR="007B59ED" w:rsidRPr="00EC1BA3" w:rsidRDefault="007B59ED" w:rsidP="003A5E7B">
            <w:pPr>
              <w:pStyle w:val="a4"/>
              <w:rPr>
                <w:rFonts w:ascii="Times New Roman" w:hAnsi="Times New Roman"/>
                <w:color w:val="000000"/>
                <w:sz w:val="24"/>
                <w:szCs w:val="24"/>
              </w:rPr>
            </w:pPr>
            <w:r w:rsidRPr="00EC1BA3">
              <w:rPr>
                <w:rFonts w:ascii="Times New Roman" w:hAnsi="Times New Roman"/>
                <w:color w:val="000000"/>
                <w:shd w:val="clear" w:color="auto" w:fill="FFFFFF"/>
              </w:rPr>
              <w:t>Земельный налог с организаций, обладающих земельным участком, расположенным в границах сельских поселений</w:t>
            </w:r>
            <w:r w:rsidRPr="00EC1BA3">
              <w:rPr>
                <w:rStyle w:val="apple-converted-space"/>
                <w:rFonts w:ascii="Times New Roman" w:hAnsi="Times New Roman"/>
                <w:color w:val="000000"/>
                <w:shd w:val="clear" w:color="auto" w:fill="FFFFFF"/>
              </w:rPr>
              <w:t> </w:t>
            </w:r>
          </w:p>
        </w:tc>
        <w:tc>
          <w:tcPr>
            <w:tcW w:w="1284" w:type="dxa"/>
            <w:tcBorders>
              <w:top w:val="single" w:sz="4" w:space="0" w:color="auto"/>
              <w:left w:val="single" w:sz="4" w:space="0" w:color="auto"/>
              <w:bottom w:val="single" w:sz="4" w:space="0" w:color="auto"/>
              <w:right w:val="single" w:sz="4" w:space="0" w:color="auto"/>
            </w:tcBorders>
          </w:tcPr>
          <w:p w:rsidR="007B59ED" w:rsidRPr="00944756" w:rsidRDefault="007B59ED" w:rsidP="003A5E7B">
            <w:pPr>
              <w:pStyle w:val="a4"/>
              <w:jc w:val="center"/>
              <w:rPr>
                <w:rFonts w:ascii="Times New Roman" w:hAnsi="Times New Roman"/>
                <w:sz w:val="24"/>
                <w:szCs w:val="24"/>
              </w:rPr>
            </w:pPr>
            <w:r>
              <w:rPr>
                <w:rFonts w:ascii="Times New Roman" w:hAnsi="Times New Roman"/>
                <w:sz w:val="24"/>
                <w:szCs w:val="24"/>
              </w:rPr>
              <w:t>52,6</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r>
              <w:rPr>
                <w:rFonts w:ascii="Times New Roman" w:hAnsi="Times New Roman"/>
                <w:sz w:val="24"/>
                <w:szCs w:val="24"/>
              </w:rPr>
              <w:t>57,2</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r>
              <w:rPr>
                <w:rFonts w:ascii="Times New Roman" w:hAnsi="Times New Roman"/>
                <w:sz w:val="24"/>
                <w:szCs w:val="24"/>
              </w:rPr>
              <w:t>62,5</w:t>
            </w:r>
          </w:p>
        </w:tc>
      </w:tr>
      <w:tr w:rsidR="007B59ED" w:rsidRPr="00F40F86" w:rsidTr="003A5E7B">
        <w:trPr>
          <w:trHeight w:val="140"/>
        </w:trPr>
        <w:tc>
          <w:tcPr>
            <w:tcW w:w="2694" w:type="dxa"/>
            <w:tcBorders>
              <w:top w:val="single" w:sz="4" w:space="0" w:color="auto"/>
              <w:left w:val="single" w:sz="4" w:space="0" w:color="auto"/>
              <w:bottom w:val="single" w:sz="4" w:space="0" w:color="auto"/>
              <w:right w:val="single" w:sz="4" w:space="0" w:color="auto"/>
            </w:tcBorders>
          </w:tcPr>
          <w:p w:rsidR="007B59ED" w:rsidRPr="00944756" w:rsidRDefault="007B59ED" w:rsidP="003A5E7B">
            <w:pPr>
              <w:pStyle w:val="a4"/>
              <w:jc w:val="center"/>
              <w:rPr>
                <w:rFonts w:ascii="Times New Roman" w:hAnsi="Times New Roman"/>
                <w:b/>
                <w:sz w:val="24"/>
                <w:szCs w:val="24"/>
              </w:rPr>
            </w:pPr>
            <w:r>
              <w:rPr>
                <w:rFonts w:ascii="Times New Roman" w:hAnsi="Times New Roman"/>
                <w:b/>
                <w:sz w:val="24"/>
                <w:szCs w:val="24"/>
              </w:rPr>
              <w:t>10010302230010000110</w:t>
            </w:r>
          </w:p>
        </w:tc>
        <w:tc>
          <w:tcPr>
            <w:tcW w:w="4253" w:type="dxa"/>
            <w:gridSpan w:val="2"/>
            <w:tcBorders>
              <w:top w:val="single" w:sz="4" w:space="0" w:color="auto"/>
              <w:left w:val="single" w:sz="4" w:space="0" w:color="auto"/>
              <w:bottom w:val="single" w:sz="4" w:space="0" w:color="auto"/>
              <w:right w:val="single" w:sz="4" w:space="0" w:color="auto"/>
            </w:tcBorders>
          </w:tcPr>
          <w:p w:rsidR="007B59ED" w:rsidRPr="00A55DFE" w:rsidRDefault="007B59ED" w:rsidP="003A5E7B">
            <w:pPr>
              <w:pStyle w:val="a4"/>
              <w:rPr>
                <w:rFonts w:ascii="Times New Roman" w:hAnsi="Times New Roman"/>
                <w:sz w:val="24"/>
                <w:szCs w:val="24"/>
              </w:rPr>
            </w:pPr>
            <w:r w:rsidRPr="00A55DFE">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4"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r>
              <w:rPr>
                <w:rFonts w:ascii="Times New Roman" w:hAnsi="Times New Roman"/>
                <w:sz w:val="24"/>
                <w:szCs w:val="24"/>
              </w:rPr>
              <w:t>199,3</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r>
              <w:rPr>
                <w:rFonts w:ascii="Times New Roman" w:hAnsi="Times New Roman"/>
                <w:sz w:val="24"/>
                <w:szCs w:val="24"/>
              </w:rPr>
              <w:t>208,7</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r>
              <w:rPr>
                <w:rFonts w:ascii="Times New Roman" w:hAnsi="Times New Roman"/>
                <w:sz w:val="24"/>
                <w:szCs w:val="24"/>
              </w:rPr>
              <w:t>220,0</w:t>
            </w:r>
          </w:p>
        </w:tc>
      </w:tr>
      <w:tr w:rsidR="007B59ED" w:rsidRPr="00F40F86" w:rsidTr="003A5E7B">
        <w:trPr>
          <w:trHeight w:val="140"/>
        </w:trPr>
        <w:tc>
          <w:tcPr>
            <w:tcW w:w="2694" w:type="dxa"/>
            <w:tcBorders>
              <w:top w:val="single" w:sz="4" w:space="0" w:color="auto"/>
              <w:left w:val="single" w:sz="4" w:space="0" w:color="auto"/>
              <w:bottom w:val="single" w:sz="4" w:space="0" w:color="auto"/>
              <w:right w:val="single" w:sz="4" w:space="0" w:color="auto"/>
            </w:tcBorders>
          </w:tcPr>
          <w:p w:rsidR="007B59ED" w:rsidRPr="00944756" w:rsidRDefault="007B59ED" w:rsidP="003A5E7B">
            <w:pPr>
              <w:pStyle w:val="a4"/>
              <w:jc w:val="center"/>
              <w:rPr>
                <w:rFonts w:ascii="Times New Roman" w:hAnsi="Times New Roman"/>
                <w:b/>
                <w:sz w:val="24"/>
                <w:szCs w:val="24"/>
              </w:rPr>
            </w:pPr>
            <w:r>
              <w:rPr>
                <w:rFonts w:ascii="Times New Roman" w:hAnsi="Times New Roman"/>
                <w:b/>
                <w:sz w:val="24"/>
                <w:szCs w:val="24"/>
              </w:rPr>
              <w:t>10010302240010000110</w:t>
            </w:r>
          </w:p>
        </w:tc>
        <w:tc>
          <w:tcPr>
            <w:tcW w:w="4253" w:type="dxa"/>
            <w:gridSpan w:val="2"/>
            <w:tcBorders>
              <w:top w:val="single" w:sz="4" w:space="0" w:color="auto"/>
              <w:left w:val="single" w:sz="4" w:space="0" w:color="auto"/>
              <w:bottom w:val="single" w:sz="4" w:space="0" w:color="auto"/>
              <w:right w:val="single" w:sz="4" w:space="0" w:color="auto"/>
            </w:tcBorders>
          </w:tcPr>
          <w:p w:rsidR="007B59ED" w:rsidRPr="00A55DFE" w:rsidRDefault="007B59ED" w:rsidP="003A5E7B">
            <w:pPr>
              <w:pStyle w:val="a4"/>
              <w:rPr>
                <w:rFonts w:ascii="Times New Roman" w:hAnsi="Times New Roman"/>
                <w:sz w:val="24"/>
                <w:szCs w:val="24"/>
              </w:rPr>
            </w:pPr>
            <w:r w:rsidRPr="00A55DFE">
              <w:rPr>
                <w:rFonts w:ascii="Times New Roman" w:hAnsi="Times New Roman"/>
                <w:sz w:val="24"/>
                <w:szCs w:val="24"/>
              </w:rPr>
              <w:t>Доходы от уплаты акцизов на моторные масла для дизельных и (или) карбюраторных (</w:t>
            </w:r>
            <w:proofErr w:type="spellStart"/>
            <w:r w:rsidRPr="00A55DFE">
              <w:rPr>
                <w:rFonts w:ascii="Times New Roman" w:hAnsi="Times New Roman"/>
                <w:sz w:val="24"/>
                <w:szCs w:val="24"/>
              </w:rPr>
              <w:t>инжекторных</w:t>
            </w:r>
            <w:proofErr w:type="spellEnd"/>
            <w:r w:rsidRPr="00A55DFE">
              <w:rPr>
                <w:rFonts w:ascii="Times New Roman" w:hAnsi="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4"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r>
              <w:rPr>
                <w:rFonts w:ascii="Times New Roman" w:hAnsi="Times New Roman"/>
                <w:sz w:val="24"/>
                <w:szCs w:val="24"/>
              </w:rPr>
              <w:t>5,1</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r>
              <w:rPr>
                <w:rFonts w:ascii="Times New Roman" w:hAnsi="Times New Roman"/>
                <w:sz w:val="24"/>
                <w:szCs w:val="24"/>
              </w:rPr>
              <w:t>5,4</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r>
              <w:rPr>
                <w:rFonts w:ascii="Times New Roman" w:hAnsi="Times New Roman"/>
                <w:sz w:val="24"/>
                <w:szCs w:val="24"/>
              </w:rPr>
              <w:t>5,6</w:t>
            </w:r>
          </w:p>
        </w:tc>
      </w:tr>
      <w:tr w:rsidR="007B59ED" w:rsidRPr="00F40F86" w:rsidTr="003A5E7B">
        <w:trPr>
          <w:trHeight w:val="140"/>
        </w:trPr>
        <w:tc>
          <w:tcPr>
            <w:tcW w:w="2694" w:type="dxa"/>
            <w:tcBorders>
              <w:top w:val="single" w:sz="4" w:space="0" w:color="auto"/>
              <w:left w:val="single" w:sz="4" w:space="0" w:color="auto"/>
              <w:bottom w:val="single" w:sz="4" w:space="0" w:color="auto"/>
              <w:right w:val="single" w:sz="4" w:space="0" w:color="auto"/>
            </w:tcBorders>
          </w:tcPr>
          <w:p w:rsidR="007B59ED" w:rsidRPr="00944756" w:rsidRDefault="007B59ED" w:rsidP="003A5E7B">
            <w:pPr>
              <w:pStyle w:val="a4"/>
              <w:jc w:val="center"/>
              <w:rPr>
                <w:rFonts w:ascii="Times New Roman" w:hAnsi="Times New Roman"/>
                <w:b/>
                <w:sz w:val="24"/>
                <w:szCs w:val="24"/>
              </w:rPr>
            </w:pPr>
            <w:r>
              <w:rPr>
                <w:rFonts w:ascii="Times New Roman" w:hAnsi="Times New Roman"/>
                <w:b/>
                <w:sz w:val="24"/>
                <w:szCs w:val="24"/>
              </w:rPr>
              <w:t>10010302250010000110</w:t>
            </w:r>
          </w:p>
        </w:tc>
        <w:tc>
          <w:tcPr>
            <w:tcW w:w="4253" w:type="dxa"/>
            <w:gridSpan w:val="2"/>
            <w:tcBorders>
              <w:top w:val="single" w:sz="4" w:space="0" w:color="auto"/>
              <w:left w:val="single" w:sz="4" w:space="0" w:color="auto"/>
              <w:bottom w:val="single" w:sz="4" w:space="0" w:color="auto"/>
              <w:right w:val="single" w:sz="4" w:space="0" w:color="auto"/>
            </w:tcBorders>
          </w:tcPr>
          <w:p w:rsidR="007B59ED" w:rsidRPr="00A55DFE" w:rsidRDefault="007B59ED" w:rsidP="003A5E7B">
            <w:pPr>
              <w:pStyle w:val="a4"/>
              <w:rPr>
                <w:rFonts w:ascii="Times New Roman" w:hAnsi="Times New Roman"/>
                <w:sz w:val="24"/>
                <w:szCs w:val="24"/>
              </w:rPr>
            </w:pPr>
            <w:r w:rsidRPr="00A55DFE">
              <w:rPr>
                <w:rFonts w:ascii="Times New Roman" w:hAnsi="Times New Roman"/>
                <w:sz w:val="24"/>
                <w:szCs w:val="24"/>
              </w:rPr>
              <w:t xml:space="preserve">Доходы от уплаты акцизов на автомобильный бензин, подлежащие распределению между бюджетами </w:t>
            </w:r>
            <w:r>
              <w:rPr>
                <w:rFonts w:ascii="Times New Roman" w:hAnsi="Times New Roman"/>
                <w:sz w:val="24"/>
                <w:szCs w:val="24"/>
              </w:rPr>
              <w:t>с</w:t>
            </w:r>
            <w:r w:rsidRPr="00A55DFE">
              <w:rPr>
                <w:rFonts w:ascii="Times New Roman" w:hAnsi="Times New Roman"/>
                <w:sz w:val="24"/>
                <w:szCs w:val="24"/>
              </w:rPr>
              <w:t>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4"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r>
              <w:rPr>
                <w:rFonts w:ascii="Times New Roman" w:hAnsi="Times New Roman"/>
                <w:sz w:val="24"/>
                <w:szCs w:val="24"/>
              </w:rPr>
              <w:t>294,9</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r>
              <w:rPr>
                <w:rFonts w:ascii="Times New Roman" w:hAnsi="Times New Roman"/>
                <w:sz w:val="24"/>
                <w:szCs w:val="24"/>
              </w:rPr>
              <w:t>308,9</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r>
              <w:rPr>
                <w:rFonts w:ascii="Times New Roman" w:hAnsi="Times New Roman"/>
                <w:sz w:val="24"/>
                <w:szCs w:val="24"/>
              </w:rPr>
              <w:t>325,7</w:t>
            </w:r>
          </w:p>
        </w:tc>
      </w:tr>
      <w:tr w:rsidR="007B59ED" w:rsidRPr="00F40F86" w:rsidTr="003A5E7B">
        <w:trPr>
          <w:trHeight w:val="140"/>
        </w:trPr>
        <w:tc>
          <w:tcPr>
            <w:tcW w:w="2694" w:type="dxa"/>
            <w:tcBorders>
              <w:top w:val="single" w:sz="4" w:space="0" w:color="auto"/>
              <w:left w:val="single" w:sz="4" w:space="0" w:color="auto"/>
              <w:bottom w:val="single" w:sz="4" w:space="0" w:color="auto"/>
              <w:right w:val="single" w:sz="4" w:space="0" w:color="auto"/>
            </w:tcBorders>
          </w:tcPr>
          <w:p w:rsidR="007B59ED" w:rsidRPr="00944756" w:rsidRDefault="007B59ED" w:rsidP="003A5E7B">
            <w:pPr>
              <w:pStyle w:val="a4"/>
              <w:jc w:val="center"/>
              <w:rPr>
                <w:rFonts w:ascii="Times New Roman" w:hAnsi="Times New Roman"/>
                <w:b/>
                <w:sz w:val="24"/>
                <w:szCs w:val="24"/>
              </w:rPr>
            </w:pPr>
            <w:r>
              <w:rPr>
                <w:rFonts w:ascii="Times New Roman" w:hAnsi="Times New Roman"/>
                <w:b/>
                <w:sz w:val="24"/>
                <w:szCs w:val="24"/>
              </w:rPr>
              <w:t>10010302260010000110</w:t>
            </w:r>
          </w:p>
        </w:tc>
        <w:tc>
          <w:tcPr>
            <w:tcW w:w="4253" w:type="dxa"/>
            <w:gridSpan w:val="2"/>
            <w:tcBorders>
              <w:top w:val="single" w:sz="4" w:space="0" w:color="auto"/>
              <w:left w:val="single" w:sz="4" w:space="0" w:color="auto"/>
              <w:bottom w:val="single" w:sz="4" w:space="0" w:color="auto"/>
              <w:right w:val="single" w:sz="4" w:space="0" w:color="auto"/>
            </w:tcBorders>
          </w:tcPr>
          <w:p w:rsidR="007B59ED" w:rsidRPr="00A55DFE" w:rsidRDefault="007B59ED" w:rsidP="003A5E7B">
            <w:pPr>
              <w:pStyle w:val="a4"/>
              <w:rPr>
                <w:rFonts w:ascii="Times New Roman" w:hAnsi="Times New Roman"/>
                <w:sz w:val="24"/>
                <w:szCs w:val="24"/>
              </w:rPr>
            </w:pPr>
            <w:r w:rsidRPr="00A55DFE">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4"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r>
              <w:rPr>
                <w:rFonts w:ascii="Times New Roman" w:hAnsi="Times New Roman"/>
                <w:sz w:val="24"/>
                <w:szCs w:val="24"/>
              </w:rPr>
              <w:t>-34,8</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r>
              <w:rPr>
                <w:rFonts w:ascii="Times New Roman" w:hAnsi="Times New Roman"/>
                <w:sz w:val="24"/>
                <w:szCs w:val="24"/>
              </w:rPr>
              <w:t>-36,5</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r>
              <w:rPr>
                <w:rFonts w:ascii="Times New Roman" w:hAnsi="Times New Roman"/>
                <w:sz w:val="24"/>
                <w:szCs w:val="24"/>
              </w:rPr>
              <w:t>-38,4</w:t>
            </w:r>
          </w:p>
        </w:tc>
      </w:tr>
      <w:tr w:rsidR="007B59ED" w:rsidRPr="00F40F86" w:rsidTr="003A5E7B">
        <w:trPr>
          <w:trHeight w:val="140"/>
        </w:trPr>
        <w:tc>
          <w:tcPr>
            <w:tcW w:w="6947" w:type="dxa"/>
            <w:gridSpan w:val="3"/>
            <w:tcBorders>
              <w:top w:val="single" w:sz="4" w:space="0" w:color="auto"/>
              <w:left w:val="single" w:sz="4" w:space="0" w:color="auto"/>
              <w:bottom w:val="single" w:sz="4" w:space="0" w:color="auto"/>
              <w:right w:val="single" w:sz="4" w:space="0" w:color="auto"/>
            </w:tcBorders>
          </w:tcPr>
          <w:p w:rsidR="007B59ED" w:rsidRPr="00634A28" w:rsidRDefault="007B59ED" w:rsidP="003A5E7B">
            <w:pPr>
              <w:pStyle w:val="a4"/>
              <w:jc w:val="center"/>
              <w:rPr>
                <w:rFonts w:ascii="Times New Roman" w:hAnsi="Times New Roman"/>
                <w:b/>
                <w:sz w:val="24"/>
                <w:szCs w:val="24"/>
              </w:rPr>
            </w:pPr>
            <w:r>
              <w:rPr>
                <w:rFonts w:ascii="Times New Roman" w:hAnsi="Times New Roman"/>
                <w:b/>
                <w:sz w:val="28"/>
                <w:szCs w:val="28"/>
              </w:rPr>
              <w:t xml:space="preserve">                              </w:t>
            </w:r>
            <w:r w:rsidRPr="00634A28">
              <w:rPr>
                <w:rFonts w:ascii="Times New Roman" w:hAnsi="Times New Roman"/>
                <w:b/>
                <w:sz w:val="24"/>
                <w:szCs w:val="24"/>
              </w:rPr>
              <w:t>Неналоговые доходы</w:t>
            </w:r>
          </w:p>
        </w:tc>
        <w:tc>
          <w:tcPr>
            <w:tcW w:w="1284" w:type="dxa"/>
            <w:tcBorders>
              <w:top w:val="single" w:sz="4" w:space="0" w:color="auto"/>
              <w:left w:val="single" w:sz="4" w:space="0" w:color="auto"/>
              <w:bottom w:val="single" w:sz="4" w:space="0" w:color="auto"/>
              <w:right w:val="single" w:sz="4" w:space="0" w:color="auto"/>
            </w:tcBorders>
          </w:tcPr>
          <w:p w:rsidR="007B59ED" w:rsidRPr="00A935AA" w:rsidRDefault="007B59ED" w:rsidP="003A5E7B">
            <w:pPr>
              <w:pStyle w:val="a4"/>
              <w:jc w:val="center"/>
              <w:rPr>
                <w:rFonts w:ascii="Times New Roman" w:hAnsi="Times New Roman"/>
                <w:b/>
                <w:sz w:val="24"/>
                <w:szCs w:val="24"/>
              </w:rPr>
            </w:pPr>
            <w:r>
              <w:rPr>
                <w:rFonts w:ascii="Times New Roman" w:hAnsi="Times New Roman"/>
                <w:b/>
                <w:sz w:val="24"/>
                <w:szCs w:val="24"/>
              </w:rPr>
              <w:t>18,0</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b/>
                <w:sz w:val="24"/>
                <w:szCs w:val="24"/>
              </w:rPr>
            </w:pPr>
            <w:r>
              <w:rPr>
                <w:rFonts w:ascii="Times New Roman" w:hAnsi="Times New Roman"/>
                <w:b/>
                <w:sz w:val="24"/>
                <w:szCs w:val="24"/>
              </w:rPr>
              <w:t>18,0</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b/>
                <w:sz w:val="24"/>
                <w:szCs w:val="24"/>
              </w:rPr>
            </w:pPr>
            <w:r>
              <w:rPr>
                <w:rFonts w:ascii="Times New Roman" w:hAnsi="Times New Roman"/>
                <w:b/>
                <w:sz w:val="24"/>
                <w:szCs w:val="24"/>
              </w:rPr>
              <w:t>18,0</w:t>
            </w:r>
          </w:p>
        </w:tc>
      </w:tr>
      <w:tr w:rsidR="007B59ED" w:rsidRPr="00F40F86" w:rsidTr="003A5E7B">
        <w:trPr>
          <w:trHeight w:val="1410"/>
        </w:trPr>
        <w:tc>
          <w:tcPr>
            <w:tcW w:w="2761" w:type="dxa"/>
            <w:gridSpan w:val="2"/>
            <w:tcBorders>
              <w:top w:val="single" w:sz="4" w:space="0" w:color="auto"/>
              <w:left w:val="single" w:sz="4" w:space="0" w:color="auto"/>
              <w:bottom w:val="single" w:sz="4" w:space="0" w:color="auto"/>
              <w:right w:val="single" w:sz="4" w:space="0" w:color="auto"/>
            </w:tcBorders>
          </w:tcPr>
          <w:p w:rsidR="007B59ED" w:rsidRPr="00944756" w:rsidRDefault="007B59ED" w:rsidP="003A5E7B">
            <w:pPr>
              <w:pStyle w:val="a4"/>
              <w:jc w:val="center"/>
              <w:rPr>
                <w:rFonts w:ascii="Times New Roman" w:hAnsi="Times New Roman"/>
                <w:b/>
                <w:sz w:val="24"/>
                <w:szCs w:val="24"/>
              </w:rPr>
            </w:pPr>
            <w:r w:rsidRPr="00944756">
              <w:rPr>
                <w:rFonts w:ascii="Times New Roman" w:hAnsi="Times New Roman"/>
                <w:b/>
                <w:sz w:val="24"/>
                <w:szCs w:val="24"/>
              </w:rPr>
              <w:t>55511105035100000120</w:t>
            </w:r>
          </w:p>
        </w:tc>
        <w:tc>
          <w:tcPr>
            <w:tcW w:w="4186" w:type="dxa"/>
            <w:tcBorders>
              <w:top w:val="single" w:sz="4" w:space="0" w:color="auto"/>
              <w:left w:val="single" w:sz="4" w:space="0" w:color="auto"/>
              <w:bottom w:val="single" w:sz="4" w:space="0" w:color="auto"/>
              <w:right w:val="single" w:sz="4" w:space="0" w:color="auto"/>
            </w:tcBorders>
          </w:tcPr>
          <w:p w:rsidR="007B59ED" w:rsidRPr="00944756" w:rsidRDefault="007B59ED" w:rsidP="003A5E7B">
            <w:pPr>
              <w:pStyle w:val="a4"/>
              <w:rPr>
                <w:rFonts w:ascii="Times New Roman" w:hAnsi="Times New Roman"/>
                <w:sz w:val="24"/>
                <w:szCs w:val="24"/>
              </w:rPr>
            </w:pPr>
            <w:r w:rsidRPr="00944756">
              <w:rPr>
                <w:rFonts w:ascii="Times New Roman" w:hAnsi="Times New Roman"/>
                <w:sz w:val="24"/>
                <w:szCs w:val="24"/>
              </w:rPr>
              <w:t>Доходы от сдачи в аренду имущества, находящегося в оперативном управлении органов управления поселений и созданных ими учреждений</w:t>
            </w:r>
          </w:p>
        </w:tc>
        <w:tc>
          <w:tcPr>
            <w:tcW w:w="1284" w:type="dxa"/>
            <w:tcBorders>
              <w:top w:val="single" w:sz="4" w:space="0" w:color="auto"/>
              <w:left w:val="single" w:sz="4" w:space="0" w:color="auto"/>
              <w:bottom w:val="single" w:sz="4" w:space="0" w:color="auto"/>
              <w:right w:val="single" w:sz="4" w:space="0" w:color="auto"/>
            </w:tcBorders>
          </w:tcPr>
          <w:p w:rsidR="007B59ED" w:rsidRPr="00944756" w:rsidRDefault="007B59ED" w:rsidP="003A5E7B">
            <w:pPr>
              <w:pStyle w:val="a4"/>
              <w:jc w:val="center"/>
              <w:rPr>
                <w:rFonts w:ascii="Times New Roman" w:hAnsi="Times New Roman"/>
                <w:sz w:val="24"/>
                <w:szCs w:val="24"/>
              </w:rPr>
            </w:pPr>
            <w:r>
              <w:rPr>
                <w:rFonts w:ascii="Times New Roman" w:hAnsi="Times New Roman"/>
                <w:sz w:val="24"/>
                <w:szCs w:val="24"/>
              </w:rPr>
              <w:t>2,0</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r>
              <w:rPr>
                <w:rFonts w:ascii="Times New Roman" w:hAnsi="Times New Roman"/>
                <w:sz w:val="24"/>
                <w:szCs w:val="24"/>
              </w:rPr>
              <w:t>2,0</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r>
              <w:rPr>
                <w:rFonts w:ascii="Times New Roman" w:hAnsi="Times New Roman"/>
                <w:sz w:val="24"/>
                <w:szCs w:val="24"/>
              </w:rPr>
              <w:t>2,0</w:t>
            </w:r>
          </w:p>
        </w:tc>
      </w:tr>
      <w:tr w:rsidR="007B59ED" w:rsidRPr="00F40F86" w:rsidTr="003A5E7B">
        <w:trPr>
          <w:trHeight w:val="872"/>
        </w:trPr>
        <w:tc>
          <w:tcPr>
            <w:tcW w:w="2761" w:type="dxa"/>
            <w:gridSpan w:val="2"/>
            <w:tcBorders>
              <w:top w:val="single" w:sz="4" w:space="0" w:color="auto"/>
              <w:left w:val="single" w:sz="4" w:space="0" w:color="auto"/>
              <w:bottom w:val="single" w:sz="4" w:space="0" w:color="auto"/>
              <w:right w:val="single" w:sz="4" w:space="0" w:color="auto"/>
            </w:tcBorders>
          </w:tcPr>
          <w:p w:rsidR="007B59ED" w:rsidRPr="00944756" w:rsidRDefault="007B59ED" w:rsidP="003A5E7B">
            <w:pPr>
              <w:pStyle w:val="a4"/>
              <w:jc w:val="center"/>
              <w:rPr>
                <w:rFonts w:ascii="Times New Roman" w:hAnsi="Times New Roman"/>
                <w:b/>
                <w:sz w:val="24"/>
                <w:szCs w:val="24"/>
              </w:rPr>
            </w:pPr>
            <w:r>
              <w:rPr>
                <w:rFonts w:ascii="Times New Roman" w:hAnsi="Times New Roman"/>
                <w:b/>
                <w:sz w:val="24"/>
                <w:szCs w:val="24"/>
              </w:rPr>
              <w:t>55511301995100000130</w:t>
            </w:r>
          </w:p>
        </w:tc>
        <w:tc>
          <w:tcPr>
            <w:tcW w:w="4186" w:type="dxa"/>
            <w:tcBorders>
              <w:top w:val="single" w:sz="4" w:space="0" w:color="auto"/>
              <w:left w:val="single" w:sz="4" w:space="0" w:color="auto"/>
              <w:bottom w:val="single" w:sz="4" w:space="0" w:color="auto"/>
              <w:right w:val="single" w:sz="4" w:space="0" w:color="auto"/>
            </w:tcBorders>
          </w:tcPr>
          <w:p w:rsidR="007B59ED" w:rsidRPr="00944756" w:rsidRDefault="007B59ED" w:rsidP="003A5E7B">
            <w:pPr>
              <w:pStyle w:val="a4"/>
              <w:rPr>
                <w:rFonts w:ascii="Times New Roman" w:hAnsi="Times New Roman"/>
                <w:sz w:val="24"/>
                <w:szCs w:val="24"/>
              </w:rPr>
            </w:pPr>
            <w:r>
              <w:rPr>
                <w:rFonts w:ascii="Times New Roman" w:hAnsi="Times New Roman"/>
                <w:sz w:val="24"/>
                <w:szCs w:val="24"/>
              </w:rPr>
              <w:t>Прочие доходы от оказания платных услуг (работ) получателями средств бюджетов сельских поселений</w:t>
            </w:r>
          </w:p>
        </w:tc>
        <w:tc>
          <w:tcPr>
            <w:tcW w:w="1284" w:type="dxa"/>
            <w:tcBorders>
              <w:top w:val="single" w:sz="4" w:space="0" w:color="auto"/>
              <w:left w:val="single" w:sz="4" w:space="0" w:color="auto"/>
              <w:bottom w:val="single" w:sz="4" w:space="0" w:color="auto"/>
              <w:right w:val="single" w:sz="4" w:space="0" w:color="auto"/>
            </w:tcBorders>
          </w:tcPr>
          <w:p w:rsidR="007B59ED" w:rsidRPr="00944756" w:rsidRDefault="007B59ED" w:rsidP="003A5E7B">
            <w:pPr>
              <w:pStyle w:val="a4"/>
              <w:jc w:val="center"/>
              <w:rPr>
                <w:rFonts w:ascii="Times New Roman" w:hAnsi="Times New Roman"/>
                <w:sz w:val="24"/>
                <w:szCs w:val="24"/>
              </w:rPr>
            </w:pPr>
            <w:r>
              <w:rPr>
                <w:rFonts w:ascii="Times New Roman" w:hAnsi="Times New Roman"/>
                <w:sz w:val="24"/>
                <w:szCs w:val="24"/>
              </w:rPr>
              <w:t>16,0</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r>
              <w:rPr>
                <w:rFonts w:ascii="Times New Roman" w:hAnsi="Times New Roman"/>
                <w:sz w:val="24"/>
                <w:szCs w:val="24"/>
              </w:rPr>
              <w:t>16,0</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r>
              <w:rPr>
                <w:rFonts w:ascii="Times New Roman" w:hAnsi="Times New Roman"/>
                <w:sz w:val="24"/>
                <w:szCs w:val="24"/>
              </w:rPr>
              <w:t>16,0</w:t>
            </w:r>
          </w:p>
        </w:tc>
      </w:tr>
      <w:tr w:rsidR="007B59ED" w:rsidRPr="00F40F86" w:rsidTr="003A5E7B">
        <w:trPr>
          <w:trHeight w:val="448"/>
        </w:trPr>
        <w:tc>
          <w:tcPr>
            <w:tcW w:w="2761" w:type="dxa"/>
            <w:gridSpan w:val="2"/>
            <w:tcBorders>
              <w:top w:val="single" w:sz="4" w:space="0" w:color="auto"/>
              <w:left w:val="single" w:sz="4" w:space="0" w:color="auto"/>
              <w:bottom w:val="single" w:sz="4" w:space="0" w:color="auto"/>
              <w:right w:val="single" w:sz="4" w:space="0" w:color="auto"/>
            </w:tcBorders>
          </w:tcPr>
          <w:p w:rsidR="007B59ED" w:rsidRPr="0014314F" w:rsidRDefault="007B59ED" w:rsidP="003A5E7B">
            <w:pPr>
              <w:pStyle w:val="a4"/>
              <w:jc w:val="center"/>
              <w:rPr>
                <w:rFonts w:ascii="Times New Roman" w:hAnsi="Times New Roman"/>
                <w:b/>
                <w:sz w:val="24"/>
                <w:szCs w:val="24"/>
              </w:rPr>
            </w:pPr>
          </w:p>
        </w:tc>
        <w:tc>
          <w:tcPr>
            <w:tcW w:w="4186" w:type="dxa"/>
            <w:tcBorders>
              <w:top w:val="single" w:sz="4" w:space="0" w:color="auto"/>
              <w:left w:val="single" w:sz="4" w:space="0" w:color="auto"/>
              <w:bottom w:val="single" w:sz="4" w:space="0" w:color="auto"/>
              <w:right w:val="single" w:sz="4" w:space="0" w:color="auto"/>
            </w:tcBorders>
          </w:tcPr>
          <w:p w:rsidR="007B59ED" w:rsidRPr="00944756" w:rsidRDefault="007B59ED" w:rsidP="003A5E7B">
            <w:pPr>
              <w:pStyle w:val="a4"/>
              <w:rPr>
                <w:rFonts w:ascii="Times New Roman" w:hAnsi="Times New Roman"/>
                <w:b/>
                <w:sz w:val="24"/>
                <w:szCs w:val="24"/>
              </w:rPr>
            </w:pPr>
            <w:r>
              <w:rPr>
                <w:rFonts w:ascii="Times New Roman" w:hAnsi="Times New Roman"/>
                <w:b/>
                <w:sz w:val="24"/>
                <w:szCs w:val="24"/>
              </w:rPr>
              <w:t>Налоговые и неналоговые доходы</w:t>
            </w:r>
          </w:p>
        </w:tc>
        <w:tc>
          <w:tcPr>
            <w:tcW w:w="1284" w:type="dxa"/>
            <w:tcBorders>
              <w:top w:val="single" w:sz="4" w:space="0" w:color="auto"/>
              <w:left w:val="single" w:sz="4" w:space="0" w:color="auto"/>
              <w:bottom w:val="single" w:sz="4" w:space="0" w:color="auto"/>
              <w:right w:val="single" w:sz="4" w:space="0" w:color="auto"/>
            </w:tcBorders>
          </w:tcPr>
          <w:p w:rsidR="007B59ED" w:rsidRPr="00944756" w:rsidRDefault="007B59ED" w:rsidP="003A5E7B">
            <w:pPr>
              <w:pStyle w:val="a4"/>
              <w:jc w:val="center"/>
              <w:rPr>
                <w:rFonts w:ascii="Times New Roman" w:hAnsi="Times New Roman"/>
                <w:b/>
                <w:sz w:val="24"/>
                <w:szCs w:val="24"/>
              </w:rPr>
            </w:pPr>
            <w:r>
              <w:rPr>
                <w:rFonts w:ascii="Times New Roman" w:hAnsi="Times New Roman"/>
                <w:b/>
                <w:sz w:val="24"/>
                <w:szCs w:val="24"/>
              </w:rPr>
              <w:t>670,6</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b/>
                <w:sz w:val="24"/>
                <w:szCs w:val="24"/>
              </w:rPr>
            </w:pPr>
            <w:r>
              <w:rPr>
                <w:rFonts w:ascii="Times New Roman" w:hAnsi="Times New Roman"/>
                <w:b/>
                <w:sz w:val="24"/>
                <w:szCs w:val="24"/>
              </w:rPr>
              <w:t>699,2</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b/>
                <w:sz w:val="24"/>
                <w:szCs w:val="24"/>
              </w:rPr>
            </w:pPr>
            <w:r>
              <w:rPr>
                <w:rFonts w:ascii="Times New Roman" w:hAnsi="Times New Roman"/>
                <w:b/>
                <w:sz w:val="24"/>
                <w:szCs w:val="24"/>
              </w:rPr>
              <w:t>733,1</w:t>
            </w:r>
          </w:p>
        </w:tc>
      </w:tr>
      <w:tr w:rsidR="007B59ED" w:rsidRPr="00F40F86" w:rsidTr="003A5E7B">
        <w:trPr>
          <w:trHeight w:val="828"/>
        </w:trPr>
        <w:tc>
          <w:tcPr>
            <w:tcW w:w="2761" w:type="dxa"/>
            <w:gridSpan w:val="2"/>
            <w:tcBorders>
              <w:top w:val="single" w:sz="4" w:space="0" w:color="auto"/>
              <w:left w:val="single" w:sz="4" w:space="0" w:color="auto"/>
              <w:bottom w:val="single" w:sz="4" w:space="0" w:color="auto"/>
              <w:right w:val="single" w:sz="4" w:space="0" w:color="auto"/>
            </w:tcBorders>
          </w:tcPr>
          <w:p w:rsidR="007B59ED" w:rsidRPr="0031487A" w:rsidRDefault="007B59ED" w:rsidP="003A5E7B">
            <w:pPr>
              <w:jc w:val="center"/>
              <w:rPr>
                <w:b/>
              </w:rPr>
            </w:pPr>
            <w:r w:rsidRPr="0031487A">
              <w:rPr>
                <w:b/>
              </w:rPr>
              <w:lastRenderedPageBreak/>
              <w:t>555</w:t>
            </w:r>
            <w:r w:rsidRPr="0059724A">
              <w:rPr>
                <w:b/>
              </w:rPr>
              <w:t>20216001100000150</w:t>
            </w:r>
          </w:p>
        </w:tc>
        <w:tc>
          <w:tcPr>
            <w:tcW w:w="4186" w:type="dxa"/>
            <w:tcBorders>
              <w:top w:val="single" w:sz="4" w:space="0" w:color="auto"/>
              <w:left w:val="single" w:sz="4" w:space="0" w:color="auto"/>
              <w:bottom w:val="single" w:sz="4" w:space="0" w:color="auto"/>
              <w:right w:val="single" w:sz="4" w:space="0" w:color="auto"/>
            </w:tcBorders>
          </w:tcPr>
          <w:p w:rsidR="007B59ED" w:rsidRPr="002C0B62" w:rsidRDefault="007B59ED" w:rsidP="003A5E7B">
            <w:r w:rsidRPr="002C0B62">
              <w:t>Дотации бюджетам сельских поселений на выравнивание бюджетной обеспеченности</w:t>
            </w:r>
          </w:p>
        </w:tc>
        <w:tc>
          <w:tcPr>
            <w:tcW w:w="1284" w:type="dxa"/>
            <w:tcBorders>
              <w:top w:val="single" w:sz="4" w:space="0" w:color="auto"/>
              <w:left w:val="single" w:sz="4" w:space="0" w:color="auto"/>
              <w:bottom w:val="single" w:sz="4" w:space="0" w:color="auto"/>
              <w:right w:val="single" w:sz="4" w:space="0" w:color="auto"/>
            </w:tcBorders>
          </w:tcPr>
          <w:p w:rsidR="007B59ED" w:rsidRPr="00944756" w:rsidRDefault="007B59ED" w:rsidP="003A5E7B">
            <w:pPr>
              <w:pStyle w:val="a4"/>
              <w:jc w:val="center"/>
              <w:rPr>
                <w:rFonts w:ascii="Times New Roman" w:hAnsi="Times New Roman"/>
                <w:sz w:val="24"/>
                <w:szCs w:val="24"/>
              </w:rPr>
            </w:pPr>
            <w:r>
              <w:rPr>
                <w:rFonts w:ascii="Times New Roman" w:hAnsi="Times New Roman"/>
                <w:sz w:val="24"/>
                <w:szCs w:val="24"/>
              </w:rPr>
              <w:t>2457,6</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r>
              <w:rPr>
                <w:rFonts w:ascii="Times New Roman" w:hAnsi="Times New Roman"/>
                <w:sz w:val="24"/>
                <w:szCs w:val="24"/>
              </w:rPr>
              <w:t>1766,5</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r>
              <w:rPr>
                <w:rFonts w:ascii="Times New Roman" w:hAnsi="Times New Roman"/>
                <w:sz w:val="24"/>
                <w:szCs w:val="24"/>
              </w:rPr>
              <w:t>1008,9</w:t>
            </w:r>
          </w:p>
        </w:tc>
      </w:tr>
      <w:tr w:rsidR="007B59ED" w:rsidRPr="00F40F86" w:rsidTr="003A5E7B">
        <w:trPr>
          <w:trHeight w:val="661"/>
        </w:trPr>
        <w:tc>
          <w:tcPr>
            <w:tcW w:w="2761" w:type="dxa"/>
            <w:gridSpan w:val="2"/>
            <w:tcBorders>
              <w:top w:val="single" w:sz="4" w:space="0" w:color="auto"/>
              <w:left w:val="single" w:sz="4" w:space="0" w:color="auto"/>
              <w:bottom w:val="single" w:sz="4" w:space="0" w:color="auto"/>
              <w:right w:val="single" w:sz="4" w:space="0" w:color="auto"/>
            </w:tcBorders>
          </w:tcPr>
          <w:p w:rsidR="007B59ED" w:rsidRPr="0031487A" w:rsidRDefault="007B59ED" w:rsidP="003A5E7B">
            <w:pPr>
              <w:jc w:val="center"/>
              <w:rPr>
                <w:b/>
              </w:rPr>
            </w:pPr>
            <w:r>
              <w:rPr>
                <w:b/>
              </w:rPr>
              <w:t>55520229999100000150</w:t>
            </w:r>
          </w:p>
        </w:tc>
        <w:tc>
          <w:tcPr>
            <w:tcW w:w="4186" w:type="dxa"/>
            <w:tcBorders>
              <w:top w:val="single" w:sz="4" w:space="0" w:color="auto"/>
              <w:left w:val="single" w:sz="4" w:space="0" w:color="auto"/>
              <w:bottom w:val="single" w:sz="4" w:space="0" w:color="auto"/>
              <w:right w:val="single" w:sz="4" w:space="0" w:color="auto"/>
            </w:tcBorders>
          </w:tcPr>
          <w:p w:rsidR="007B59ED" w:rsidRPr="002C0B62" w:rsidRDefault="007B59ED" w:rsidP="003A5E7B">
            <w:r w:rsidRPr="00634A28">
              <w:t>Прочие субсидии бюджетам сельских поселений</w:t>
            </w:r>
          </w:p>
        </w:tc>
        <w:tc>
          <w:tcPr>
            <w:tcW w:w="1284"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r>
              <w:rPr>
                <w:rFonts w:ascii="Times New Roman" w:hAnsi="Times New Roman"/>
                <w:sz w:val="24"/>
                <w:szCs w:val="24"/>
              </w:rPr>
              <w:t>6484,5</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rPr>
                <w:rFonts w:ascii="Times New Roman" w:hAnsi="Times New Roman"/>
                <w:sz w:val="24"/>
                <w:szCs w:val="24"/>
              </w:rPr>
            </w:pPr>
          </w:p>
        </w:tc>
      </w:tr>
      <w:tr w:rsidR="007B59ED" w:rsidRPr="00F40F86" w:rsidTr="003A5E7B">
        <w:trPr>
          <w:trHeight w:val="1177"/>
        </w:trPr>
        <w:tc>
          <w:tcPr>
            <w:tcW w:w="2761" w:type="dxa"/>
            <w:gridSpan w:val="2"/>
            <w:tcBorders>
              <w:top w:val="single" w:sz="4" w:space="0" w:color="auto"/>
              <w:left w:val="single" w:sz="4" w:space="0" w:color="auto"/>
              <w:bottom w:val="single" w:sz="4" w:space="0" w:color="auto"/>
              <w:right w:val="single" w:sz="4" w:space="0" w:color="auto"/>
            </w:tcBorders>
          </w:tcPr>
          <w:p w:rsidR="007B59ED" w:rsidRPr="00944756" w:rsidRDefault="007B59ED" w:rsidP="003A5E7B">
            <w:pPr>
              <w:pStyle w:val="a4"/>
              <w:jc w:val="center"/>
              <w:rPr>
                <w:rFonts w:ascii="Times New Roman" w:hAnsi="Times New Roman"/>
                <w:b/>
                <w:sz w:val="24"/>
                <w:szCs w:val="24"/>
              </w:rPr>
            </w:pPr>
            <w:r>
              <w:rPr>
                <w:rFonts w:ascii="Times New Roman" w:hAnsi="Times New Roman"/>
                <w:b/>
                <w:sz w:val="24"/>
                <w:szCs w:val="24"/>
              </w:rPr>
              <w:t>55520230024100000150</w:t>
            </w:r>
          </w:p>
        </w:tc>
        <w:tc>
          <w:tcPr>
            <w:tcW w:w="4186" w:type="dxa"/>
            <w:tcBorders>
              <w:top w:val="single" w:sz="4" w:space="0" w:color="auto"/>
              <w:left w:val="single" w:sz="4" w:space="0" w:color="auto"/>
              <w:bottom w:val="single" w:sz="4" w:space="0" w:color="auto"/>
              <w:right w:val="single" w:sz="4" w:space="0" w:color="auto"/>
            </w:tcBorders>
          </w:tcPr>
          <w:p w:rsidR="007B59ED" w:rsidRPr="002C0B62" w:rsidRDefault="007B59ED" w:rsidP="003A5E7B">
            <w:pPr>
              <w:pStyle w:val="a4"/>
              <w:rPr>
                <w:rFonts w:ascii="Times New Roman" w:hAnsi="Times New Roman"/>
                <w:sz w:val="24"/>
                <w:szCs w:val="24"/>
              </w:rPr>
            </w:pPr>
            <w:r w:rsidRPr="002C0B62">
              <w:rPr>
                <w:rFonts w:ascii="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c>
          <w:tcPr>
            <w:tcW w:w="1284"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r>
              <w:rPr>
                <w:rFonts w:ascii="Times New Roman" w:hAnsi="Times New Roman"/>
                <w:sz w:val="24"/>
                <w:szCs w:val="24"/>
              </w:rPr>
              <w:t>0,1</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r>
              <w:rPr>
                <w:rFonts w:ascii="Times New Roman" w:hAnsi="Times New Roman"/>
                <w:sz w:val="24"/>
                <w:szCs w:val="24"/>
              </w:rPr>
              <w:t>0,1</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r>
              <w:rPr>
                <w:rFonts w:ascii="Times New Roman" w:hAnsi="Times New Roman"/>
                <w:sz w:val="24"/>
                <w:szCs w:val="24"/>
              </w:rPr>
              <w:t>0,1</w:t>
            </w:r>
          </w:p>
        </w:tc>
      </w:tr>
      <w:tr w:rsidR="007B59ED" w:rsidRPr="00F40F86" w:rsidTr="003A5E7B">
        <w:trPr>
          <w:trHeight w:val="1177"/>
        </w:trPr>
        <w:tc>
          <w:tcPr>
            <w:tcW w:w="2761" w:type="dxa"/>
            <w:gridSpan w:val="2"/>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b/>
                <w:sz w:val="24"/>
                <w:szCs w:val="24"/>
              </w:rPr>
            </w:pPr>
            <w:r>
              <w:rPr>
                <w:rFonts w:ascii="Times New Roman" w:hAnsi="Times New Roman"/>
                <w:b/>
                <w:sz w:val="24"/>
                <w:szCs w:val="24"/>
              </w:rPr>
              <w:t>55520235118100000150</w:t>
            </w:r>
          </w:p>
        </w:tc>
        <w:tc>
          <w:tcPr>
            <w:tcW w:w="4186" w:type="dxa"/>
            <w:tcBorders>
              <w:top w:val="single" w:sz="4" w:space="0" w:color="auto"/>
              <w:left w:val="single" w:sz="4" w:space="0" w:color="auto"/>
              <w:bottom w:val="single" w:sz="4" w:space="0" w:color="auto"/>
              <w:right w:val="single" w:sz="4" w:space="0" w:color="auto"/>
            </w:tcBorders>
          </w:tcPr>
          <w:p w:rsidR="007B59ED" w:rsidRPr="002C0B62" w:rsidRDefault="007B59ED" w:rsidP="003A5E7B">
            <w:pPr>
              <w:pStyle w:val="a4"/>
              <w:rPr>
                <w:rFonts w:ascii="Times New Roman" w:hAnsi="Times New Roman"/>
                <w:sz w:val="24"/>
                <w:szCs w:val="24"/>
              </w:rPr>
            </w:pPr>
            <w:r w:rsidRPr="002C0B62">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84"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r>
              <w:rPr>
                <w:rFonts w:ascii="Times New Roman" w:hAnsi="Times New Roman"/>
                <w:sz w:val="24"/>
                <w:szCs w:val="24"/>
              </w:rPr>
              <w:t>113,8</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r>
              <w:rPr>
                <w:rFonts w:ascii="Times New Roman" w:hAnsi="Times New Roman"/>
                <w:sz w:val="24"/>
                <w:szCs w:val="24"/>
              </w:rPr>
              <w:t>117,6</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r>
              <w:rPr>
                <w:rFonts w:ascii="Times New Roman" w:hAnsi="Times New Roman"/>
                <w:sz w:val="24"/>
                <w:szCs w:val="24"/>
              </w:rPr>
              <w:t>121,7</w:t>
            </w:r>
          </w:p>
        </w:tc>
      </w:tr>
      <w:tr w:rsidR="007B59ED" w:rsidRPr="00F40F86" w:rsidTr="003A5E7B">
        <w:trPr>
          <w:trHeight w:val="1177"/>
        </w:trPr>
        <w:tc>
          <w:tcPr>
            <w:tcW w:w="2761" w:type="dxa"/>
            <w:gridSpan w:val="2"/>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b/>
                <w:sz w:val="24"/>
                <w:szCs w:val="24"/>
              </w:rPr>
            </w:pPr>
            <w:r>
              <w:rPr>
                <w:rFonts w:ascii="Times New Roman" w:hAnsi="Times New Roman"/>
                <w:b/>
                <w:sz w:val="24"/>
                <w:szCs w:val="24"/>
              </w:rPr>
              <w:t>55520240014100000150</w:t>
            </w:r>
          </w:p>
        </w:tc>
        <w:tc>
          <w:tcPr>
            <w:tcW w:w="4186" w:type="dxa"/>
            <w:tcBorders>
              <w:top w:val="single" w:sz="4" w:space="0" w:color="auto"/>
              <w:left w:val="single" w:sz="4" w:space="0" w:color="auto"/>
              <w:bottom w:val="single" w:sz="4" w:space="0" w:color="auto"/>
              <w:right w:val="single" w:sz="4" w:space="0" w:color="auto"/>
            </w:tcBorders>
          </w:tcPr>
          <w:p w:rsidR="007B59ED" w:rsidRPr="002C0B62" w:rsidRDefault="007B59ED" w:rsidP="003A5E7B">
            <w:pPr>
              <w:pStyle w:val="a4"/>
              <w:rPr>
                <w:rFonts w:ascii="Times New Roman" w:hAnsi="Times New Roman"/>
                <w:sz w:val="24"/>
                <w:szCs w:val="24"/>
              </w:rPr>
            </w:pPr>
            <w:r w:rsidRPr="00634A28">
              <w:rPr>
                <w:rFonts w:ascii="Times New Roman" w:hAnsi="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84"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r>
              <w:rPr>
                <w:rFonts w:ascii="Times New Roman" w:hAnsi="Times New Roman"/>
                <w:sz w:val="24"/>
                <w:szCs w:val="24"/>
              </w:rPr>
              <w:t>273,7</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sz w:val="24"/>
                <w:szCs w:val="24"/>
              </w:rPr>
            </w:pPr>
          </w:p>
        </w:tc>
      </w:tr>
      <w:tr w:rsidR="007B59ED" w:rsidRPr="00F40F86" w:rsidTr="003A5E7B">
        <w:trPr>
          <w:trHeight w:val="310"/>
        </w:trPr>
        <w:tc>
          <w:tcPr>
            <w:tcW w:w="2761" w:type="dxa"/>
            <w:gridSpan w:val="2"/>
            <w:tcBorders>
              <w:top w:val="single" w:sz="4" w:space="0" w:color="auto"/>
              <w:left w:val="single" w:sz="4" w:space="0" w:color="auto"/>
              <w:bottom w:val="single" w:sz="4" w:space="0" w:color="auto"/>
              <w:right w:val="single" w:sz="4" w:space="0" w:color="auto"/>
            </w:tcBorders>
          </w:tcPr>
          <w:p w:rsidR="007B59ED" w:rsidRPr="00944756" w:rsidRDefault="007B59ED" w:rsidP="003A5E7B">
            <w:pPr>
              <w:pStyle w:val="a4"/>
              <w:tabs>
                <w:tab w:val="left" w:pos="340"/>
              </w:tabs>
              <w:rPr>
                <w:rFonts w:ascii="Times New Roman" w:hAnsi="Times New Roman"/>
                <w:sz w:val="24"/>
                <w:szCs w:val="24"/>
              </w:rPr>
            </w:pPr>
          </w:p>
        </w:tc>
        <w:tc>
          <w:tcPr>
            <w:tcW w:w="4186" w:type="dxa"/>
            <w:tcBorders>
              <w:top w:val="single" w:sz="4" w:space="0" w:color="auto"/>
              <w:left w:val="single" w:sz="4" w:space="0" w:color="auto"/>
              <w:bottom w:val="single" w:sz="4" w:space="0" w:color="auto"/>
              <w:right w:val="single" w:sz="4" w:space="0" w:color="auto"/>
            </w:tcBorders>
          </w:tcPr>
          <w:p w:rsidR="007B59ED" w:rsidRPr="00944756" w:rsidRDefault="007B59ED" w:rsidP="003A5E7B">
            <w:pPr>
              <w:pStyle w:val="a4"/>
              <w:jc w:val="center"/>
              <w:rPr>
                <w:rFonts w:ascii="Times New Roman" w:hAnsi="Times New Roman"/>
                <w:b/>
                <w:sz w:val="24"/>
                <w:szCs w:val="24"/>
              </w:rPr>
            </w:pPr>
            <w:r w:rsidRPr="00944756">
              <w:rPr>
                <w:rFonts w:ascii="Times New Roman" w:hAnsi="Times New Roman"/>
                <w:b/>
                <w:sz w:val="24"/>
                <w:szCs w:val="24"/>
              </w:rPr>
              <w:t>Всего доходов</w:t>
            </w:r>
          </w:p>
        </w:tc>
        <w:tc>
          <w:tcPr>
            <w:tcW w:w="1284" w:type="dxa"/>
            <w:tcBorders>
              <w:top w:val="single" w:sz="4" w:space="0" w:color="auto"/>
              <w:left w:val="single" w:sz="4" w:space="0" w:color="auto"/>
              <w:bottom w:val="single" w:sz="4" w:space="0" w:color="auto"/>
              <w:right w:val="single" w:sz="4" w:space="0" w:color="auto"/>
            </w:tcBorders>
          </w:tcPr>
          <w:p w:rsidR="007B59ED" w:rsidRPr="00944756" w:rsidRDefault="007B59ED" w:rsidP="003A5E7B">
            <w:pPr>
              <w:pStyle w:val="a4"/>
              <w:jc w:val="center"/>
              <w:rPr>
                <w:rFonts w:ascii="Times New Roman" w:hAnsi="Times New Roman"/>
                <w:b/>
                <w:sz w:val="24"/>
                <w:szCs w:val="24"/>
              </w:rPr>
            </w:pPr>
            <w:r>
              <w:rPr>
                <w:rFonts w:ascii="Times New Roman" w:hAnsi="Times New Roman"/>
                <w:b/>
                <w:sz w:val="24"/>
                <w:szCs w:val="24"/>
              </w:rPr>
              <w:t>10 000,3</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b/>
                <w:sz w:val="24"/>
                <w:szCs w:val="24"/>
              </w:rPr>
            </w:pPr>
            <w:r>
              <w:rPr>
                <w:rFonts w:ascii="Times New Roman" w:hAnsi="Times New Roman"/>
                <w:b/>
                <w:sz w:val="24"/>
                <w:szCs w:val="24"/>
              </w:rPr>
              <w:t>2 583,4</w:t>
            </w:r>
          </w:p>
        </w:tc>
        <w:tc>
          <w:tcPr>
            <w:tcW w:w="1087" w:type="dxa"/>
            <w:tcBorders>
              <w:top w:val="single" w:sz="4" w:space="0" w:color="auto"/>
              <w:left w:val="single" w:sz="4" w:space="0" w:color="auto"/>
              <w:bottom w:val="single" w:sz="4" w:space="0" w:color="auto"/>
              <w:right w:val="single" w:sz="4" w:space="0" w:color="auto"/>
            </w:tcBorders>
          </w:tcPr>
          <w:p w:rsidR="007B59ED" w:rsidRDefault="007B59ED" w:rsidP="003A5E7B">
            <w:pPr>
              <w:pStyle w:val="a4"/>
              <w:jc w:val="center"/>
              <w:rPr>
                <w:rFonts w:ascii="Times New Roman" w:hAnsi="Times New Roman"/>
                <w:b/>
                <w:sz w:val="24"/>
                <w:szCs w:val="24"/>
              </w:rPr>
            </w:pPr>
            <w:r>
              <w:rPr>
                <w:rFonts w:ascii="Times New Roman" w:hAnsi="Times New Roman"/>
                <w:b/>
                <w:sz w:val="24"/>
                <w:szCs w:val="24"/>
              </w:rPr>
              <w:t>1 863,8</w:t>
            </w:r>
          </w:p>
        </w:tc>
      </w:tr>
    </w:tbl>
    <w:p w:rsidR="007B59ED" w:rsidRPr="005F2136" w:rsidRDefault="007B59ED" w:rsidP="007B59ED">
      <w:pPr>
        <w:jc w:val="center"/>
      </w:pPr>
    </w:p>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rPr>
          <w:rFonts w:ascii="Calibri" w:hAnsi="Calibri"/>
          <w:color w:val="000000"/>
          <w:sz w:val="22"/>
          <w:szCs w:val="22"/>
        </w:rPr>
        <w:sectPr w:rsidR="007B59ED" w:rsidSect="00351AE1">
          <w:pgSz w:w="11906" w:h="16838"/>
          <w:pgMar w:top="1134" w:right="850" w:bottom="1134" w:left="1701" w:header="708" w:footer="708" w:gutter="0"/>
          <w:cols w:space="708"/>
          <w:docGrid w:linePitch="360"/>
        </w:sectPr>
      </w:pPr>
    </w:p>
    <w:tbl>
      <w:tblPr>
        <w:tblW w:w="19889" w:type="dxa"/>
        <w:tblInd w:w="-318" w:type="dxa"/>
        <w:tblLook w:val="04A0" w:firstRow="1" w:lastRow="0" w:firstColumn="1" w:lastColumn="0" w:noHBand="0" w:noVBand="1"/>
      </w:tblPr>
      <w:tblGrid>
        <w:gridCol w:w="6761"/>
        <w:gridCol w:w="1468"/>
        <w:gridCol w:w="240"/>
        <w:gridCol w:w="1004"/>
        <w:gridCol w:w="176"/>
        <w:gridCol w:w="1127"/>
        <w:gridCol w:w="363"/>
        <w:gridCol w:w="1212"/>
        <w:gridCol w:w="361"/>
        <w:gridCol w:w="635"/>
        <w:gridCol w:w="672"/>
        <w:gridCol w:w="306"/>
        <w:gridCol w:w="1328"/>
        <w:gridCol w:w="405"/>
        <w:gridCol w:w="1012"/>
        <w:gridCol w:w="1012"/>
        <w:gridCol w:w="222"/>
        <w:gridCol w:w="1585"/>
      </w:tblGrid>
      <w:tr w:rsidR="007B59ED" w:rsidRPr="00351AE1" w:rsidTr="003A5E7B">
        <w:trPr>
          <w:gridAfter w:val="5"/>
          <w:wAfter w:w="4236" w:type="dxa"/>
          <w:trHeight w:val="2115"/>
        </w:trPr>
        <w:tc>
          <w:tcPr>
            <w:tcW w:w="6761"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8892" w:type="dxa"/>
            <w:gridSpan w:val="12"/>
            <w:tcBorders>
              <w:top w:val="nil"/>
              <w:left w:val="nil"/>
              <w:bottom w:val="nil"/>
              <w:right w:val="nil"/>
            </w:tcBorders>
            <w:shd w:val="clear" w:color="auto" w:fill="auto"/>
            <w:vAlign w:val="center"/>
            <w:hideMark/>
          </w:tcPr>
          <w:p w:rsidR="007B59ED" w:rsidRPr="00351AE1" w:rsidRDefault="007B59ED" w:rsidP="003A5E7B">
            <w:pPr>
              <w:jc w:val="right"/>
              <w:rPr>
                <w:rFonts w:ascii="Calibri" w:hAnsi="Calibri"/>
                <w:color w:val="000000"/>
                <w:sz w:val="22"/>
                <w:szCs w:val="22"/>
              </w:rPr>
            </w:pPr>
            <w:r w:rsidRPr="00351AE1">
              <w:rPr>
                <w:rFonts w:ascii="Calibri" w:hAnsi="Calibri"/>
                <w:color w:val="000000"/>
                <w:sz w:val="22"/>
                <w:szCs w:val="22"/>
              </w:rPr>
              <w:t xml:space="preserve">                                                             Приложение 3                                                                                              к решению  Совета депутатов Чебаковского сельсовета Северного района Новосибирской области "О местном бюджете Чебаковского сельсовета Северного района Новосибирской области на  2022 год и плановый период 2023 и 2024 годов"       от               </w:t>
            </w:r>
            <w:proofErr w:type="gramStart"/>
            <w:r w:rsidRPr="00351AE1">
              <w:rPr>
                <w:rFonts w:ascii="Calibri" w:hAnsi="Calibri"/>
                <w:color w:val="000000"/>
                <w:sz w:val="22"/>
                <w:szCs w:val="22"/>
              </w:rPr>
              <w:t>г</w:t>
            </w:r>
            <w:proofErr w:type="gramEnd"/>
            <w:r w:rsidRPr="00351AE1">
              <w:rPr>
                <w:rFonts w:ascii="Calibri" w:hAnsi="Calibri"/>
                <w:color w:val="000000"/>
                <w:sz w:val="22"/>
                <w:szCs w:val="22"/>
              </w:rPr>
              <w:t>.</w:t>
            </w:r>
            <w:r>
              <w:rPr>
                <w:rFonts w:ascii="Calibri" w:hAnsi="Calibri"/>
                <w:color w:val="000000"/>
                <w:sz w:val="22"/>
                <w:szCs w:val="22"/>
              </w:rPr>
              <w:t xml:space="preserve"> № ___</w:t>
            </w:r>
          </w:p>
        </w:tc>
      </w:tr>
      <w:tr w:rsidR="007B59ED" w:rsidRPr="00351AE1" w:rsidTr="003A5E7B">
        <w:trPr>
          <w:gridAfter w:val="5"/>
          <w:wAfter w:w="4236" w:type="dxa"/>
          <w:trHeight w:val="315"/>
        </w:trPr>
        <w:tc>
          <w:tcPr>
            <w:tcW w:w="6761" w:type="dxa"/>
            <w:tcBorders>
              <w:top w:val="nil"/>
              <w:left w:val="nil"/>
              <w:bottom w:val="nil"/>
              <w:right w:val="nil"/>
            </w:tcBorders>
            <w:shd w:val="clear" w:color="auto" w:fill="auto"/>
            <w:vAlign w:val="bottom"/>
            <w:hideMark/>
          </w:tcPr>
          <w:p w:rsidR="007B59ED" w:rsidRPr="00351AE1" w:rsidRDefault="007B59ED" w:rsidP="003A5E7B">
            <w:pPr>
              <w:rPr>
                <w:b/>
                <w:bCs/>
              </w:rPr>
            </w:pPr>
          </w:p>
        </w:tc>
        <w:tc>
          <w:tcPr>
            <w:tcW w:w="1468" w:type="dxa"/>
            <w:tcBorders>
              <w:top w:val="nil"/>
              <w:left w:val="nil"/>
              <w:bottom w:val="nil"/>
              <w:right w:val="nil"/>
            </w:tcBorders>
            <w:shd w:val="clear" w:color="auto" w:fill="auto"/>
            <w:vAlign w:val="bottom"/>
            <w:hideMark/>
          </w:tcPr>
          <w:p w:rsidR="007B59ED" w:rsidRPr="00351AE1" w:rsidRDefault="007B59ED" w:rsidP="003A5E7B">
            <w:pPr>
              <w:rPr>
                <w:b/>
                <w:bCs/>
              </w:rPr>
            </w:pPr>
          </w:p>
        </w:tc>
        <w:tc>
          <w:tcPr>
            <w:tcW w:w="1244" w:type="dxa"/>
            <w:gridSpan w:val="2"/>
            <w:tcBorders>
              <w:top w:val="nil"/>
              <w:left w:val="nil"/>
              <w:bottom w:val="nil"/>
              <w:right w:val="nil"/>
            </w:tcBorders>
            <w:shd w:val="clear" w:color="auto" w:fill="auto"/>
            <w:vAlign w:val="bottom"/>
            <w:hideMark/>
          </w:tcPr>
          <w:p w:rsidR="007B59ED" w:rsidRPr="00351AE1" w:rsidRDefault="007B59ED" w:rsidP="003A5E7B">
            <w:pPr>
              <w:rPr>
                <w:b/>
                <w:bCs/>
              </w:rPr>
            </w:pPr>
          </w:p>
        </w:tc>
        <w:tc>
          <w:tcPr>
            <w:tcW w:w="1666" w:type="dxa"/>
            <w:gridSpan w:val="3"/>
            <w:tcBorders>
              <w:top w:val="nil"/>
              <w:left w:val="nil"/>
              <w:bottom w:val="nil"/>
              <w:right w:val="nil"/>
            </w:tcBorders>
            <w:shd w:val="clear" w:color="auto" w:fill="auto"/>
            <w:vAlign w:val="bottom"/>
            <w:hideMark/>
          </w:tcPr>
          <w:p w:rsidR="007B59ED" w:rsidRPr="00351AE1" w:rsidRDefault="007B59ED" w:rsidP="003A5E7B">
            <w:pPr>
              <w:rPr>
                <w:b/>
                <w:bCs/>
              </w:rPr>
            </w:pPr>
          </w:p>
        </w:tc>
        <w:tc>
          <w:tcPr>
            <w:tcW w:w="4514" w:type="dxa"/>
            <w:gridSpan w:val="6"/>
            <w:tcBorders>
              <w:top w:val="nil"/>
              <w:left w:val="nil"/>
              <w:bottom w:val="nil"/>
              <w:right w:val="nil"/>
            </w:tcBorders>
            <w:shd w:val="clear" w:color="auto" w:fill="auto"/>
            <w:vAlign w:val="bottom"/>
            <w:hideMark/>
          </w:tcPr>
          <w:p w:rsidR="007B59ED" w:rsidRPr="00351AE1" w:rsidRDefault="007B59ED" w:rsidP="003A5E7B">
            <w:pPr>
              <w:jc w:val="right"/>
              <w:rPr>
                <w:b/>
                <w:bCs/>
              </w:rPr>
            </w:pPr>
          </w:p>
        </w:tc>
      </w:tr>
      <w:tr w:rsidR="007B59ED" w:rsidRPr="00351AE1" w:rsidTr="003A5E7B">
        <w:trPr>
          <w:gridAfter w:val="5"/>
          <w:wAfter w:w="4236" w:type="dxa"/>
          <w:trHeight w:val="1545"/>
        </w:trPr>
        <w:tc>
          <w:tcPr>
            <w:tcW w:w="15653" w:type="dxa"/>
            <w:gridSpan w:val="13"/>
            <w:tcBorders>
              <w:top w:val="nil"/>
              <w:left w:val="nil"/>
              <w:bottom w:val="nil"/>
              <w:right w:val="nil"/>
            </w:tcBorders>
            <w:shd w:val="clear" w:color="auto" w:fill="auto"/>
            <w:vAlign w:val="center"/>
            <w:hideMark/>
          </w:tcPr>
          <w:p w:rsidR="007B59ED" w:rsidRPr="00351AE1" w:rsidRDefault="007B59ED" w:rsidP="003A5E7B">
            <w:pPr>
              <w:jc w:val="center"/>
              <w:rPr>
                <w:b/>
                <w:bCs/>
                <w:sz w:val="28"/>
                <w:szCs w:val="28"/>
              </w:rPr>
            </w:pPr>
            <w:r w:rsidRPr="00351AE1">
              <w:rPr>
                <w:b/>
                <w:bCs/>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 </w:t>
            </w:r>
          </w:p>
        </w:tc>
      </w:tr>
      <w:tr w:rsidR="007B59ED" w:rsidRPr="00351AE1" w:rsidTr="003A5E7B">
        <w:trPr>
          <w:gridAfter w:val="5"/>
          <w:wAfter w:w="4236" w:type="dxa"/>
          <w:trHeight w:val="315"/>
        </w:trPr>
        <w:tc>
          <w:tcPr>
            <w:tcW w:w="6761"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468"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244" w:type="dxa"/>
            <w:gridSpan w:val="2"/>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666" w:type="dxa"/>
            <w:gridSpan w:val="3"/>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7B59ED" w:rsidRPr="00351AE1" w:rsidRDefault="007B59ED" w:rsidP="003A5E7B">
            <w:pPr>
              <w:jc w:val="right"/>
              <w:rPr>
                <w:rFonts w:ascii="Calibri" w:hAnsi="Calibri"/>
                <w:color w:val="000000"/>
                <w:sz w:val="22"/>
                <w:szCs w:val="22"/>
              </w:rPr>
            </w:pPr>
          </w:p>
        </w:tc>
        <w:tc>
          <w:tcPr>
            <w:tcW w:w="996" w:type="dxa"/>
            <w:gridSpan w:val="2"/>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978" w:type="dxa"/>
            <w:gridSpan w:val="2"/>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328" w:type="dxa"/>
            <w:tcBorders>
              <w:top w:val="nil"/>
              <w:left w:val="nil"/>
              <w:bottom w:val="nil"/>
              <w:right w:val="nil"/>
            </w:tcBorders>
            <w:shd w:val="clear" w:color="auto" w:fill="auto"/>
            <w:noWrap/>
            <w:vAlign w:val="center"/>
            <w:hideMark/>
          </w:tcPr>
          <w:p w:rsidR="007B59ED" w:rsidRPr="00351AE1" w:rsidRDefault="007B59ED" w:rsidP="003A5E7B">
            <w:pPr>
              <w:jc w:val="right"/>
            </w:pPr>
            <w:r w:rsidRPr="00351AE1">
              <w:t>тыс. рублей</w:t>
            </w:r>
          </w:p>
        </w:tc>
      </w:tr>
      <w:tr w:rsidR="007B59ED" w:rsidRPr="00351AE1" w:rsidTr="003A5E7B">
        <w:trPr>
          <w:gridAfter w:val="5"/>
          <w:wAfter w:w="4236" w:type="dxa"/>
          <w:trHeight w:val="300"/>
        </w:trPr>
        <w:tc>
          <w:tcPr>
            <w:tcW w:w="67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59ED" w:rsidRPr="00351AE1" w:rsidRDefault="007B59ED" w:rsidP="003A5E7B">
            <w:pPr>
              <w:jc w:val="center"/>
              <w:rPr>
                <w:b/>
                <w:bCs/>
                <w:color w:val="000000"/>
                <w:sz w:val="22"/>
                <w:szCs w:val="22"/>
              </w:rPr>
            </w:pPr>
            <w:r w:rsidRPr="00351AE1">
              <w:rPr>
                <w:b/>
                <w:bCs/>
                <w:color w:val="000000"/>
                <w:sz w:val="22"/>
                <w:szCs w:val="22"/>
              </w:rPr>
              <w:t>Наименование показателя</w:t>
            </w:r>
          </w:p>
        </w:tc>
        <w:tc>
          <w:tcPr>
            <w:tcW w:w="559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7B59ED" w:rsidRPr="00351AE1" w:rsidRDefault="007B59ED" w:rsidP="003A5E7B">
            <w:pPr>
              <w:jc w:val="center"/>
              <w:rPr>
                <w:b/>
                <w:bCs/>
                <w:color w:val="000000"/>
                <w:sz w:val="22"/>
                <w:szCs w:val="22"/>
              </w:rPr>
            </w:pPr>
            <w:r w:rsidRPr="00351AE1">
              <w:rPr>
                <w:b/>
                <w:bCs/>
                <w:color w:val="000000"/>
                <w:sz w:val="22"/>
                <w:szCs w:val="22"/>
              </w:rPr>
              <w:t> </w:t>
            </w:r>
          </w:p>
        </w:tc>
        <w:tc>
          <w:tcPr>
            <w:tcW w:w="330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7B59ED" w:rsidRPr="00351AE1" w:rsidRDefault="007B59ED" w:rsidP="003A5E7B">
            <w:pPr>
              <w:jc w:val="center"/>
              <w:rPr>
                <w:b/>
                <w:bCs/>
                <w:color w:val="000000"/>
                <w:sz w:val="22"/>
                <w:szCs w:val="22"/>
              </w:rPr>
            </w:pPr>
            <w:r w:rsidRPr="00351AE1">
              <w:rPr>
                <w:b/>
                <w:bCs/>
                <w:color w:val="000000"/>
                <w:sz w:val="22"/>
                <w:szCs w:val="22"/>
              </w:rPr>
              <w:t>Сумма</w:t>
            </w:r>
          </w:p>
        </w:tc>
      </w:tr>
      <w:tr w:rsidR="007B59ED" w:rsidRPr="00351AE1" w:rsidTr="003A5E7B">
        <w:trPr>
          <w:gridAfter w:val="5"/>
          <w:wAfter w:w="4236" w:type="dxa"/>
          <w:trHeight w:val="1035"/>
        </w:trPr>
        <w:tc>
          <w:tcPr>
            <w:tcW w:w="6761" w:type="dxa"/>
            <w:vMerge/>
            <w:tcBorders>
              <w:top w:val="single" w:sz="4" w:space="0" w:color="auto"/>
              <w:left w:val="single" w:sz="4" w:space="0" w:color="auto"/>
              <w:bottom w:val="single" w:sz="4" w:space="0" w:color="000000"/>
              <w:right w:val="single" w:sz="4" w:space="0" w:color="auto"/>
            </w:tcBorders>
            <w:vAlign w:val="center"/>
            <w:hideMark/>
          </w:tcPr>
          <w:p w:rsidR="007B59ED" w:rsidRPr="00351AE1" w:rsidRDefault="007B59ED" w:rsidP="003A5E7B">
            <w:pPr>
              <w:rPr>
                <w:b/>
                <w:bCs/>
                <w:color w:val="000000"/>
                <w:sz w:val="22"/>
                <w:szCs w:val="22"/>
              </w:rPr>
            </w:pPr>
          </w:p>
        </w:tc>
        <w:tc>
          <w:tcPr>
            <w:tcW w:w="1468" w:type="dxa"/>
            <w:tcBorders>
              <w:top w:val="nil"/>
              <w:left w:val="nil"/>
              <w:bottom w:val="single" w:sz="4" w:space="0" w:color="auto"/>
              <w:right w:val="single" w:sz="4" w:space="0" w:color="auto"/>
            </w:tcBorders>
            <w:shd w:val="clear" w:color="auto" w:fill="auto"/>
            <w:vAlign w:val="center"/>
            <w:hideMark/>
          </w:tcPr>
          <w:p w:rsidR="007B59ED" w:rsidRPr="00351AE1" w:rsidRDefault="007B59ED" w:rsidP="003A5E7B">
            <w:pPr>
              <w:jc w:val="center"/>
              <w:rPr>
                <w:b/>
                <w:bCs/>
                <w:color w:val="000000"/>
                <w:sz w:val="22"/>
                <w:szCs w:val="22"/>
              </w:rPr>
            </w:pPr>
            <w:r w:rsidRPr="00351AE1">
              <w:rPr>
                <w:b/>
                <w:bCs/>
                <w:color w:val="000000"/>
                <w:sz w:val="22"/>
                <w:szCs w:val="22"/>
              </w:rPr>
              <w:t>раздел</w:t>
            </w:r>
          </w:p>
        </w:tc>
        <w:tc>
          <w:tcPr>
            <w:tcW w:w="1244" w:type="dxa"/>
            <w:gridSpan w:val="2"/>
            <w:tcBorders>
              <w:top w:val="nil"/>
              <w:left w:val="nil"/>
              <w:bottom w:val="single" w:sz="4" w:space="0" w:color="auto"/>
              <w:right w:val="single" w:sz="4" w:space="0" w:color="auto"/>
            </w:tcBorders>
            <w:shd w:val="clear" w:color="auto" w:fill="auto"/>
            <w:vAlign w:val="center"/>
            <w:hideMark/>
          </w:tcPr>
          <w:p w:rsidR="007B59ED" w:rsidRPr="00351AE1" w:rsidRDefault="007B59ED" w:rsidP="003A5E7B">
            <w:pPr>
              <w:jc w:val="center"/>
              <w:rPr>
                <w:b/>
                <w:bCs/>
                <w:color w:val="000000"/>
                <w:sz w:val="20"/>
                <w:szCs w:val="20"/>
              </w:rPr>
            </w:pPr>
            <w:r w:rsidRPr="00351AE1">
              <w:rPr>
                <w:b/>
                <w:bCs/>
                <w:color w:val="000000"/>
                <w:sz w:val="20"/>
                <w:szCs w:val="20"/>
              </w:rPr>
              <w:t>подраздел</w:t>
            </w:r>
          </w:p>
        </w:tc>
        <w:tc>
          <w:tcPr>
            <w:tcW w:w="1666" w:type="dxa"/>
            <w:gridSpan w:val="3"/>
            <w:tcBorders>
              <w:top w:val="nil"/>
              <w:left w:val="nil"/>
              <w:bottom w:val="single" w:sz="4" w:space="0" w:color="auto"/>
              <w:right w:val="single" w:sz="4" w:space="0" w:color="auto"/>
            </w:tcBorders>
            <w:shd w:val="clear" w:color="auto" w:fill="auto"/>
            <w:vAlign w:val="center"/>
            <w:hideMark/>
          </w:tcPr>
          <w:p w:rsidR="007B59ED" w:rsidRPr="00351AE1" w:rsidRDefault="007B59ED" w:rsidP="003A5E7B">
            <w:pPr>
              <w:jc w:val="center"/>
              <w:rPr>
                <w:b/>
                <w:bCs/>
                <w:color w:val="000000"/>
                <w:sz w:val="22"/>
                <w:szCs w:val="22"/>
              </w:rPr>
            </w:pPr>
            <w:r w:rsidRPr="00351AE1">
              <w:rPr>
                <w:b/>
                <w:bCs/>
                <w:color w:val="000000"/>
                <w:sz w:val="22"/>
                <w:szCs w:val="22"/>
              </w:rPr>
              <w:t>целевая статья</w:t>
            </w:r>
          </w:p>
        </w:tc>
        <w:tc>
          <w:tcPr>
            <w:tcW w:w="1212" w:type="dxa"/>
            <w:tcBorders>
              <w:top w:val="nil"/>
              <w:left w:val="nil"/>
              <w:bottom w:val="single" w:sz="4" w:space="0" w:color="auto"/>
              <w:right w:val="single" w:sz="4" w:space="0" w:color="auto"/>
            </w:tcBorders>
            <w:shd w:val="clear" w:color="auto" w:fill="auto"/>
            <w:vAlign w:val="center"/>
            <w:hideMark/>
          </w:tcPr>
          <w:p w:rsidR="007B59ED" w:rsidRPr="00351AE1" w:rsidRDefault="007B59ED" w:rsidP="003A5E7B">
            <w:pPr>
              <w:jc w:val="center"/>
              <w:rPr>
                <w:b/>
                <w:bCs/>
                <w:color w:val="000000"/>
                <w:sz w:val="22"/>
                <w:szCs w:val="22"/>
              </w:rPr>
            </w:pPr>
            <w:r w:rsidRPr="00351AE1">
              <w:rPr>
                <w:b/>
                <w:bCs/>
                <w:color w:val="000000"/>
                <w:sz w:val="22"/>
                <w:szCs w:val="22"/>
              </w:rPr>
              <w:t>вид расходов</w:t>
            </w:r>
          </w:p>
        </w:tc>
        <w:tc>
          <w:tcPr>
            <w:tcW w:w="996" w:type="dxa"/>
            <w:gridSpan w:val="2"/>
            <w:tcBorders>
              <w:top w:val="nil"/>
              <w:left w:val="nil"/>
              <w:bottom w:val="single" w:sz="4" w:space="0" w:color="auto"/>
              <w:right w:val="single" w:sz="4" w:space="0" w:color="auto"/>
            </w:tcBorders>
            <w:shd w:val="clear" w:color="auto" w:fill="auto"/>
            <w:noWrap/>
            <w:vAlign w:val="center"/>
            <w:hideMark/>
          </w:tcPr>
          <w:p w:rsidR="007B59ED" w:rsidRPr="00351AE1" w:rsidRDefault="007B59ED" w:rsidP="003A5E7B">
            <w:pPr>
              <w:jc w:val="center"/>
              <w:rPr>
                <w:b/>
                <w:bCs/>
                <w:color w:val="000000"/>
                <w:sz w:val="22"/>
                <w:szCs w:val="22"/>
              </w:rPr>
            </w:pPr>
            <w:r w:rsidRPr="00351AE1">
              <w:rPr>
                <w:b/>
                <w:bCs/>
                <w:color w:val="000000"/>
                <w:sz w:val="22"/>
                <w:szCs w:val="22"/>
              </w:rPr>
              <w:t>2022 год</w:t>
            </w:r>
          </w:p>
        </w:tc>
        <w:tc>
          <w:tcPr>
            <w:tcW w:w="978" w:type="dxa"/>
            <w:gridSpan w:val="2"/>
            <w:tcBorders>
              <w:top w:val="nil"/>
              <w:left w:val="nil"/>
              <w:bottom w:val="single" w:sz="4" w:space="0" w:color="auto"/>
              <w:right w:val="single" w:sz="4" w:space="0" w:color="auto"/>
            </w:tcBorders>
            <w:shd w:val="clear" w:color="auto" w:fill="auto"/>
            <w:noWrap/>
            <w:vAlign w:val="center"/>
            <w:hideMark/>
          </w:tcPr>
          <w:p w:rsidR="007B59ED" w:rsidRPr="00351AE1" w:rsidRDefault="007B59ED" w:rsidP="003A5E7B">
            <w:pPr>
              <w:jc w:val="center"/>
              <w:rPr>
                <w:b/>
                <w:bCs/>
                <w:color w:val="000000"/>
                <w:sz w:val="22"/>
                <w:szCs w:val="22"/>
              </w:rPr>
            </w:pPr>
            <w:r w:rsidRPr="00351AE1">
              <w:rPr>
                <w:b/>
                <w:bCs/>
                <w:color w:val="000000"/>
                <w:sz w:val="22"/>
                <w:szCs w:val="22"/>
              </w:rPr>
              <w:t>2023год</w:t>
            </w:r>
          </w:p>
        </w:tc>
        <w:tc>
          <w:tcPr>
            <w:tcW w:w="1328" w:type="dxa"/>
            <w:tcBorders>
              <w:top w:val="nil"/>
              <w:left w:val="nil"/>
              <w:bottom w:val="single" w:sz="4" w:space="0" w:color="auto"/>
              <w:right w:val="single" w:sz="4" w:space="0" w:color="auto"/>
            </w:tcBorders>
            <w:shd w:val="clear" w:color="auto" w:fill="auto"/>
            <w:noWrap/>
            <w:vAlign w:val="center"/>
            <w:hideMark/>
          </w:tcPr>
          <w:p w:rsidR="007B59ED" w:rsidRPr="00351AE1" w:rsidRDefault="007B59ED" w:rsidP="003A5E7B">
            <w:pPr>
              <w:jc w:val="center"/>
              <w:rPr>
                <w:b/>
                <w:bCs/>
                <w:color w:val="000000"/>
                <w:sz w:val="22"/>
                <w:szCs w:val="22"/>
              </w:rPr>
            </w:pPr>
            <w:r w:rsidRPr="00351AE1">
              <w:rPr>
                <w:b/>
                <w:bCs/>
                <w:color w:val="000000"/>
                <w:sz w:val="22"/>
                <w:szCs w:val="22"/>
              </w:rPr>
              <w:t>2024год</w:t>
            </w:r>
          </w:p>
        </w:tc>
      </w:tr>
      <w:tr w:rsidR="007B59ED" w:rsidRPr="00351AE1" w:rsidTr="003A5E7B">
        <w:trPr>
          <w:gridAfter w:val="5"/>
          <w:wAfter w:w="4236" w:type="dxa"/>
          <w:trHeight w:val="315"/>
        </w:trPr>
        <w:tc>
          <w:tcPr>
            <w:tcW w:w="6761"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rPr>
                <w:b/>
                <w:bCs/>
                <w:color w:val="000000"/>
              </w:rPr>
            </w:pPr>
            <w:r w:rsidRPr="00351AE1">
              <w:rPr>
                <w:b/>
                <w:bCs/>
                <w:color w:val="000000"/>
              </w:rPr>
              <w:t>Общегосударственные вопросы</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2169,5</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1807,8</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885,8</w:t>
            </w:r>
          </w:p>
        </w:tc>
      </w:tr>
      <w:tr w:rsidR="007B59ED" w:rsidRPr="00351AE1" w:rsidTr="003A5E7B">
        <w:trPr>
          <w:gridAfter w:val="5"/>
          <w:wAfter w:w="4236" w:type="dxa"/>
          <w:trHeight w:val="72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b/>
                <w:bCs/>
                <w:color w:val="000000"/>
              </w:rPr>
            </w:pPr>
            <w:r w:rsidRPr="00351AE1">
              <w:rPr>
                <w:b/>
                <w:bCs/>
                <w:color w:val="000000"/>
              </w:rPr>
              <w:t>Функционирование высшего должностного лица субъекта Российской Федерации и муниципального образования</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02</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769,1</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740,1</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740,1</w:t>
            </w:r>
          </w:p>
        </w:tc>
      </w:tr>
      <w:tr w:rsidR="007B59ED" w:rsidRPr="00351AE1" w:rsidTr="003A5E7B">
        <w:trPr>
          <w:gridAfter w:val="5"/>
          <w:wAfter w:w="4236" w:type="dxa"/>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Непрограммные направления местного бюджета</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02</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99 0 00 00000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769,1</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740,1</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740,1</w:t>
            </w:r>
          </w:p>
        </w:tc>
      </w:tr>
      <w:tr w:rsidR="007B59ED" w:rsidRPr="00351AE1" w:rsidTr="003A5E7B">
        <w:trPr>
          <w:gridAfter w:val="5"/>
          <w:wAfter w:w="4236" w:type="dxa"/>
          <w:trHeight w:val="36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Расходы на содержание органов местного самоуправления</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02</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99 0 00 03000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769,1</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740,1</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740,1</w:t>
            </w:r>
          </w:p>
        </w:tc>
      </w:tr>
      <w:tr w:rsidR="007B59ED" w:rsidRPr="00351AE1" w:rsidTr="003A5E7B">
        <w:trPr>
          <w:gridAfter w:val="5"/>
          <w:wAfter w:w="4236" w:type="dxa"/>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Глава муниципального образования</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02</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99 0 00 03110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769,1</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740,1</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740,1</w:t>
            </w:r>
          </w:p>
        </w:tc>
      </w:tr>
      <w:tr w:rsidR="007B59ED" w:rsidRPr="00351AE1" w:rsidTr="003A5E7B">
        <w:trPr>
          <w:gridAfter w:val="5"/>
          <w:wAfter w:w="4236" w:type="dxa"/>
          <w:trHeight w:val="124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02</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99 0 00 03110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769,1</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740,1</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740,1</w:t>
            </w:r>
          </w:p>
        </w:tc>
      </w:tr>
      <w:tr w:rsidR="007B59ED" w:rsidRPr="00351AE1" w:rsidTr="003A5E7B">
        <w:trPr>
          <w:gridAfter w:val="5"/>
          <w:wAfter w:w="4236" w:type="dxa"/>
          <w:trHeight w:val="76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lastRenderedPageBreak/>
              <w:t>Расходы на выплаты персоналу государственных (муниципальных) органов</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02</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99 0 00 03110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120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769,1</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740,1</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740,1</w:t>
            </w:r>
          </w:p>
        </w:tc>
      </w:tr>
      <w:tr w:rsidR="007B59ED" w:rsidRPr="00351AE1" w:rsidTr="003A5E7B">
        <w:trPr>
          <w:gridAfter w:val="5"/>
          <w:wAfter w:w="4236" w:type="dxa"/>
          <w:trHeight w:val="1020"/>
        </w:trPr>
        <w:tc>
          <w:tcPr>
            <w:tcW w:w="6761" w:type="dxa"/>
            <w:tcBorders>
              <w:top w:val="nil"/>
              <w:left w:val="nil"/>
              <w:bottom w:val="nil"/>
              <w:right w:val="nil"/>
            </w:tcBorders>
            <w:shd w:val="clear" w:color="auto" w:fill="auto"/>
            <w:vAlign w:val="bottom"/>
            <w:hideMark/>
          </w:tcPr>
          <w:p w:rsidR="007B59ED" w:rsidRPr="00351AE1" w:rsidRDefault="007B59ED" w:rsidP="003A5E7B">
            <w:pPr>
              <w:rPr>
                <w:b/>
                <w:bCs/>
                <w:color w:val="000000"/>
                <w:sz w:val="22"/>
                <w:szCs w:val="22"/>
              </w:rPr>
            </w:pPr>
            <w:r w:rsidRPr="00351AE1">
              <w:rPr>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8"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04</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1368,0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1035,3</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113,3</w:t>
            </w:r>
          </w:p>
        </w:tc>
      </w:tr>
      <w:tr w:rsidR="007B59ED" w:rsidRPr="00351AE1" w:rsidTr="003A5E7B">
        <w:trPr>
          <w:gridAfter w:val="5"/>
          <w:wAfter w:w="4236" w:type="dxa"/>
          <w:trHeight w:val="375"/>
        </w:trPr>
        <w:tc>
          <w:tcPr>
            <w:tcW w:w="67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Непрограммные направления местного бюджета</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04</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99 0 00 00000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1368,0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1035,3</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113,3</w:t>
            </w:r>
          </w:p>
        </w:tc>
      </w:tr>
      <w:tr w:rsidR="007B59ED" w:rsidRPr="00351AE1" w:rsidTr="003A5E7B">
        <w:trPr>
          <w:gridAfter w:val="5"/>
          <w:wAfter w:w="4236" w:type="dxa"/>
          <w:trHeight w:val="94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t>Расходы на выплаты по оплате труда и содержание органов местного самоуправления Северного района Новосибирской области</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04</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99 0 00 03120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rPr>
            </w:pPr>
            <w:r w:rsidRPr="00351AE1">
              <w:rPr>
                <w:b/>
                <w:bCs/>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187,3</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1035,2</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113,2</w:t>
            </w:r>
          </w:p>
        </w:tc>
      </w:tr>
      <w:tr w:rsidR="007B59ED" w:rsidRPr="00351AE1" w:rsidTr="003A5E7B">
        <w:trPr>
          <w:gridAfter w:val="5"/>
          <w:wAfter w:w="4236" w:type="dxa"/>
          <w:trHeight w:val="150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04</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99 0 00 03120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100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1035,2</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113,2</w:t>
            </w:r>
          </w:p>
        </w:tc>
      </w:tr>
      <w:tr w:rsidR="007B59ED" w:rsidRPr="00351AE1" w:rsidTr="003A5E7B">
        <w:trPr>
          <w:gridAfter w:val="5"/>
          <w:wAfter w:w="4236" w:type="dxa"/>
          <w:trHeight w:val="9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r w:rsidRPr="00351AE1">
              <w:t>Расходы на выплаты персоналу государственных (муниципальных) органов</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04</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99 0 00 03120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120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1035,2</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113,2</w:t>
            </w:r>
          </w:p>
        </w:tc>
      </w:tr>
      <w:tr w:rsidR="007B59ED" w:rsidRPr="00351AE1" w:rsidTr="003A5E7B">
        <w:trPr>
          <w:gridAfter w:val="5"/>
          <w:wAfter w:w="4236" w:type="dxa"/>
          <w:trHeight w:val="66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r w:rsidRPr="00351AE1">
              <w:t xml:space="preserve"> Закупка товаров, работ и услуг для обеспечения государственных (муниципальных) нужд</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04</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99 0 00 03120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200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122,3</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1035,2</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113,2</w:t>
            </w:r>
          </w:p>
        </w:tc>
      </w:tr>
      <w:tr w:rsidR="007B59ED" w:rsidRPr="00351AE1" w:rsidTr="003A5E7B">
        <w:trPr>
          <w:gridAfter w:val="5"/>
          <w:wAfter w:w="4236" w:type="dxa"/>
          <w:trHeight w:val="6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r w:rsidRPr="00351AE1">
              <w:t>Иные закупки товаров, работ и услуг для обеспечения государственных (муниципальных) нужд</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04</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99 0 00 03120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240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122,3</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1035,2</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113,2</w:t>
            </w:r>
          </w:p>
        </w:tc>
      </w:tr>
      <w:tr w:rsidR="007B59ED" w:rsidRPr="00351AE1" w:rsidTr="003A5E7B">
        <w:trPr>
          <w:gridAfter w:val="5"/>
          <w:wAfter w:w="4236" w:type="dxa"/>
          <w:trHeight w:val="49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t>Иные бюджетные ассигнования</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04</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99 0 00 03120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800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65,0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r>
      <w:tr w:rsidR="007B59ED" w:rsidRPr="00351AE1" w:rsidTr="003A5E7B">
        <w:trPr>
          <w:gridAfter w:val="5"/>
          <w:wAfter w:w="4236" w:type="dxa"/>
          <w:trHeight w:val="30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r w:rsidRPr="00351AE1">
              <w:t>Уплата налогов, сборов и иных платежей</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04</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99 0 00 03120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850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65,0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r>
      <w:tr w:rsidR="007B59ED" w:rsidRPr="00351AE1" w:rsidTr="003A5E7B">
        <w:trPr>
          <w:gridAfter w:val="5"/>
          <w:wAfter w:w="4236" w:type="dxa"/>
          <w:trHeight w:val="12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r w:rsidRPr="00351AE1">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04</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99 0 00 70190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0,1</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0,1</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0,1</w:t>
            </w:r>
          </w:p>
        </w:tc>
      </w:tr>
      <w:tr w:rsidR="007B59ED" w:rsidRPr="00351AE1" w:rsidTr="003A5E7B">
        <w:trPr>
          <w:gridAfter w:val="5"/>
          <w:wAfter w:w="4236" w:type="dxa"/>
          <w:trHeight w:val="58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r w:rsidRPr="00351AE1">
              <w:lastRenderedPageBreak/>
              <w:t xml:space="preserve"> Закупка товаров, работ и услуг для обеспечения государственных (муниципальных) нужд</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04</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99 0 00 70190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200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0,1</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0,1</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0,1</w:t>
            </w:r>
          </w:p>
        </w:tc>
      </w:tr>
      <w:tr w:rsidR="007B59ED" w:rsidRPr="00351AE1" w:rsidTr="003A5E7B">
        <w:trPr>
          <w:gridAfter w:val="5"/>
          <w:wAfter w:w="4236" w:type="dxa"/>
          <w:trHeight w:val="58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r w:rsidRPr="00351AE1">
              <w:t>Иные закупки товаров, работ и услуг для обеспечения государственных (муниципальных) нужд</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04</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99 0 00 70190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240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0,1</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0,1</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0,1</w:t>
            </w:r>
          </w:p>
        </w:tc>
      </w:tr>
      <w:tr w:rsidR="007B59ED" w:rsidRPr="00351AE1" w:rsidTr="003A5E7B">
        <w:trPr>
          <w:gridAfter w:val="5"/>
          <w:wAfter w:w="4236" w:type="dxa"/>
          <w:trHeight w:val="126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04</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99 0 00 70510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1180,6</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r>
      <w:tr w:rsidR="007B59ED" w:rsidRPr="00351AE1" w:rsidTr="003A5E7B">
        <w:trPr>
          <w:gridAfter w:val="5"/>
          <w:wAfter w:w="4236" w:type="dxa"/>
          <w:trHeight w:val="12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r w:rsidRPr="00351AE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04</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99 0 00 70510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100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1180,6</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r>
      <w:tr w:rsidR="007B59ED" w:rsidRPr="00351AE1" w:rsidTr="003A5E7B">
        <w:trPr>
          <w:gridAfter w:val="5"/>
          <w:wAfter w:w="4236" w:type="dxa"/>
          <w:trHeight w:val="67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r w:rsidRPr="00351AE1">
              <w:t>Расходы на выплаты персоналу государственных (муниципальных) органов</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04</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99 0 00 70510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120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1180,6</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r>
      <w:tr w:rsidR="007B59ED" w:rsidRPr="00351AE1" w:rsidTr="003A5E7B">
        <w:trPr>
          <w:gridAfter w:val="5"/>
          <w:wAfter w:w="4236" w:type="dxa"/>
          <w:trHeight w:val="87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b/>
                <w:bCs/>
                <w:color w:val="000000"/>
              </w:rPr>
            </w:pPr>
            <w:r w:rsidRPr="00351AE1">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06</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30,0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30,0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30,0</w:t>
            </w:r>
          </w:p>
        </w:tc>
      </w:tr>
      <w:tr w:rsidR="007B59ED" w:rsidRPr="00351AE1" w:rsidTr="003A5E7B">
        <w:trPr>
          <w:gridAfter w:val="5"/>
          <w:wAfter w:w="4236" w:type="dxa"/>
          <w:trHeight w:val="49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Непрограммные направления местного бюджета</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06</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99 0 00 00000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30,0</w:t>
            </w:r>
          </w:p>
        </w:tc>
      </w:tr>
      <w:tr w:rsidR="007B59ED" w:rsidRPr="00351AE1" w:rsidTr="003A5E7B">
        <w:trPr>
          <w:gridAfter w:val="5"/>
          <w:wAfter w:w="4236" w:type="dxa"/>
          <w:trHeight w:val="90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proofErr w:type="gramStart"/>
            <w:r w:rsidRPr="00351AE1">
              <w:rPr>
                <w:color w:val="000000"/>
              </w:rPr>
              <w:t>Средства</w:t>
            </w:r>
            <w:proofErr w:type="gramEnd"/>
            <w:r w:rsidRPr="00351AE1">
              <w:rPr>
                <w:color w:val="000000"/>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06</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99 0 00 84010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30,0</w:t>
            </w:r>
          </w:p>
        </w:tc>
      </w:tr>
      <w:tr w:rsidR="007B59ED" w:rsidRPr="00351AE1" w:rsidTr="003A5E7B">
        <w:trPr>
          <w:gridAfter w:val="5"/>
          <w:wAfter w:w="4236" w:type="dxa"/>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Межбюджетные трансферты</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06</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99 0 00 84010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500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30,0</w:t>
            </w:r>
          </w:p>
        </w:tc>
      </w:tr>
      <w:tr w:rsidR="007B59ED" w:rsidRPr="00351AE1" w:rsidTr="003A5E7B">
        <w:trPr>
          <w:gridAfter w:val="5"/>
          <w:wAfter w:w="4236" w:type="dxa"/>
          <w:trHeight w:val="36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Иные межбюджетные трансферты</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06</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99 0 00 84010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540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30,0</w:t>
            </w:r>
          </w:p>
        </w:tc>
      </w:tr>
      <w:tr w:rsidR="007B59ED" w:rsidRPr="00351AE1" w:rsidTr="003A5E7B">
        <w:trPr>
          <w:gridAfter w:val="5"/>
          <w:wAfter w:w="4236" w:type="dxa"/>
          <w:trHeight w:val="37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b/>
                <w:bCs/>
                <w:color w:val="000000"/>
              </w:rPr>
            </w:pPr>
            <w:r w:rsidRPr="00351AE1">
              <w:rPr>
                <w:b/>
                <w:bCs/>
                <w:color w:val="000000"/>
              </w:rPr>
              <w:t>Резервные фонды</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11</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2,4</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2,4</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2,4</w:t>
            </w:r>
          </w:p>
        </w:tc>
      </w:tr>
      <w:tr w:rsidR="007B59ED" w:rsidRPr="00351AE1" w:rsidTr="003A5E7B">
        <w:trPr>
          <w:gridAfter w:val="5"/>
          <w:wAfter w:w="4236" w:type="dxa"/>
          <w:trHeight w:val="3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Непрограммные направления местного бюджета</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11</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99 0 00 00000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w:t>
            </w:r>
          </w:p>
        </w:tc>
      </w:tr>
      <w:tr w:rsidR="007B59ED" w:rsidRPr="00351AE1" w:rsidTr="003A5E7B">
        <w:trPr>
          <w:gridAfter w:val="5"/>
          <w:wAfter w:w="4236" w:type="dxa"/>
          <w:trHeight w:val="49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Резервные фонды местных администраций</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11</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xml:space="preserve">99 0 00 20550 </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w:t>
            </w:r>
          </w:p>
        </w:tc>
      </w:tr>
      <w:tr w:rsidR="007B59ED" w:rsidRPr="00351AE1" w:rsidTr="003A5E7B">
        <w:trPr>
          <w:gridAfter w:val="5"/>
          <w:wAfter w:w="4236" w:type="dxa"/>
          <w:trHeight w:val="40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Иные бюджетные ассигнования</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11</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99 0 00 20550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800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w:t>
            </w:r>
          </w:p>
        </w:tc>
      </w:tr>
      <w:tr w:rsidR="007B59ED" w:rsidRPr="00351AE1" w:rsidTr="003A5E7B">
        <w:trPr>
          <w:gridAfter w:val="5"/>
          <w:wAfter w:w="4236" w:type="dxa"/>
          <w:trHeight w:val="405"/>
        </w:trPr>
        <w:tc>
          <w:tcPr>
            <w:tcW w:w="6761" w:type="dxa"/>
            <w:tcBorders>
              <w:top w:val="nil"/>
              <w:left w:val="single" w:sz="4" w:space="0" w:color="auto"/>
              <w:bottom w:val="nil"/>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lastRenderedPageBreak/>
              <w:t>Резервные средства</w:t>
            </w:r>
          </w:p>
        </w:tc>
        <w:tc>
          <w:tcPr>
            <w:tcW w:w="1468" w:type="dxa"/>
            <w:tcBorders>
              <w:top w:val="nil"/>
              <w:left w:val="nil"/>
              <w:bottom w:val="nil"/>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244" w:type="dxa"/>
            <w:gridSpan w:val="2"/>
            <w:tcBorders>
              <w:top w:val="nil"/>
              <w:left w:val="nil"/>
              <w:bottom w:val="nil"/>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11</w:t>
            </w:r>
          </w:p>
        </w:tc>
        <w:tc>
          <w:tcPr>
            <w:tcW w:w="1666" w:type="dxa"/>
            <w:gridSpan w:val="3"/>
            <w:tcBorders>
              <w:top w:val="nil"/>
              <w:left w:val="nil"/>
              <w:bottom w:val="nil"/>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xml:space="preserve">99 0 00 20550 </w:t>
            </w:r>
          </w:p>
        </w:tc>
        <w:tc>
          <w:tcPr>
            <w:tcW w:w="1212" w:type="dxa"/>
            <w:tcBorders>
              <w:top w:val="nil"/>
              <w:left w:val="nil"/>
              <w:bottom w:val="nil"/>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870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w:t>
            </w:r>
          </w:p>
        </w:tc>
      </w:tr>
      <w:tr w:rsidR="007B59ED" w:rsidRPr="00351AE1" w:rsidTr="003A5E7B">
        <w:trPr>
          <w:gridAfter w:val="5"/>
          <w:wAfter w:w="4236" w:type="dxa"/>
          <w:trHeight w:val="315"/>
        </w:trPr>
        <w:tc>
          <w:tcPr>
            <w:tcW w:w="67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b/>
                <w:bCs/>
                <w:color w:val="000000"/>
              </w:rPr>
            </w:pPr>
            <w:r w:rsidRPr="00351AE1">
              <w:rPr>
                <w:b/>
                <w:bCs/>
                <w:color w:val="000000"/>
              </w:rPr>
              <w:t>Национальная оборона</w:t>
            </w:r>
          </w:p>
        </w:tc>
        <w:tc>
          <w:tcPr>
            <w:tcW w:w="1468" w:type="dxa"/>
            <w:tcBorders>
              <w:top w:val="single" w:sz="4" w:space="0" w:color="auto"/>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02</w:t>
            </w:r>
          </w:p>
        </w:tc>
        <w:tc>
          <w:tcPr>
            <w:tcW w:w="1244" w:type="dxa"/>
            <w:gridSpan w:val="2"/>
            <w:tcBorders>
              <w:top w:val="single" w:sz="4" w:space="0" w:color="auto"/>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666" w:type="dxa"/>
            <w:gridSpan w:val="3"/>
            <w:tcBorders>
              <w:top w:val="single" w:sz="4" w:space="0" w:color="auto"/>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212" w:type="dxa"/>
            <w:tcBorders>
              <w:top w:val="single" w:sz="4" w:space="0" w:color="auto"/>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113,8</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117,6</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121,7</w:t>
            </w:r>
          </w:p>
        </w:tc>
      </w:tr>
      <w:tr w:rsidR="007B59ED" w:rsidRPr="00351AE1" w:rsidTr="003A5E7B">
        <w:trPr>
          <w:gridAfter w:val="5"/>
          <w:wAfter w:w="4236" w:type="dxa"/>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b/>
                <w:bCs/>
                <w:color w:val="000000"/>
              </w:rPr>
            </w:pPr>
            <w:r w:rsidRPr="00351AE1">
              <w:rPr>
                <w:b/>
                <w:bCs/>
                <w:color w:val="000000"/>
              </w:rPr>
              <w:t>Мобилизационная и вневойсковая подготовка</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02</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03</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113,8</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117,6</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121,7</w:t>
            </w:r>
          </w:p>
        </w:tc>
      </w:tr>
      <w:tr w:rsidR="007B59ED" w:rsidRPr="00351AE1" w:rsidTr="003A5E7B">
        <w:trPr>
          <w:gridAfter w:val="5"/>
          <w:wAfter w:w="4236" w:type="dxa"/>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Непрограммные направления местного бюджета</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02</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99 0 00 00000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113,8</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117,6</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121,7</w:t>
            </w:r>
          </w:p>
        </w:tc>
      </w:tr>
      <w:tr w:rsidR="007B59ED" w:rsidRPr="00351AE1" w:rsidTr="003A5E7B">
        <w:trPr>
          <w:gridAfter w:val="5"/>
          <w:wAfter w:w="4236" w:type="dxa"/>
          <w:trHeight w:val="94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02</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99 0 00 51180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113,8</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117,6</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121,7</w:t>
            </w:r>
          </w:p>
        </w:tc>
      </w:tr>
      <w:tr w:rsidR="007B59ED" w:rsidRPr="00351AE1" w:rsidTr="003A5E7B">
        <w:trPr>
          <w:gridAfter w:val="5"/>
          <w:wAfter w:w="4236" w:type="dxa"/>
          <w:trHeight w:val="126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02</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99 0 00 51180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112,9</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116,7</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120,8</w:t>
            </w:r>
          </w:p>
        </w:tc>
      </w:tr>
      <w:tr w:rsidR="007B59ED" w:rsidRPr="00351AE1" w:rsidTr="003A5E7B">
        <w:trPr>
          <w:gridAfter w:val="5"/>
          <w:wAfter w:w="4236" w:type="dxa"/>
          <w:trHeight w:val="73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Расходы на выплаты персоналу государственных (муниципальных) органов</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02</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99 0 00 51180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120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112,9</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116,7</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120,8</w:t>
            </w:r>
          </w:p>
        </w:tc>
      </w:tr>
      <w:tr w:rsidR="007B59ED" w:rsidRPr="00351AE1" w:rsidTr="003A5E7B">
        <w:trPr>
          <w:gridAfter w:val="5"/>
          <w:wAfter w:w="4236" w:type="dxa"/>
          <w:trHeight w:val="75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Закупка товаров, работ и услуг для обеспечения государственных (муниципальных) нужд</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02</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99 0 00 51180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200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0,9</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0,9</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0,9</w:t>
            </w:r>
          </w:p>
        </w:tc>
      </w:tr>
      <w:tr w:rsidR="007B59ED" w:rsidRPr="00351AE1" w:rsidTr="003A5E7B">
        <w:trPr>
          <w:gridAfter w:val="5"/>
          <w:wAfter w:w="4236" w:type="dxa"/>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Иные закупки товаров, работ и услуг для обеспечения государственных (муниципальных) нужд</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02</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99 0 00 51180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240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0,9</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0,9</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0,9</w:t>
            </w:r>
          </w:p>
        </w:tc>
      </w:tr>
      <w:tr w:rsidR="007B59ED" w:rsidRPr="00351AE1" w:rsidTr="003A5E7B">
        <w:trPr>
          <w:gridAfter w:val="5"/>
          <w:wAfter w:w="4236" w:type="dxa"/>
          <w:trHeight w:val="94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b/>
                <w:bCs/>
                <w:color w:val="000000"/>
              </w:rPr>
            </w:pPr>
            <w:r w:rsidRPr="00351AE1">
              <w:rPr>
                <w:b/>
                <w:bCs/>
                <w:color w:val="000000"/>
              </w:rPr>
              <w:t xml:space="preserve"> </w:t>
            </w:r>
            <w:r w:rsidRPr="00351AE1">
              <w:rPr>
                <w:b/>
                <w:bCs/>
                <w:color w:val="000000"/>
              </w:rPr>
              <w:br/>
              <w:t>НАЦИОНАЛЬНАЯ БЕЗОПАСНОСТЬ И ПРАВООХРАНИТЕЛЬНАЯ ДЕЯТЕЛЬНОСТЬ</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03</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27,7</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27,0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3,0</w:t>
            </w:r>
          </w:p>
        </w:tc>
      </w:tr>
      <w:tr w:rsidR="007B59ED" w:rsidRPr="00351AE1" w:rsidTr="003A5E7B">
        <w:trPr>
          <w:gridAfter w:val="5"/>
          <w:wAfter w:w="4236" w:type="dxa"/>
          <w:trHeight w:val="9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b/>
                <w:bCs/>
                <w:color w:val="000000"/>
              </w:rPr>
            </w:pPr>
            <w:r w:rsidRPr="00351AE1">
              <w:rPr>
                <w:b/>
                <w:bCs/>
                <w:color w:val="000000"/>
              </w:rPr>
              <w:t>Защита населения и территории от чрезвычайных ситуаций природного и техногенного характера, пожарная безопасность</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27,7</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27,0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w:t>
            </w:r>
          </w:p>
        </w:tc>
      </w:tr>
      <w:tr w:rsidR="007B59ED" w:rsidRPr="00351AE1" w:rsidTr="003A5E7B">
        <w:trPr>
          <w:gridAfter w:val="5"/>
          <w:wAfter w:w="4236" w:type="dxa"/>
          <w:trHeight w:val="94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Муниципальная программа  «Об обеспечении мер пожарной безопасности на территории Чебаковского сельсовета Северного района Новосибирской области на 2021-2023 годы»</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82 0 00 00000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24,0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24,0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0,0</w:t>
            </w:r>
          </w:p>
        </w:tc>
      </w:tr>
      <w:tr w:rsidR="007B59ED" w:rsidRPr="00351AE1" w:rsidTr="003A5E7B">
        <w:trPr>
          <w:gridAfter w:val="5"/>
          <w:wAfter w:w="4236" w:type="dxa"/>
          <w:trHeight w:val="9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lastRenderedPageBreak/>
              <w:t>Основное мероприятие «Об обеспечении мер пожарной безопасности на территории Чебаковского сельсовета Северного района Новосибирской области на 2021-2023 годы»</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82 0 03 00000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r>
      <w:tr w:rsidR="007B59ED" w:rsidRPr="00351AE1" w:rsidTr="003A5E7B">
        <w:trPr>
          <w:gridAfter w:val="5"/>
          <w:wAfter w:w="4236" w:type="dxa"/>
          <w:trHeight w:val="94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Реализация мероприятий муниципальной программы  "Мероприятия по предупреждению и ликвидации последствий чрезвычайных ситуаций и стихийных бедствий</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82 0 03 19010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r>
      <w:tr w:rsidR="007B59ED" w:rsidRPr="00351AE1" w:rsidTr="003A5E7B">
        <w:trPr>
          <w:gridAfter w:val="5"/>
          <w:wAfter w:w="4236" w:type="dxa"/>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Закупка товаров, работ и услуг для обеспечения государственных (муниципальных) нужд</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82 0 03 19010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200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r>
      <w:tr w:rsidR="007B59ED" w:rsidRPr="00351AE1" w:rsidTr="003A5E7B">
        <w:trPr>
          <w:gridAfter w:val="5"/>
          <w:wAfter w:w="4236" w:type="dxa"/>
          <w:trHeight w:val="94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Иные закупки товаров, работ и услуг для обеспечения государственных (муниципальных) нужд</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82 0 03 19010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240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r>
      <w:tr w:rsidR="007B59ED" w:rsidRPr="00351AE1" w:rsidTr="003A5E7B">
        <w:trPr>
          <w:gridAfter w:val="5"/>
          <w:wAfter w:w="4236" w:type="dxa"/>
          <w:trHeight w:val="94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Муниципальная программа "Профилактика правонарушений на территории Чебаковского  сельсовета Северного района Новосибирской области на 2021-2023 годы"</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83 0 00 00000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0,8</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24,0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0,0</w:t>
            </w:r>
          </w:p>
        </w:tc>
      </w:tr>
      <w:tr w:rsidR="007B59ED" w:rsidRPr="00351AE1" w:rsidTr="003A5E7B">
        <w:trPr>
          <w:gridAfter w:val="5"/>
          <w:wAfter w:w="4236" w:type="dxa"/>
          <w:trHeight w:val="94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Основное мероприятие "Профилактика правонарушений на территории Чебаковского  сельсовета Северного района Новосибирской области на 2021-2023 годы"</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83 0 03 00000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0,8</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r>
      <w:tr w:rsidR="007B59ED" w:rsidRPr="00351AE1" w:rsidTr="003A5E7B">
        <w:trPr>
          <w:gridAfter w:val="5"/>
          <w:wAfter w:w="4236" w:type="dxa"/>
          <w:trHeight w:val="88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Реализация мероприятий муниципальной программы "Профилактика правонарушений на территории Чебаковского  сельсовета Северного района Новосибирской области на 2021-2023 годы"</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83 0 03 80020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0,8</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r>
      <w:tr w:rsidR="007B59ED" w:rsidRPr="00351AE1" w:rsidTr="003A5E7B">
        <w:trPr>
          <w:gridAfter w:val="5"/>
          <w:wAfter w:w="4236" w:type="dxa"/>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Закупка товаров, работ и услуг для обеспечения государственных (муниципальных) нужд</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83 0 03 80020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200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0,8</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r>
      <w:tr w:rsidR="007B59ED" w:rsidRPr="00351AE1" w:rsidTr="003A5E7B">
        <w:trPr>
          <w:gridAfter w:val="5"/>
          <w:wAfter w:w="4236" w:type="dxa"/>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Иные закупки товаров, работ и услуг для обеспечения государственных (муниципальных) нужд</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83 0 03 80020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240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0,8</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r>
      <w:tr w:rsidR="007B59ED" w:rsidRPr="00351AE1" w:rsidTr="003A5E7B">
        <w:trPr>
          <w:gridAfter w:val="5"/>
          <w:wAfter w:w="4236" w:type="dxa"/>
          <w:trHeight w:val="315"/>
        </w:trPr>
        <w:tc>
          <w:tcPr>
            <w:tcW w:w="6761" w:type="dxa"/>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Непрограммные направления местного бюджета</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99 0 00 00000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2,9</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3,0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3,0</w:t>
            </w:r>
          </w:p>
        </w:tc>
      </w:tr>
      <w:tr w:rsidR="007B59ED" w:rsidRPr="00351AE1" w:rsidTr="003A5E7B">
        <w:trPr>
          <w:gridAfter w:val="5"/>
          <w:wAfter w:w="4236" w:type="dxa"/>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Мероприятия по предупреждению и ликвидации последствий чрезвычайных ситуаций и стихийных бедствий</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99 0 00 18010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2,9</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w:t>
            </w:r>
          </w:p>
        </w:tc>
      </w:tr>
      <w:tr w:rsidR="007B59ED" w:rsidRPr="00351AE1" w:rsidTr="003A5E7B">
        <w:trPr>
          <w:gridAfter w:val="5"/>
          <w:wAfter w:w="4236" w:type="dxa"/>
          <w:trHeight w:val="600"/>
        </w:trPr>
        <w:tc>
          <w:tcPr>
            <w:tcW w:w="6761" w:type="dxa"/>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rPr>
                <w:color w:val="000000"/>
                <w:sz w:val="22"/>
                <w:szCs w:val="22"/>
              </w:rPr>
            </w:pPr>
            <w:r w:rsidRPr="00351AE1">
              <w:rPr>
                <w:color w:val="000000"/>
                <w:sz w:val="22"/>
                <w:szCs w:val="22"/>
              </w:rPr>
              <w:lastRenderedPageBreak/>
              <w:t>Закупка товаров, работ и услуг для обеспечения государственных (муниципальных) нужд</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xml:space="preserve">03 </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99 0 0 18010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200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2,9</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w:t>
            </w:r>
          </w:p>
        </w:tc>
      </w:tr>
      <w:tr w:rsidR="007B59ED" w:rsidRPr="00351AE1" w:rsidTr="003A5E7B">
        <w:trPr>
          <w:gridAfter w:val="5"/>
          <w:wAfter w:w="4236" w:type="dxa"/>
          <w:trHeight w:val="600"/>
        </w:trPr>
        <w:tc>
          <w:tcPr>
            <w:tcW w:w="6761" w:type="dxa"/>
            <w:tcBorders>
              <w:top w:val="nil"/>
              <w:left w:val="nil"/>
              <w:bottom w:val="nil"/>
              <w:right w:val="nil"/>
            </w:tcBorders>
            <w:shd w:val="clear" w:color="auto" w:fill="auto"/>
            <w:vAlign w:val="bottom"/>
            <w:hideMark/>
          </w:tcPr>
          <w:p w:rsidR="007B59ED" w:rsidRPr="00351AE1" w:rsidRDefault="007B59ED" w:rsidP="003A5E7B">
            <w:pPr>
              <w:rPr>
                <w:color w:val="000000"/>
                <w:sz w:val="22"/>
                <w:szCs w:val="22"/>
              </w:rPr>
            </w:pPr>
            <w:r w:rsidRPr="00351AE1">
              <w:rPr>
                <w:color w:val="000000"/>
                <w:sz w:val="22"/>
                <w:szCs w:val="22"/>
              </w:rPr>
              <w:t>Иные закупки товаров, работ и услуг для обеспечения государственных (муниципальных) нужд</w:t>
            </w:r>
          </w:p>
        </w:tc>
        <w:tc>
          <w:tcPr>
            <w:tcW w:w="1468"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xml:space="preserve">03 </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99 0 0 18010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240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2,9</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w:t>
            </w:r>
          </w:p>
        </w:tc>
      </w:tr>
      <w:tr w:rsidR="007B59ED" w:rsidRPr="00351AE1" w:rsidTr="003A5E7B">
        <w:trPr>
          <w:gridAfter w:val="5"/>
          <w:wAfter w:w="4236" w:type="dxa"/>
          <w:trHeight w:val="510"/>
        </w:trPr>
        <w:tc>
          <w:tcPr>
            <w:tcW w:w="67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b/>
                <w:bCs/>
                <w:color w:val="000000"/>
              </w:rPr>
            </w:pPr>
            <w:r w:rsidRPr="00351AE1">
              <w:rPr>
                <w:b/>
                <w:bCs/>
                <w:color w:val="000000"/>
              </w:rPr>
              <w:t>Национальная экономика</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04</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464,5</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486,5</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512,9</w:t>
            </w:r>
          </w:p>
        </w:tc>
      </w:tr>
      <w:tr w:rsidR="007B59ED" w:rsidRPr="00351AE1" w:rsidTr="003A5E7B">
        <w:trPr>
          <w:gridAfter w:val="5"/>
          <w:wAfter w:w="4236" w:type="dxa"/>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b/>
                <w:bCs/>
                <w:color w:val="000000"/>
              </w:rPr>
            </w:pPr>
            <w:r w:rsidRPr="00351AE1">
              <w:rPr>
                <w:b/>
                <w:bCs/>
                <w:color w:val="000000"/>
              </w:rPr>
              <w:t>Дорожное хозяйство (дорожные фонды)</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04</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09</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464,5</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486,5</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512,9</w:t>
            </w:r>
          </w:p>
        </w:tc>
      </w:tr>
      <w:tr w:rsidR="007B59ED" w:rsidRPr="00351AE1" w:rsidTr="003A5E7B">
        <w:trPr>
          <w:gridAfter w:val="5"/>
          <w:wAfter w:w="4236" w:type="dxa"/>
          <w:trHeight w:val="330"/>
        </w:trPr>
        <w:tc>
          <w:tcPr>
            <w:tcW w:w="6761" w:type="dxa"/>
            <w:tcBorders>
              <w:top w:val="nil"/>
              <w:left w:val="single" w:sz="4" w:space="0" w:color="auto"/>
              <w:bottom w:val="single" w:sz="4" w:space="0" w:color="auto"/>
              <w:right w:val="single" w:sz="4" w:space="0" w:color="auto"/>
            </w:tcBorders>
            <w:shd w:val="clear" w:color="000000" w:fill="FFFFFF"/>
            <w:vAlign w:val="bottom"/>
            <w:hideMark/>
          </w:tcPr>
          <w:p w:rsidR="007B59ED" w:rsidRPr="00351AE1" w:rsidRDefault="007B59ED" w:rsidP="003A5E7B">
            <w:r w:rsidRPr="00351AE1">
              <w:t>Непрограммные направления местного бюджета</w:t>
            </w:r>
          </w:p>
        </w:tc>
        <w:tc>
          <w:tcPr>
            <w:tcW w:w="146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04</w:t>
            </w:r>
          </w:p>
        </w:tc>
        <w:tc>
          <w:tcPr>
            <w:tcW w:w="1244"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09</w:t>
            </w:r>
          </w:p>
        </w:tc>
        <w:tc>
          <w:tcPr>
            <w:tcW w:w="1666"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99 0 00 00000</w:t>
            </w:r>
          </w:p>
        </w:tc>
        <w:tc>
          <w:tcPr>
            <w:tcW w:w="12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464,5</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486,5</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512,9</w:t>
            </w:r>
          </w:p>
        </w:tc>
      </w:tr>
      <w:tr w:rsidR="007B59ED" w:rsidRPr="00351AE1" w:rsidTr="003A5E7B">
        <w:trPr>
          <w:gridAfter w:val="5"/>
          <w:wAfter w:w="4236" w:type="dxa"/>
          <w:trHeight w:val="1245"/>
        </w:trPr>
        <w:tc>
          <w:tcPr>
            <w:tcW w:w="6761" w:type="dxa"/>
            <w:tcBorders>
              <w:top w:val="nil"/>
              <w:left w:val="single" w:sz="4" w:space="0" w:color="auto"/>
              <w:bottom w:val="single" w:sz="4" w:space="0" w:color="auto"/>
              <w:right w:val="single" w:sz="4" w:space="0" w:color="auto"/>
            </w:tcBorders>
            <w:shd w:val="clear" w:color="000000" w:fill="FFFFFF"/>
            <w:vAlign w:val="center"/>
            <w:hideMark/>
          </w:tcPr>
          <w:p w:rsidR="007B59ED" w:rsidRPr="00351AE1" w:rsidRDefault="007B59ED" w:rsidP="003A5E7B">
            <w:r w:rsidRPr="00351AE1">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146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04</w:t>
            </w:r>
          </w:p>
        </w:tc>
        <w:tc>
          <w:tcPr>
            <w:tcW w:w="1244"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09</w:t>
            </w:r>
          </w:p>
        </w:tc>
        <w:tc>
          <w:tcPr>
            <w:tcW w:w="1666"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99 0 00 80760</w:t>
            </w:r>
          </w:p>
        </w:tc>
        <w:tc>
          <w:tcPr>
            <w:tcW w:w="12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464,5</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486,5</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512,9</w:t>
            </w:r>
          </w:p>
        </w:tc>
      </w:tr>
      <w:tr w:rsidR="007B59ED" w:rsidRPr="00351AE1" w:rsidTr="003A5E7B">
        <w:trPr>
          <w:gridAfter w:val="5"/>
          <w:wAfter w:w="4236" w:type="dxa"/>
          <w:trHeight w:val="630"/>
        </w:trPr>
        <w:tc>
          <w:tcPr>
            <w:tcW w:w="6761" w:type="dxa"/>
            <w:tcBorders>
              <w:top w:val="nil"/>
              <w:left w:val="single" w:sz="4" w:space="0" w:color="auto"/>
              <w:bottom w:val="nil"/>
              <w:right w:val="nil"/>
            </w:tcBorders>
            <w:shd w:val="clear" w:color="000000" w:fill="FFFFFF"/>
            <w:vAlign w:val="center"/>
            <w:hideMark/>
          </w:tcPr>
          <w:p w:rsidR="007B59ED" w:rsidRPr="00351AE1" w:rsidRDefault="007B59ED" w:rsidP="003A5E7B">
            <w:r w:rsidRPr="00351AE1">
              <w:t xml:space="preserve"> Закупка товаров, работ и услуг для обеспечения государственных (муниципальных) нужд</w:t>
            </w:r>
          </w:p>
        </w:tc>
        <w:tc>
          <w:tcPr>
            <w:tcW w:w="1468" w:type="dxa"/>
            <w:tcBorders>
              <w:top w:val="nil"/>
              <w:left w:val="single" w:sz="4" w:space="0" w:color="auto"/>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04</w:t>
            </w:r>
          </w:p>
        </w:tc>
        <w:tc>
          <w:tcPr>
            <w:tcW w:w="1244"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09</w:t>
            </w:r>
          </w:p>
        </w:tc>
        <w:tc>
          <w:tcPr>
            <w:tcW w:w="1666"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99 0 00 80760</w:t>
            </w:r>
          </w:p>
        </w:tc>
        <w:tc>
          <w:tcPr>
            <w:tcW w:w="12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200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464,5</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486,5</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512,9</w:t>
            </w:r>
          </w:p>
        </w:tc>
      </w:tr>
      <w:tr w:rsidR="007B59ED" w:rsidRPr="00351AE1" w:rsidTr="003A5E7B">
        <w:trPr>
          <w:gridAfter w:val="5"/>
          <w:wAfter w:w="4236" w:type="dxa"/>
          <w:trHeight w:val="660"/>
        </w:trPr>
        <w:tc>
          <w:tcPr>
            <w:tcW w:w="67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B59ED" w:rsidRPr="00351AE1" w:rsidRDefault="007B59ED" w:rsidP="003A5E7B">
            <w:r w:rsidRPr="00351AE1">
              <w:t>Иные закупки товаров, работ и услуг для обеспечения государственных (муниципальных) нужд</w:t>
            </w:r>
          </w:p>
        </w:tc>
        <w:tc>
          <w:tcPr>
            <w:tcW w:w="146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04</w:t>
            </w:r>
          </w:p>
        </w:tc>
        <w:tc>
          <w:tcPr>
            <w:tcW w:w="1244"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09</w:t>
            </w:r>
          </w:p>
        </w:tc>
        <w:tc>
          <w:tcPr>
            <w:tcW w:w="1666"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99 0 00 80760</w:t>
            </w:r>
          </w:p>
        </w:tc>
        <w:tc>
          <w:tcPr>
            <w:tcW w:w="12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464,5</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486,5</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512,9</w:t>
            </w:r>
          </w:p>
        </w:tc>
      </w:tr>
      <w:tr w:rsidR="007B59ED" w:rsidRPr="00351AE1" w:rsidTr="003A5E7B">
        <w:trPr>
          <w:gridAfter w:val="5"/>
          <w:wAfter w:w="4236" w:type="dxa"/>
          <w:trHeight w:val="34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b/>
                <w:bCs/>
                <w:color w:val="000000"/>
              </w:rPr>
            </w:pPr>
            <w:r w:rsidRPr="00351AE1">
              <w:rPr>
                <w:b/>
                <w:bCs/>
                <w:color w:val="000000"/>
              </w:rPr>
              <w:t>Жилищно-коммунальное хозяйство</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05</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2715,9</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34,0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59,0</w:t>
            </w:r>
          </w:p>
        </w:tc>
      </w:tr>
      <w:tr w:rsidR="007B59ED" w:rsidRPr="00351AE1" w:rsidTr="003A5E7B">
        <w:trPr>
          <w:gridAfter w:val="5"/>
          <w:wAfter w:w="4236" w:type="dxa"/>
          <w:trHeight w:val="30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b/>
                <w:bCs/>
                <w:color w:val="000000"/>
              </w:rPr>
            </w:pPr>
            <w:r w:rsidRPr="00351AE1">
              <w:rPr>
                <w:b/>
                <w:bCs/>
                <w:color w:val="000000"/>
              </w:rPr>
              <w:t>Коммунальное хозяйство</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05</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02</w:t>
            </w:r>
          </w:p>
        </w:tc>
        <w:tc>
          <w:tcPr>
            <w:tcW w:w="1666" w:type="dxa"/>
            <w:gridSpan w:val="3"/>
            <w:tcBorders>
              <w:top w:val="nil"/>
              <w:left w:val="nil"/>
              <w:bottom w:val="nil"/>
              <w:right w:val="nil"/>
            </w:tcBorders>
            <w:shd w:val="clear" w:color="auto" w:fill="auto"/>
            <w:vAlign w:val="bottom"/>
            <w:hideMark/>
          </w:tcPr>
          <w:p w:rsidR="007B59ED" w:rsidRPr="00351AE1" w:rsidRDefault="007B59ED" w:rsidP="003A5E7B">
            <w:pPr>
              <w:jc w:val="center"/>
              <w:rPr>
                <w:b/>
                <w:bCs/>
              </w:rPr>
            </w:pPr>
            <w:r w:rsidRPr="00351AE1">
              <w:rPr>
                <w:b/>
                <w:bCs/>
              </w:rPr>
              <w:t> </w:t>
            </w:r>
          </w:p>
        </w:tc>
        <w:tc>
          <w:tcPr>
            <w:tcW w:w="1212"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723,7</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10,0</w:t>
            </w:r>
          </w:p>
        </w:tc>
      </w:tr>
      <w:tr w:rsidR="007B59ED" w:rsidRPr="00351AE1" w:rsidTr="003A5E7B">
        <w:trPr>
          <w:gridAfter w:val="5"/>
          <w:wAfter w:w="4236" w:type="dxa"/>
          <w:trHeight w:val="30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Непрограммные направления местного бюджета</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05</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02</w:t>
            </w:r>
          </w:p>
        </w:tc>
        <w:tc>
          <w:tcPr>
            <w:tcW w:w="1666" w:type="dxa"/>
            <w:gridSpan w:val="3"/>
            <w:tcBorders>
              <w:top w:val="single" w:sz="4" w:space="0" w:color="auto"/>
              <w:left w:val="nil"/>
              <w:bottom w:val="nil"/>
              <w:right w:val="nil"/>
            </w:tcBorders>
            <w:shd w:val="clear" w:color="auto" w:fill="auto"/>
            <w:vAlign w:val="bottom"/>
            <w:hideMark/>
          </w:tcPr>
          <w:p w:rsidR="007B59ED" w:rsidRPr="00351AE1" w:rsidRDefault="007B59ED" w:rsidP="003A5E7B">
            <w:pPr>
              <w:jc w:val="center"/>
            </w:pPr>
            <w:r w:rsidRPr="00351AE1">
              <w:t>99 0 00 00000</w:t>
            </w:r>
          </w:p>
        </w:tc>
        <w:tc>
          <w:tcPr>
            <w:tcW w:w="1212"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723,7</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10,0</w:t>
            </w:r>
          </w:p>
        </w:tc>
      </w:tr>
      <w:tr w:rsidR="007B59ED" w:rsidRPr="00351AE1" w:rsidTr="003A5E7B">
        <w:trPr>
          <w:gridAfter w:val="5"/>
          <w:wAfter w:w="4236" w:type="dxa"/>
          <w:trHeight w:val="30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Мероприятия в области коммунального хозяйства</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05</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02</w:t>
            </w:r>
          </w:p>
        </w:tc>
        <w:tc>
          <w:tcPr>
            <w:tcW w:w="1666" w:type="dxa"/>
            <w:gridSpan w:val="3"/>
            <w:tcBorders>
              <w:top w:val="single" w:sz="4" w:space="0" w:color="auto"/>
              <w:left w:val="nil"/>
              <w:bottom w:val="nil"/>
              <w:right w:val="nil"/>
            </w:tcBorders>
            <w:shd w:val="clear" w:color="auto" w:fill="auto"/>
            <w:vAlign w:val="bottom"/>
            <w:hideMark/>
          </w:tcPr>
          <w:p w:rsidR="007B59ED" w:rsidRPr="00351AE1" w:rsidRDefault="007B59ED" w:rsidP="003A5E7B">
            <w:pPr>
              <w:jc w:val="center"/>
            </w:pPr>
            <w:r w:rsidRPr="00351AE1">
              <w:t>99 0 00 03510</w:t>
            </w:r>
          </w:p>
        </w:tc>
        <w:tc>
          <w:tcPr>
            <w:tcW w:w="1212"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450,0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10,0</w:t>
            </w:r>
          </w:p>
        </w:tc>
      </w:tr>
      <w:tr w:rsidR="007B59ED" w:rsidRPr="00351AE1" w:rsidTr="003A5E7B">
        <w:trPr>
          <w:gridAfter w:val="5"/>
          <w:wAfter w:w="4236" w:type="dxa"/>
          <w:trHeight w:val="30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Закупка товаров, работ и услуг для обеспечения государственных (муниципальных) нужд</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05</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02</w:t>
            </w:r>
          </w:p>
        </w:tc>
        <w:tc>
          <w:tcPr>
            <w:tcW w:w="1666" w:type="dxa"/>
            <w:gridSpan w:val="3"/>
            <w:tcBorders>
              <w:top w:val="single" w:sz="4" w:space="0" w:color="auto"/>
              <w:left w:val="nil"/>
              <w:bottom w:val="nil"/>
              <w:right w:val="nil"/>
            </w:tcBorders>
            <w:shd w:val="clear" w:color="auto" w:fill="auto"/>
            <w:vAlign w:val="bottom"/>
            <w:hideMark/>
          </w:tcPr>
          <w:p w:rsidR="007B59ED" w:rsidRPr="00351AE1" w:rsidRDefault="007B59ED" w:rsidP="003A5E7B">
            <w:pPr>
              <w:jc w:val="center"/>
            </w:pPr>
            <w:r w:rsidRPr="00351AE1">
              <w:t>99 0 00 03510</w:t>
            </w:r>
          </w:p>
        </w:tc>
        <w:tc>
          <w:tcPr>
            <w:tcW w:w="1212"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200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450,0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10,0</w:t>
            </w:r>
          </w:p>
        </w:tc>
      </w:tr>
      <w:tr w:rsidR="007B59ED" w:rsidRPr="00351AE1" w:rsidTr="003A5E7B">
        <w:trPr>
          <w:gridAfter w:val="5"/>
          <w:wAfter w:w="4236" w:type="dxa"/>
          <w:trHeight w:val="30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Иные закупки товаров, работ и услуг для обеспечения государственных (муниципальных) нужд</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05</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02</w:t>
            </w:r>
          </w:p>
        </w:tc>
        <w:tc>
          <w:tcPr>
            <w:tcW w:w="1666" w:type="dxa"/>
            <w:gridSpan w:val="3"/>
            <w:tcBorders>
              <w:top w:val="single" w:sz="4" w:space="0" w:color="auto"/>
              <w:left w:val="nil"/>
              <w:bottom w:val="nil"/>
              <w:right w:val="nil"/>
            </w:tcBorders>
            <w:shd w:val="clear" w:color="auto" w:fill="auto"/>
            <w:vAlign w:val="bottom"/>
            <w:hideMark/>
          </w:tcPr>
          <w:p w:rsidR="007B59ED" w:rsidRPr="00351AE1" w:rsidRDefault="007B59ED" w:rsidP="003A5E7B">
            <w:pPr>
              <w:jc w:val="center"/>
            </w:pPr>
            <w:r w:rsidRPr="00351AE1">
              <w:t>99 0 00 03510</w:t>
            </w:r>
          </w:p>
        </w:tc>
        <w:tc>
          <w:tcPr>
            <w:tcW w:w="1212"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240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450,0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10,0</w:t>
            </w:r>
          </w:p>
        </w:tc>
      </w:tr>
      <w:tr w:rsidR="007B59ED" w:rsidRPr="00351AE1" w:rsidTr="003A5E7B">
        <w:trPr>
          <w:gridAfter w:val="5"/>
          <w:wAfter w:w="4236" w:type="dxa"/>
          <w:trHeight w:val="36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Непрограммные направления местного бюджета</w:t>
            </w:r>
          </w:p>
        </w:tc>
        <w:tc>
          <w:tcPr>
            <w:tcW w:w="1468" w:type="dxa"/>
            <w:tcBorders>
              <w:top w:val="nil"/>
              <w:left w:val="nil"/>
              <w:bottom w:val="nil"/>
              <w:right w:val="nil"/>
            </w:tcBorders>
            <w:shd w:val="clear" w:color="auto" w:fill="auto"/>
            <w:noWrap/>
            <w:vAlign w:val="bottom"/>
            <w:hideMark/>
          </w:tcPr>
          <w:p w:rsidR="007B59ED" w:rsidRPr="00351AE1" w:rsidRDefault="007B59ED" w:rsidP="003A5E7B">
            <w:pPr>
              <w:jc w:val="center"/>
            </w:pPr>
            <w:r w:rsidRPr="00351AE1">
              <w:t>05</w:t>
            </w:r>
          </w:p>
        </w:tc>
        <w:tc>
          <w:tcPr>
            <w:tcW w:w="1244" w:type="dxa"/>
            <w:gridSpan w:val="2"/>
            <w:tcBorders>
              <w:top w:val="nil"/>
              <w:left w:val="single" w:sz="4" w:space="0" w:color="auto"/>
              <w:bottom w:val="nil"/>
              <w:right w:val="single" w:sz="4" w:space="0" w:color="auto"/>
            </w:tcBorders>
            <w:shd w:val="clear" w:color="auto" w:fill="auto"/>
            <w:noWrap/>
            <w:vAlign w:val="bottom"/>
            <w:hideMark/>
          </w:tcPr>
          <w:p w:rsidR="007B59ED" w:rsidRPr="00351AE1" w:rsidRDefault="007B59ED" w:rsidP="003A5E7B">
            <w:pPr>
              <w:jc w:val="center"/>
            </w:pPr>
            <w:r w:rsidRPr="00351AE1">
              <w:t>02</w:t>
            </w:r>
          </w:p>
        </w:tc>
        <w:tc>
          <w:tcPr>
            <w:tcW w:w="1666" w:type="dxa"/>
            <w:gridSpan w:val="3"/>
            <w:tcBorders>
              <w:top w:val="single" w:sz="4" w:space="0" w:color="auto"/>
              <w:left w:val="nil"/>
              <w:bottom w:val="nil"/>
              <w:right w:val="nil"/>
            </w:tcBorders>
            <w:shd w:val="clear" w:color="auto" w:fill="auto"/>
            <w:vAlign w:val="bottom"/>
            <w:hideMark/>
          </w:tcPr>
          <w:p w:rsidR="007B59ED" w:rsidRPr="00351AE1" w:rsidRDefault="007B59ED" w:rsidP="003A5E7B">
            <w:pPr>
              <w:jc w:val="center"/>
            </w:pPr>
            <w:r w:rsidRPr="00351AE1">
              <w:t>99 0 00 00000</w:t>
            </w:r>
          </w:p>
        </w:tc>
        <w:tc>
          <w:tcPr>
            <w:tcW w:w="1212"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273,7</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0,0</w:t>
            </w:r>
          </w:p>
        </w:tc>
      </w:tr>
      <w:tr w:rsidR="007B59ED" w:rsidRPr="00351AE1" w:rsidTr="003A5E7B">
        <w:trPr>
          <w:gridAfter w:val="5"/>
          <w:wAfter w:w="4236" w:type="dxa"/>
          <w:trHeight w:val="975"/>
        </w:trPr>
        <w:tc>
          <w:tcPr>
            <w:tcW w:w="6761" w:type="dxa"/>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 xml:space="preserve">Организация в границах поселений </w:t>
            </w:r>
            <w:proofErr w:type="gramStart"/>
            <w:r w:rsidRPr="00351AE1">
              <w:rPr>
                <w:color w:val="000000"/>
              </w:rPr>
              <w:t>тепло-и</w:t>
            </w:r>
            <w:proofErr w:type="gramEnd"/>
            <w:r w:rsidRPr="00351AE1">
              <w:rPr>
                <w:color w:val="000000"/>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1468" w:type="dxa"/>
            <w:tcBorders>
              <w:top w:val="single" w:sz="4" w:space="0" w:color="auto"/>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05</w:t>
            </w:r>
          </w:p>
        </w:tc>
        <w:tc>
          <w:tcPr>
            <w:tcW w:w="1244" w:type="dxa"/>
            <w:gridSpan w:val="2"/>
            <w:tcBorders>
              <w:top w:val="single" w:sz="4" w:space="0" w:color="auto"/>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02</w:t>
            </w:r>
          </w:p>
        </w:tc>
        <w:tc>
          <w:tcPr>
            <w:tcW w:w="1666" w:type="dxa"/>
            <w:gridSpan w:val="3"/>
            <w:tcBorders>
              <w:top w:val="single" w:sz="4" w:space="0" w:color="auto"/>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99 0 00 03540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273,7</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r>
      <w:tr w:rsidR="007B59ED" w:rsidRPr="00351AE1" w:rsidTr="003A5E7B">
        <w:trPr>
          <w:gridAfter w:val="5"/>
          <w:wAfter w:w="4236" w:type="dxa"/>
          <w:trHeight w:val="60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Закупка товаров, работ и услуг для обеспечения государственных (муниципальных) нужд</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05</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02</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99 0 00 03540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200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273,7</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r>
      <w:tr w:rsidR="007B59ED" w:rsidRPr="00351AE1" w:rsidTr="003A5E7B">
        <w:trPr>
          <w:gridAfter w:val="5"/>
          <w:wAfter w:w="4236" w:type="dxa"/>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lastRenderedPageBreak/>
              <w:t>Иные закупки товаров, работ и услуг для обеспечения государственных (муниципальных) нужд</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05</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02</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99 0 00 03540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240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273,7</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r>
      <w:tr w:rsidR="007B59ED" w:rsidRPr="00351AE1" w:rsidTr="003A5E7B">
        <w:trPr>
          <w:gridAfter w:val="5"/>
          <w:wAfter w:w="4236" w:type="dxa"/>
          <w:trHeight w:val="33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pPr>
              <w:rPr>
                <w:b/>
                <w:bCs/>
              </w:rPr>
            </w:pPr>
            <w:r w:rsidRPr="00351AE1">
              <w:rPr>
                <w:b/>
                <w:bCs/>
              </w:rPr>
              <w:t>Благоустройство</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05</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03</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407,6</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25,0</w:t>
            </w:r>
          </w:p>
        </w:tc>
      </w:tr>
      <w:tr w:rsidR="007B59ED" w:rsidRPr="00351AE1" w:rsidTr="003A5E7B">
        <w:trPr>
          <w:gridAfter w:val="5"/>
          <w:wAfter w:w="4236" w:type="dxa"/>
          <w:trHeight w:val="43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Непрограммные направления местного бюджета</w:t>
            </w:r>
          </w:p>
        </w:tc>
        <w:tc>
          <w:tcPr>
            <w:tcW w:w="1468" w:type="dxa"/>
            <w:tcBorders>
              <w:top w:val="nil"/>
              <w:left w:val="nil"/>
              <w:bottom w:val="nil"/>
              <w:right w:val="nil"/>
            </w:tcBorders>
            <w:shd w:val="clear" w:color="auto" w:fill="auto"/>
            <w:noWrap/>
            <w:vAlign w:val="bottom"/>
            <w:hideMark/>
          </w:tcPr>
          <w:p w:rsidR="007B59ED" w:rsidRPr="00351AE1" w:rsidRDefault="007B59ED" w:rsidP="003A5E7B">
            <w:pPr>
              <w:jc w:val="center"/>
            </w:pPr>
            <w:r w:rsidRPr="00351AE1">
              <w:t>05</w:t>
            </w:r>
          </w:p>
        </w:tc>
        <w:tc>
          <w:tcPr>
            <w:tcW w:w="1244" w:type="dxa"/>
            <w:gridSpan w:val="2"/>
            <w:tcBorders>
              <w:top w:val="nil"/>
              <w:left w:val="single" w:sz="4" w:space="0" w:color="auto"/>
              <w:bottom w:val="nil"/>
              <w:right w:val="single" w:sz="4" w:space="0" w:color="auto"/>
            </w:tcBorders>
            <w:shd w:val="clear" w:color="auto" w:fill="auto"/>
            <w:noWrap/>
            <w:vAlign w:val="bottom"/>
            <w:hideMark/>
          </w:tcPr>
          <w:p w:rsidR="007B59ED" w:rsidRPr="00351AE1" w:rsidRDefault="007B59ED" w:rsidP="003A5E7B">
            <w:pPr>
              <w:jc w:val="center"/>
            </w:pPr>
            <w:r w:rsidRPr="00351AE1">
              <w:t>03</w:t>
            </w:r>
          </w:p>
        </w:tc>
        <w:tc>
          <w:tcPr>
            <w:tcW w:w="1666" w:type="dxa"/>
            <w:gridSpan w:val="3"/>
            <w:tcBorders>
              <w:top w:val="nil"/>
              <w:left w:val="nil"/>
              <w:bottom w:val="nil"/>
              <w:right w:val="nil"/>
            </w:tcBorders>
            <w:shd w:val="clear" w:color="auto" w:fill="auto"/>
            <w:vAlign w:val="bottom"/>
            <w:hideMark/>
          </w:tcPr>
          <w:p w:rsidR="007B59ED" w:rsidRPr="00351AE1" w:rsidRDefault="007B59ED" w:rsidP="003A5E7B">
            <w:pPr>
              <w:jc w:val="center"/>
            </w:pPr>
            <w:r w:rsidRPr="00351AE1">
              <w:t>99 0 00 00000</w:t>
            </w:r>
          </w:p>
        </w:tc>
        <w:tc>
          <w:tcPr>
            <w:tcW w:w="1212"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407,6</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25,0</w:t>
            </w:r>
          </w:p>
        </w:tc>
      </w:tr>
      <w:tr w:rsidR="007B59ED" w:rsidRPr="00351AE1" w:rsidTr="003A5E7B">
        <w:trPr>
          <w:gridAfter w:val="5"/>
          <w:wAfter w:w="4236" w:type="dxa"/>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Уличное освещение</w:t>
            </w:r>
          </w:p>
        </w:tc>
        <w:tc>
          <w:tcPr>
            <w:tcW w:w="1468" w:type="dxa"/>
            <w:tcBorders>
              <w:top w:val="single" w:sz="4" w:space="0" w:color="auto"/>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05</w:t>
            </w:r>
          </w:p>
        </w:tc>
        <w:tc>
          <w:tcPr>
            <w:tcW w:w="1244" w:type="dxa"/>
            <w:gridSpan w:val="2"/>
            <w:tcBorders>
              <w:top w:val="single" w:sz="4" w:space="0" w:color="auto"/>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666" w:type="dxa"/>
            <w:gridSpan w:val="3"/>
            <w:tcBorders>
              <w:top w:val="single" w:sz="4" w:space="0" w:color="auto"/>
              <w:left w:val="nil"/>
              <w:bottom w:val="nil"/>
              <w:right w:val="nil"/>
            </w:tcBorders>
            <w:shd w:val="clear" w:color="auto" w:fill="auto"/>
            <w:vAlign w:val="bottom"/>
            <w:hideMark/>
          </w:tcPr>
          <w:p w:rsidR="007B59ED" w:rsidRPr="00351AE1" w:rsidRDefault="007B59ED" w:rsidP="003A5E7B">
            <w:pPr>
              <w:jc w:val="center"/>
            </w:pPr>
            <w:r w:rsidRPr="00351AE1">
              <w:t>99 0 00 06010</w:t>
            </w:r>
          </w:p>
        </w:tc>
        <w:tc>
          <w:tcPr>
            <w:tcW w:w="1212"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215,3</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15,0</w:t>
            </w:r>
          </w:p>
        </w:tc>
      </w:tr>
      <w:tr w:rsidR="007B59ED" w:rsidRPr="00351AE1" w:rsidTr="003A5E7B">
        <w:trPr>
          <w:gridAfter w:val="5"/>
          <w:wAfter w:w="4236" w:type="dxa"/>
          <w:trHeight w:val="58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Закупка товаров, работ и услуг для обеспечения государственных (муниципальных) нужд</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05</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666" w:type="dxa"/>
            <w:gridSpan w:val="3"/>
            <w:tcBorders>
              <w:top w:val="single" w:sz="4" w:space="0" w:color="auto"/>
              <w:left w:val="nil"/>
              <w:bottom w:val="nil"/>
              <w:right w:val="nil"/>
            </w:tcBorders>
            <w:shd w:val="clear" w:color="auto" w:fill="auto"/>
            <w:vAlign w:val="bottom"/>
            <w:hideMark/>
          </w:tcPr>
          <w:p w:rsidR="007B59ED" w:rsidRPr="00351AE1" w:rsidRDefault="007B59ED" w:rsidP="003A5E7B">
            <w:pPr>
              <w:jc w:val="center"/>
            </w:pPr>
            <w:r w:rsidRPr="00351AE1">
              <w:t>99 0 00 06010</w:t>
            </w:r>
          </w:p>
        </w:tc>
        <w:tc>
          <w:tcPr>
            <w:tcW w:w="1212"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200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215,3</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15,0</w:t>
            </w:r>
          </w:p>
        </w:tc>
      </w:tr>
      <w:tr w:rsidR="007B59ED" w:rsidRPr="00351AE1" w:rsidTr="003A5E7B">
        <w:trPr>
          <w:gridAfter w:val="5"/>
          <w:wAfter w:w="4236" w:type="dxa"/>
          <w:trHeight w:val="66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Иные закупки товаров, работ и услуг для обеспечения государственных (муниципальных) нужд</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05</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666" w:type="dxa"/>
            <w:gridSpan w:val="3"/>
            <w:tcBorders>
              <w:top w:val="single" w:sz="4" w:space="0" w:color="auto"/>
              <w:left w:val="nil"/>
              <w:bottom w:val="nil"/>
              <w:right w:val="nil"/>
            </w:tcBorders>
            <w:shd w:val="clear" w:color="auto" w:fill="auto"/>
            <w:vAlign w:val="bottom"/>
            <w:hideMark/>
          </w:tcPr>
          <w:p w:rsidR="007B59ED" w:rsidRPr="00351AE1" w:rsidRDefault="007B59ED" w:rsidP="003A5E7B">
            <w:pPr>
              <w:jc w:val="center"/>
            </w:pPr>
            <w:r w:rsidRPr="00351AE1">
              <w:t>99 0 00 06010</w:t>
            </w:r>
          </w:p>
        </w:tc>
        <w:tc>
          <w:tcPr>
            <w:tcW w:w="1212"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240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215,3</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15,0</w:t>
            </w:r>
          </w:p>
        </w:tc>
      </w:tr>
      <w:tr w:rsidR="007B59ED" w:rsidRPr="00351AE1" w:rsidTr="003A5E7B">
        <w:trPr>
          <w:gridAfter w:val="5"/>
          <w:wAfter w:w="4236" w:type="dxa"/>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Организация ритуальных услуг и содержание мест захоронения</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05</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666" w:type="dxa"/>
            <w:gridSpan w:val="3"/>
            <w:tcBorders>
              <w:top w:val="single" w:sz="4" w:space="0" w:color="auto"/>
              <w:left w:val="nil"/>
              <w:bottom w:val="nil"/>
              <w:right w:val="nil"/>
            </w:tcBorders>
            <w:shd w:val="clear" w:color="auto" w:fill="auto"/>
            <w:vAlign w:val="bottom"/>
            <w:hideMark/>
          </w:tcPr>
          <w:p w:rsidR="007B59ED" w:rsidRPr="00351AE1" w:rsidRDefault="007B59ED" w:rsidP="003A5E7B">
            <w:pPr>
              <w:jc w:val="center"/>
            </w:pPr>
            <w:r w:rsidRPr="00351AE1">
              <w:t>99 0 00 06040</w:t>
            </w:r>
          </w:p>
        </w:tc>
        <w:tc>
          <w:tcPr>
            <w:tcW w:w="1212"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r>
      <w:tr w:rsidR="007B59ED" w:rsidRPr="00351AE1" w:rsidTr="003A5E7B">
        <w:trPr>
          <w:gridAfter w:val="5"/>
          <w:wAfter w:w="4236" w:type="dxa"/>
          <w:trHeight w:val="60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Закупка товаров, работ и услуг для обеспечения государственных (муниципальных) нужд</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05</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666" w:type="dxa"/>
            <w:gridSpan w:val="3"/>
            <w:tcBorders>
              <w:top w:val="single" w:sz="4" w:space="0" w:color="auto"/>
              <w:left w:val="nil"/>
              <w:bottom w:val="nil"/>
              <w:right w:val="nil"/>
            </w:tcBorders>
            <w:shd w:val="clear" w:color="auto" w:fill="auto"/>
            <w:vAlign w:val="bottom"/>
            <w:hideMark/>
          </w:tcPr>
          <w:p w:rsidR="007B59ED" w:rsidRPr="00351AE1" w:rsidRDefault="007B59ED" w:rsidP="003A5E7B">
            <w:pPr>
              <w:jc w:val="center"/>
            </w:pPr>
            <w:r w:rsidRPr="00351AE1">
              <w:t>99 0 00 06040</w:t>
            </w:r>
          </w:p>
        </w:tc>
        <w:tc>
          <w:tcPr>
            <w:tcW w:w="1212"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200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r>
      <w:tr w:rsidR="007B59ED" w:rsidRPr="00351AE1" w:rsidTr="003A5E7B">
        <w:trPr>
          <w:gridAfter w:val="5"/>
          <w:wAfter w:w="4236" w:type="dxa"/>
          <w:trHeight w:val="615"/>
        </w:trPr>
        <w:tc>
          <w:tcPr>
            <w:tcW w:w="6761" w:type="dxa"/>
            <w:tcBorders>
              <w:top w:val="nil"/>
              <w:left w:val="single" w:sz="4" w:space="0" w:color="auto"/>
              <w:bottom w:val="single" w:sz="4" w:space="0" w:color="auto"/>
              <w:right w:val="nil"/>
            </w:tcBorders>
            <w:shd w:val="clear" w:color="auto" w:fill="auto"/>
            <w:vAlign w:val="bottom"/>
            <w:hideMark/>
          </w:tcPr>
          <w:p w:rsidR="007B59ED" w:rsidRPr="00351AE1" w:rsidRDefault="007B59ED" w:rsidP="003A5E7B">
            <w:pPr>
              <w:rPr>
                <w:color w:val="000000"/>
              </w:rPr>
            </w:pPr>
            <w:r w:rsidRPr="00351AE1">
              <w:rPr>
                <w:color w:val="000000"/>
              </w:rPr>
              <w:t>Иные закупки товаров, работ и услуг для обеспечения государственных (муниципальных) нужд</w:t>
            </w:r>
          </w:p>
        </w:tc>
        <w:tc>
          <w:tcPr>
            <w:tcW w:w="1468"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05</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666" w:type="dxa"/>
            <w:gridSpan w:val="3"/>
            <w:tcBorders>
              <w:top w:val="single" w:sz="4" w:space="0" w:color="auto"/>
              <w:left w:val="nil"/>
              <w:bottom w:val="nil"/>
              <w:right w:val="nil"/>
            </w:tcBorders>
            <w:shd w:val="clear" w:color="auto" w:fill="auto"/>
            <w:vAlign w:val="bottom"/>
            <w:hideMark/>
          </w:tcPr>
          <w:p w:rsidR="007B59ED" w:rsidRPr="00351AE1" w:rsidRDefault="007B59ED" w:rsidP="003A5E7B">
            <w:pPr>
              <w:jc w:val="center"/>
            </w:pPr>
            <w:r w:rsidRPr="00351AE1">
              <w:t>99 0 00 06040</w:t>
            </w:r>
          </w:p>
        </w:tc>
        <w:tc>
          <w:tcPr>
            <w:tcW w:w="1212"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240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r>
      <w:tr w:rsidR="007B59ED" w:rsidRPr="00351AE1" w:rsidTr="003A5E7B">
        <w:trPr>
          <w:gridAfter w:val="5"/>
          <w:wAfter w:w="4236" w:type="dxa"/>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Прочие мероприятия по благоустройству поселений</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05</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666" w:type="dxa"/>
            <w:gridSpan w:val="3"/>
            <w:tcBorders>
              <w:top w:val="single" w:sz="4" w:space="0" w:color="auto"/>
              <w:left w:val="nil"/>
              <w:bottom w:val="nil"/>
              <w:right w:val="nil"/>
            </w:tcBorders>
            <w:shd w:val="clear" w:color="auto" w:fill="auto"/>
            <w:vAlign w:val="bottom"/>
            <w:hideMark/>
          </w:tcPr>
          <w:p w:rsidR="007B59ED" w:rsidRPr="00351AE1" w:rsidRDefault="007B59ED" w:rsidP="003A5E7B">
            <w:pPr>
              <w:jc w:val="center"/>
            </w:pPr>
            <w:r w:rsidRPr="00351AE1">
              <w:t>99 0 00 06060</w:t>
            </w:r>
          </w:p>
        </w:tc>
        <w:tc>
          <w:tcPr>
            <w:tcW w:w="1212"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191,3</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10,0</w:t>
            </w:r>
          </w:p>
        </w:tc>
      </w:tr>
      <w:tr w:rsidR="007B59ED" w:rsidRPr="00351AE1" w:rsidTr="003A5E7B">
        <w:trPr>
          <w:gridAfter w:val="5"/>
          <w:wAfter w:w="4236" w:type="dxa"/>
          <w:trHeight w:val="55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Закупка товаров, работ и услуг для обеспечения государственных (муниципальных) нужд</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05</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666" w:type="dxa"/>
            <w:gridSpan w:val="3"/>
            <w:tcBorders>
              <w:top w:val="single" w:sz="4" w:space="0" w:color="auto"/>
              <w:left w:val="nil"/>
              <w:bottom w:val="nil"/>
              <w:right w:val="nil"/>
            </w:tcBorders>
            <w:shd w:val="clear" w:color="auto" w:fill="auto"/>
            <w:vAlign w:val="bottom"/>
            <w:hideMark/>
          </w:tcPr>
          <w:p w:rsidR="007B59ED" w:rsidRPr="00351AE1" w:rsidRDefault="007B59ED" w:rsidP="003A5E7B">
            <w:pPr>
              <w:jc w:val="center"/>
            </w:pPr>
            <w:r w:rsidRPr="00351AE1">
              <w:t>99 0 00 06060</w:t>
            </w:r>
          </w:p>
        </w:tc>
        <w:tc>
          <w:tcPr>
            <w:tcW w:w="1212"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200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191,3</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10,0</w:t>
            </w:r>
          </w:p>
        </w:tc>
      </w:tr>
      <w:tr w:rsidR="007B59ED" w:rsidRPr="00351AE1" w:rsidTr="003A5E7B">
        <w:trPr>
          <w:gridAfter w:val="5"/>
          <w:wAfter w:w="4236" w:type="dxa"/>
          <w:trHeight w:val="54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Иные закупки товаров, работ и услуг для обеспечения государственных (муниципальных) нужд</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05</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666" w:type="dxa"/>
            <w:gridSpan w:val="3"/>
            <w:tcBorders>
              <w:top w:val="single" w:sz="4" w:space="0" w:color="auto"/>
              <w:left w:val="nil"/>
              <w:bottom w:val="nil"/>
              <w:right w:val="nil"/>
            </w:tcBorders>
            <w:shd w:val="clear" w:color="auto" w:fill="auto"/>
            <w:vAlign w:val="bottom"/>
            <w:hideMark/>
          </w:tcPr>
          <w:p w:rsidR="007B59ED" w:rsidRPr="00351AE1" w:rsidRDefault="007B59ED" w:rsidP="003A5E7B">
            <w:pPr>
              <w:jc w:val="center"/>
            </w:pPr>
            <w:r w:rsidRPr="00351AE1">
              <w:t>99 0 00 06060</w:t>
            </w:r>
          </w:p>
        </w:tc>
        <w:tc>
          <w:tcPr>
            <w:tcW w:w="1212"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240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191,3</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10,0</w:t>
            </w:r>
          </w:p>
        </w:tc>
      </w:tr>
      <w:tr w:rsidR="007B59ED" w:rsidRPr="00351AE1" w:rsidTr="003A5E7B">
        <w:trPr>
          <w:gridAfter w:val="5"/>
          <w:wAfter w:w="4236" w:type="dxa"/>
          <w:trHeight w:val="6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b/>
                <w:bCs/>
                <w:color w:val="000000"/>
              </w:rPr>
            </w:pPr>
            <w:r w:rsidRPr="00351AE1">
              <w:rPr>
                <w:b/>
                <w:bCs/>
                <w:color w:val="000000"/>
              </w:rPr>
              <w:t>Другие вопросы в области жилищно-коммунального хозяйства</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05</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05</w:t>
            </w:r>
          </w:p>
        </w:tc>
        <w:tc>
          <w:tcPr>
            <w:tcW w:w="1666" w:type="dxa"/>
            <w:gridSpan w:val="3"/>
            <w:tcBorders>
              <w:top w:val="single" w:sz="4" w:space="0" w:color="auto"/>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1584,6</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24,0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24,0</w:t>
            </w:r>
          </w:p>
        </w:tc>
      </w:tr>
      <w:tr w:rsidR="007B59ED" w:rsidRPr="00351AE1" w:rsidTr="003A5E7B">
        <w:trPr>
          <w:gridAfter w:val="5"/>
          <w:wAfter w:w="4236" w:type="dxa"/>
          <w:trHeight w:val="37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Непрограммные направления местного бюджета</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05</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05</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99 0 00 00000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1584,6</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24,0</w:t>
            </w:r>
          </w:p>
        </w:tc>
      </w:tr>
      <w:tr w:rsidR="007B59ED" w:rsidRPr="00351AE1" w:rsidTr="003A5E7B">
        <w:trPr>
          <w:gridAfter w:val="5"/>
          <w:wAfter w:w="4236" w:type="dxa"/>
          <w:trHeight w:val="61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t xml:space="preserve">Обеспечение деятельности  учреждений жилищно-коммунального хозяйства </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05</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05</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99 0 00 05180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126,5</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24,0</w:t>
            </w:r>
          </w:p>
        </w:tc>
      </w:tr>
      <w:tr w:rsidR="007B59ED" w:rsidRPr="00351AE1" w:rsidTr="003A5E7B">
        <w:trPr>
          <w:gridAfter w:val="5"/>
          <w:wAfter w:w="4236" w:type="dxa"/>
          <w:trHeight w:val="69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Закупка товаров, работ и услуг для обеспечения государственных (муниципальных) нужд</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05</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05</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99 0 00 05180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200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122,5</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15,0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15,0</w:t>
            </w:r>
          </w:p>
        </w:tc>
      </w:tr>
      <w:tr w:rsidR="007B59ED" w:rsidRPr="00351AE1" w:rsidTr="003A5E7B">
        <w:trPr>
          <w:gridAfter w:val="5"/>
          <w:wAfter w:w="4236" w:type="dxa"/>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r w:rsidRPr="00351AE1">
              <w:t>Иные закупки товаров, работ и услуг для обеспечения государственных (муниципальных) нужд</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05</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05</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99 0 00 05180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240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122,5</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15,0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15,0</w:t>
            </w:r>
          </w:p>
        </w:tc>
      </w:tr>
      <w:tr w:rsidR="007B59ED" w:rsidRPr="00351AE1" w:rsidTr="003A5E7B">
        <w:trPr>
          <w:gridAfter w:val="5"/>
          <w:wAfter w:w="4236" w:type="dxa"/>
          <w:trHeight w:val="31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lastRenderedPageBreak/>
              <w:t>Иные бюджетные ассигнования</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05</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05</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99 0 00 05180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800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9,0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9,0</w:t>
            </w:r>
          </w:p>
        </w:tc>
      </w:tr>
      <w:tr w:rsidR="007B59ED" w:rsidRPr="00351AE1" w:rsidTr="003A5E7B">
        <w:trPr>
          <w:gridAfter w:val="5"/>
          <w:wAfter w:w="4236" w:type="dxa"/>
          <w:trHeight w:val="31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t>Уплата налогов, сборов и иных платежей</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05</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05</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99 0 00 05180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850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9,0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9,0</w:t>
            </w:r>
          </w:p>
        </w:tc>
      </w:tr>
      <w:tr w:rsidR="007B59ED" w:rsidRPr="00351AE1" w:rsidTr="003A5E7B">
        <w:trPr>
          <w:gridAfter w:val="5"/>
          <w:wAfter w:w="4236" w:type="dxa"/>
          <w:trHeight w:val="126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05</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05</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990 00 70510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1458,1</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r>
      <w:tr w:rsidR="007B59ED" w:rsidRPr="00351AE1" w:rsidTr="003A5E7B">
        <w:trPr>
          <w:gridAfter w:val="5"/>
          <w:wAfter w:w="4236" w:type="dxa"/>
          <w:trHeight w:val="126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05</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05</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 xml:space="preserve">99 0 00 70510 </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1458,1</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r>
      <w:tr w:rsidR="007B59ED" w:rsidRPr="00351AE1" w:rsidTr="003A5E7B">
        <w:trPr>
          <w:gridAfter w:val="5"/>
          <w:wAfter w:w="4236" w:type="dxa"/>
          <w:trHeight w:val="31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t>Расходы на выплаты персоналу казенных учреждений</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05</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05</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99 0 00 70510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110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1458,1</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r>
      <w:tr w:rsidR="007B59ED" w:rsidRPr="00351AE1" w:rsidTr="003A5E7B">
        <w:trPr>
          <w:gridAfter w:val="5"/>
          <w:wAfter w:w="4236" w:type="dxa"/>
          <w:trHeight w:val="31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pPr>
              <w:rPr>
                <w:b/>
                <w:bCs/>
              </w:rPr>
            </w:pPr>
            <w:r w:rsidRPr="00351AE1">
              <w:rPr>
                <w:b/>
                <w:bCs/>
              </w:rPr>
              <w:t xml:space="preserve">Культура, кинематография </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08</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sz w:val="22"/>
                <w:szCs w:val="22"/>
              </w:rPr>
            </w:pPr>
            <w:r w:rsidRPr="00351AE1">
              <w:rPr>
                <w:b/>
                <w:bCs/>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sz w:val="22"/>
                <w:szCs w:val="22"/>
              </w:rPr>
            </w:pPr>
            <w:r w:rsidRPr="00351AE1">
              <w:rPr>
                <w:b/>
                <w:bCs/>
                <w:color w:val="000000"/>
                <w:sz w:val="22"/>
                <w:szCs w:val="22"/>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4414,9</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44,4</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105,3</w:t>
            </w:r>
          </w:p>
        </w:tc>
      </w:tr>
      <w:tr w:rsidR="007B59ED" w:rsidRPr="00351AE1" w:rsidTr="003A5E7B">
        <w:trPr>
          <w:gridAfter w:val="5"/>
          <w:wAfter w:w="4236" w:type="dxa"/>
          <w:trHeight w:val="315"/>
        </w:trPr>
        <w:tc>
          <w:tcPr>
            <w:tcW w:w="6761"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rPr>
                <w:b/>
                <w:bCs/>
                <w:color w:val="000000"/>
              </w:rPr>
            </w:pPr>
            <w:r w:rsidRPr="00351AE1">
              <w:rPr>
                <w:b/>
                <w:bCs/>
                <w:color w:val="000000"/>
              </w:rPr>
              <w:t>Культура</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08</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01</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sz w:val="22"/>
                <w:szCs w:val="22"/>
              </w:rPr>
            </w:pPr>
            <w:r w:rsidRPr="00351AE1">
              <w:rPr>
                <w:b/>
                <w:bCs/>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sz w:val="22"/>
                <w:szCs w:val="22"/>
              </w:rPr>
            </w:pPr>
            <w:r w:rsidRPr="00351AE1">
              <w:rPr>
                <w:b/>
                <w:bCs/>
                <w:color w:val="000000"/>
                <w:sz w:val="22"/>
                <w:szCs w:val="22"/>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4414,9</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44,4</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105,3</w:t>
            </w:r>
          </w:p>
        </w:tc>
      </w:tr>
      <w:tr w:rsidR="007B59ED" w:rsidRPr="00351AE1" w:rsidTr="003A5E7B">
        <w:trPr>
          <w:gridAfter w:val="5"/>
          <w:wAfter w:w="4236" w:type="dxa"/>
          <w:trHeight w:val="36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Непрограммные направления местного бюджета</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08</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99 0 00 00000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4414,9</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44,4</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105,3</w:t>
            </w:r>
          </w:p>
        </w:tc>
      </w:tr>
      <w:tr w:rsidR="007B59ED" w:rsidRPr="00351AE1" w:rsidTr="003A5E7B">
        <w:trPr>
          <w:gridAfter w:val="5"/>
          <w:wAfter w:w="4236" w:type="dxa"/>
          <w:trHeight w:val="64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t>Расходы на обеспечение деятельности муниципальных домов культуры</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08</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99 0 00 00720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569,1</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44,4</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105,3</w:t>
            </w:r>
          </w:p>
        </w:tc>
      </w:tr>
      <w:tr w:rsidR="007B59ED" w:rsidRPr="00351AE1" w:rsidTr="003A5E7B">
        <w:trPr>
          <w:gridAfter w:val="5"/>
          <w:wAfter w:w="4236" w:type="dxa"/>
          <w:trHeight w:val="60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Закупка товаров, работ и услуг для обеспечения государственных (муниципальных) нужд</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08</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99 0 00 00720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200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537,1</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44,4</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105,3</w:t>
            </w:r>
          </w:p>
        </w:tc>
      </w:tr>
      <w:tr w:rsidR="007B59ED" w:rsidRPr="00351AE1" w:rsidTr="003A5E7B">
        <w:trPr>
          <w:gridAfter w:val="5"/>
          <w:wAfter w:w="4236" w:type="dxa"/>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Иные закупки товаров, работ и услуг для обеспечения государственных (муниципальных) нужд</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08</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99 0 00 00720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240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537,1</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44,4</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105,3</w:t>
            </w:r>
          </w:p>
        </w:tc>
      </w:tr>
      <w:tr w:rsidR="007B59ED" w:rsidRPr="00351AE1" w:rsidTr="003A5E7B">
        <w:trPr>
          <w:gridAfter w:val="5"/>
          <w:wAfter w:w="4236" w:type="dxa"/>
          <w:trHeight w:val="64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t>Иные бюджетные ассигнования</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08</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99 0 00 00720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800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32,0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r>
      <w:tr w:rsidR="007B59ED" w:rsidRPr="00351AE1" w:rsidTr="003A5E7B">
        <w:trPr>
          <w:gridAfter w:val="5"/>
          <w:wAfter w:w="4236" w:type="dxa"/>
          <w:trHeight w:val="31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t>Уплата налогов, сборов и иных платежей</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08</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99 0 00 00720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850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32,0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r>
      <w:tr w:rsidR="007B59ED" w:rsidRPr="00351AE1" w:rsidTr="003A5E7B">
        <w:trPr>
          <w:gridAfter w:val="5"/>
          <w:wAfter w:w="4236" w:type="dxa"/>
          <w:trHeight w:val="126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08</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99 0 00 70510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3845,8</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r>
      <w:tr w:rsidR="007B59ED" w:rsidRPr="00351AE1" w:rsidTr="003A5E7B">
        <w:trPr>
          <w:gridAfter w:val="5"/>
          <w:wAfter w:w="4236" w:type="dxa"/>
          <w:trHeight w:val="126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r w:rsidRPr="00351AE1">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08</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99 0 00 70510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3035,7</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r>
      <w:tr w:rsidR="007B59ED" w:rsidRPr="00351AE1" w:rsidTr="003A5E7B">
        <w:trPr>
          <w:gridAfter w:val="5"/>
          <w:wAfter w:w="4236" w:type="dxa"/>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r w:rsidRPr="00351AE1">
              <w:t>Расходы на выплаты персоналу казенных учреждений</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08</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99 0 00 70510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110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3035,7</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r>
      <w:tr w:rsidR="007B59ED" w:rsidRPr="00351AE1" w:rsidTr="003A5E7B">
        <w:trPr>
          <w:gridAfter w:val="5"/>
          <w:wAfter w:w="4236" w:type="dxa"/>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r w:rsidRPr="00351AE1">
              <w:t>Закупка товаров, работ и услуг для обеспечения государственных (муниципальных) нужд</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08</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99 0 00 70510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200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810,1</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r>
      <w:tr w:rsidR="007B59ED" w:rsidRPr="00351AE1" w:rsidTr="003A5E7B">
        <w:trPr>
          <w:gridAfter w:val="5"/>
          <w:wAfter w:w="4236" w:type="dxa"/>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r w:rsidRPr="00351AE1">
              <w:t>Иные закупки товаров, работ и услуг для обеспечения государственных (муниципальных) нужд</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08</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99 0 00 70510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240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810,1</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r>
      <w:tr w:rsidR="007B59ED" w:rsidRPr="00351AE1" w:rsidTr="003A5E7B">
        <w:trPr>
          <w:gridAfter w:val="5"/>
          <w:wAfter w:w="4236" w:type="dxa"/>
          <w:trHeight w:val="345"/>
        </w:trPr>
        <w:tc>
          <w:tcPr>
            <w:tcW w:w="6761"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rPr>
                <w:b/>
                <w:bCs/>
                <w:color w:val="000000"/>
              </w:rPr>
            </w:pPr>
            <w:r w:rsidRPr="00351AE1">
              <w:rPr>
                <w:b/>
                <w:bCs/>
                <w:color w:val="000000"/>
              </w:rPr>
              <w:t>Социальная политика</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10</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79,0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79,0</w:t>
            </w:r>
          </w:p>
        </w:tc>
      </w:tr>
      <w:tr w:rsidR="007B59ED" w:rsidRPr="00351AE1" w:rsidTr="003A5E7B">
        <w:trPr>
          <w:gridAfter w:val="5"/>
          <w:wAfter w:w="4236" w:type="dxa"/>
          <w:trHeight w:val="420"/>
        </w:trPr>
        <w:tc>
          <w:tcPr>
            <w:tcW w:w="6761"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rPr>
                <w:b/>
                <w:bCs/>
                <w:color w:val="000000"/>
              </w:rPr>
            </w:pPr>
            <w:r w:rsidRPr="00351AE1">
              <w:rPr>
                <w:b/>
                <w:bCs/>
                <w:color w:val="000000"/>
              </w:rPr>
              <w:t>Пенсионное обеспечение</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10</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01</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79,0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79,0</w:t>
            </w:r>
          </w:p>
        </w:tc>
      </w:tr>
      <w:tr w:rsidR="007B59ED" w:rsidRPr="00351AE1" w:rsidTr="003A5E7B">
        <w:trPr>
          <w:gridAfter w:val="5"/>
          <w:wAfter w:w="4236" w:type="dxa"/>
          <w:trHeight w:val="450"/>
        </w:trPr>
        <w:tc>
          <w:tcPr>
            <w:tcW w:w="6761"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rPr>
                <w:color w:val="000000"/>
              </w:rPr>
            </w:pPr>
            <w:r w:rsidRPr="00351AE1">
              <w:rPr>
                <w:color w:val="000000"/>
              </w:rPr>
              <w:t>Непрограммные направления местного бюджета</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99 0 00 00000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79,0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79,0</w:t>
            </w:r>
          </w:p>
        </w:tc>
      </w:tr>
      <w:tr w:rsidR="007B59ED" w:rsidRPr="00351AE1" w:rsidTr="003A5E7B">
        <w:trPr>
          <w:gridAfter w:val="5"/>
          <w:wAfter w:w="4236" w:type="dxa"/>
          <w:trHeight w:val="555"/>
        </w:trPr>
        <w:tc>
          <w:tcPr>
            <w:tcW w:w="6761"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rPr>
                <w:color w:val="000000"/>
              </w:rPr>
            </w:pPr>
            <w:r w:rsidRPr="00351AE1">
              <w:rPr>
                <w:color w:val="000000"/>
              </w:rPr>
              <w:t>Доплаты к пенсиям, дополнительное пенсионное обеспечение</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10</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666" w:type="dxa"/>
            <w:gridSpan w:val="3"/>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99 0 00 02020</w:t>
            </w:r>
          </w:p>
        </w:tc>
        <w:tc>
          <w:tcPr>
            <w:tcW w:w="1212" w:type="dxa"/>
            <w:tcBorders>
              <w:top w:val="nil"/>
              <w:left w:val="nil"/>
              <w:bottom w:val="single" w:sz="4" w:space="0" w:color="auto"/>
              <w:right w:val="single" w:sz="4" w:space="0" w:color="auto"/>
            </w:tcBorders>
            <w:shd w:val="clear" w:color="auto" w:fill="auto"/>
            <w:noWrap/>
            <w:vAlign w:val="center"/>
            <w:hideMark/>
          </w:tcPr>
          <w:p w:rsidR="007B59ED" w:rsidRPr="00351AE1" w:rsidRDefault="007B59ED" w:rsidP="003A5E7B">
            <w:pPr>
              <w:jc w:val="center"/>
            </w:pPr>
            <w:r w:rsidRPr="00351AE1">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79,0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79,0</w:t>
            </w:r>
          </w:p>
        </w:tc>
      </w:tr>
      <w:tr w:rsidR="007B59ED" w:rsidRPr="00351AE1" w:rsidTr="003A5E7B">
        <w:trPr>
          <w:gridAfter w:val="5"/>
          <w:wAfter w:w="4236" w:type="dxa"/>
          <w:trHeight w:val="40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t>Социальное обеспечение и иные выплаты населению</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10</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666" w:type="dxa"/>
            <w:gridSpan w:val="3"/>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99 0 00 02020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300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79,0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79,0</w:t>
            </w:r>
          </w:p>
        </w:tc>
      </w:tr>
      <w:tr w:rsidR="007B59ED" w:rsidRPr="00351AE1" w:rsidTr="003A5E7B">
        <w:trPr>
          <w:gridAfter w:val="5"/>
          <w:wAfter w:w="4236" w:type="dxa"/>
          <w:trHeight w:val="51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t xml:space="preserve">Публичные нормативные социальные выплаты гражданам </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10</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666" w:type="dxa"/>
            <w:gridSpan w:val="3"/>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99 0 00 02020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310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79,0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79,0</w:t>
            </w:r>
          </w:p>
        </w:tc>
      </w:tr>
      <w:tr w:rsidR="007B59ED" w:rsidRPr="00351AE1" w:rsidTr="003A5E7B">
        <w:trPr>
          <w:gridAfter w:val="5"/>
          <w:wAfter w:w="4236" w:type="dxa"/>
          <w:trHeight w:val="31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pPr>
              <w:rPr>
                <w:b/>
                <w:bCs/>
              </w:rPr>
            </w:pPr>
            <w:r w:rsidRPr="00351AE1">
              <w:rPr>
                <w:b/>
                <w:bCs/>
              </w:rPr>
              <w:t>Физическая культура и спорт</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rPr>
            </w:pPr>
            <w:r w:rsidRPr="00351AE1">
              <w:rPr>
                <w:b/>
                <w:bCs/>
              </w:rPr>
              <w:t>11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rPr>
            </w:pPr>
            <w:r w:rsidRPr="00351AE1">
              <w:rPr>
                <w:b/>
                <w:bCs/>
              </w:rPr>
              <w:t> </w:t>
            </w:r>
          </w:p>
        </w:tc>
        <w:tc>
          <w:tcPr>
            <w:tcW w:w="1666" w:type="dxa"/>
            <w:gridSpan w:val="3"/>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b/>
                <w:bCs/>
              </w:rPr>
            </w:pPr>
            <w:r w:rsidRPr="00351AE1">
              <w:rPr>
                <w:b/>
                <w:bCs/>
              </w:rPr>
              <w:t> </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15,0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4,5</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10,0</w:t>
            </w:r>
          </w:p>
        </w:tc>
      </w:tr>
      <w:tr w:rsidR="007B59ED" w:rsidRPr="00351AE1" w:rsidTr="003A5E7B">
        <w:trPr>
          <w:gridAfter w:val="5"/>
          <w:wAfter w:w="4236" w:type="dxa"/>
          <w:trHeight w:val="31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pPr>
              <w:rPr>
                <w:b/>
                <w:bCs/>
              </w:rPr>
            </w:pPr>
            <w:r w:rsidRPr="00351AE1">
              <w:rPr>
                <w:b/>
                <w:bCs/>
              </w:rPr>
              <w:t>Физическая культура</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rPr>
            </w:pPr>
            <w:r w:rsidRPr="00351AE1">
              <w:rPr>
                <w:b/>
                <w:bCs/>
              </w:rPr>
              <w:t>11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rPr>
            </w:pPr>
            <w:r w:rsidRPr="00351AE1">
              <w:rPr>
                <w:b/>
                <w:bCs/>
              </w:rPr>
              <w:t>01</w:t>
            </w:r>
          </w:p>
        </w:tc>
        <w:tc>
          <w:tcPr>
            <w:tcW w:w="1666" w:type="dxa"/>
            <w:gridSpan w:val="3"/>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b/>
                <w:bCs/>
              </w:rPr>
            </w:pPr>
            <w:r w:rsidRPr="00351AE1">
              <w:rPr>
                <w:b/>
                <w:bCs/>
              </w:rPr>
              <w:t> </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15,0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4,5</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10,0</w:t>
            </w:r>
          </w:p>
        </w:tc>
      </w:tr>
      <w:tr w:rsidR="007B59ED" w:rsidRPr="00351AE1" w:rsidTr="003A5E7B">
        <w:trPr>
          <w:gridAfter w:val="5"/>
          <w:wAfter w:w="4236" w:type="dxa"/>
          <w:trHeight w:val="405"/>
        </w:trPr>
        <w:tc>
          <w:tcPr>
            <w:tcW w:w="6761"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rPr>
                <w:color w:val="000000"/>
              </w:rPr>
            </w:pPr>
            <w:r w:rsidRPr="00351AE1">
              <w:rPr>
                <w:color w:val="000000"/>
              </w:rPr>
              <w:t>Непрограммные направления местного бюджета</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99 0 00 00000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15,0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4,5</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10,0</w:t>
            </w:r>
          </w:p>
        </w:tc>
      </w:tr>
      <w:tr w:rsidR="007B59ED" w:rsidRPr="00351AE1" w:rsidTr="003A5E7B">
        <w:trPr>
          <w:gridAfter w:val="5"/>
          <w:wAfter w:w="4236" w:type="dxa"/>
          <w:trHeight w:val="57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t>Физкультурно-оздоровительная работа и спортивные мероприятия</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11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666" w:type="dxa"/>
            <w:gridSpan w:val="3"/>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99 0 00 05120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15,0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4,5</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10,0</w:t>
            </w:r>
          </w:p>
        </w:tc>
      </w:tr>
      <w:tr w:rsidR="007B59ED" w:rsidRPr="00351AE1" w:rsidTr="003A5E7B">
        <w:trPr>
          <w:gridAfter w:val="5"/>
          <w:wAfter w:w="4236" w:type="dxa"/>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Закупка товаров, работ и услуг для обеспечения государственных (муниципальных) нужд</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11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666" w:type="dxa"/>
            <w:gridSpan w:val="3"/>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99 0 00 05120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200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15,0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4,5</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10,0</w:t>
            </w:r>
          </w:p>
        </w:tc>
      </w:tr>
      <w:tr w:rsidR="007B59ED" w:rsidRPr="00351AE1" w:rsidTr="003A5E7B">
        <w:trPr>
          <w:gridAfter w:val="5"/>
          <w:wAfter w:w="4236" w:type="dxa"/>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Иные закупки товаров, работ и услуг для обеспечения государственных (муниципальных) нужд</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11</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666" w:type="dxa"/>
            <w:gridSpan w:val="3"/>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99 0 00 05120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240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15,0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4,5</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10,0</w:t>
            </w:r>
          </w:p>
        </w:tc>
      </w:tr>
      <w:tr w:rsidR="007B59ED" w:rsidRPr="00351AE1" w:rsidTr="003A5E7B">
        <w:trPr>
          <w:gridAfter w:val="5"/>
          <w:wAfter w:w="4236" w:type="dxa"/>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b/>
                <w:bCs/>
                <w:color w:val="000000"/>
              </w:rPr>
            </w:pPr>
            <w:r w:rsidRPr="00351AE1">
              <w:rPr>
                <w:b/>
                <w:bCs/>
                <w:color w:val="000000"/>
              </w:rPr>
              <w:t>Условно утвержденные расходы</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rPr>
            </w:pPr>
            <w:r w:rsidRPr="00351AE1">
              <w:rPr>
                <w:b/>
                <w:bCs/>
              </w:rPr>
              <w:t>99</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rPr>
            </w:pPr>
            <w:r w:rsidRPr="00351AE1">
              <w:rPr>
                <w:b/>
                <w:bCs/>
              </w:rPr>
              <w:t> </w:t>
            </w:r>
          </w:p>
        </w:tc>
        <w:tc>
          <w:tcPr>
            <w:tcW w:w="1666" w:type="dxa"/>
            <w:gridSpan w:val="3"/>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b/>
                <w:bCs/>
              </w:rPr>
            </w:pPr>
            <w:r w:rsidRPr="00351AE1">
              <w:rPr>
                <w:b/>
                <w:bCs/>
              </w:rPr>
              <w:t> </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0,0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61,6</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87,1</w:t>
            </w:r>
          </w:p>
        </w:tc>
      </w:tr>
      <w:tr w:rsidR="007B59ED" w:rsidRPr="00351AE1" w:rsidTr="003A5E7B">
        <w:trPr>
          <w:gridAfter w:val="5"/>
          <w:wAfter w:w="4236" w:type="dxa"/>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Условно утвержденные расходы</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w:t>
            </w:r>
          </w:p>
        </w:tc>
        <w:tc>
          <w:tcPr>
            <w:tcW w:w="1666" w:type="dxa"/>
            <w:gridSpan w:val="3"/>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 </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61,6</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87,1</w:t>
            </w:r>
          </w:p>
        </w:tc>
      </w:tr>
      <w:tr w:rsidR="007B59ED" w:rsidRPr="00351AE1" w:rsidTr="003A5E7B">
        <w:trPr>
          <w:gridAfter w:val="5"/>
          <w:wAfter w:w="4236" w:type="dxa"/>
          <w:trHeight w:val="30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lastRenderedPageBreak/>
              <w:t xml:space="preserve">Непрограммные </w:t>
            </w:r>
            <w:proofErr w:type="spellStart"/>
            <w:r w:rsidRPr="00351AE1">
              <w:rPr>
                <w:color w:val="000000"/>
              </w:rPr>
              <w:t>напрвления</w:t>
            </w:r>
            <w:proofErr w:type="spellEnd"/>
            <w:r w:rsidRPr="00351AE1">
              <w:rPr>
                <w:color w:val="000000"/>
              </w:rPr>
              <w:t xml:space="preserve"> местного бюджета</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w:t>
            </w:r>
          </w:p>
        </w:tc>
        <w:tc>
          <w:tcPr>
            <w:tcW w:w="1666" w:type="dxa"/>
            <w:gridSpan w:val="3"/>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99 0 00 00000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61,6</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87,1</w:t>
            </w:r>
          </w:p>
        </w:tc>
      </w:tr>
      <w:tr w:rsidR="007B59ED" w:rsidRPr="00351AE1" w:rsidTr="003A5E7B">
        <w:trPr>
          <w:gridAfter w:val="5"/>
          <w:wAfter w:w="4236" w:type="dxa"/>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Условно утвержденные расходы</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w:t>
            </w:r>
          </w:p>
        </w:tc>
        <w:tc>
          <w:tcPr>
            <w:tcW w:w="1666" w:type="dxa"/>
            <w:gridSpan w:val="3"/>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99 0 00 99990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61,6</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87,1</w:t>
            </w:r>
          </w:p>
        </w:tc>
      </w:tr>
      <w:tr w:rsidR="007B59ED" w:rsidRPr="00351AE1" w:rsidTr="003A5E7B">
        <w:trPr>
          <w:gridAfter w:val="5"/>
          <w:wAfter w:w="4236" w:type="dxa"/>
          <w:trHeight w:val="30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Условно утвержденные расходы</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w:t>
            </w:r>
          </w:p>
        </w:tc>
        <w:tc>
          <w:tcPr>
            <w:tcW w:w="1666" w:type="dxa"/>
            <w:gridSpan w:val="3"/>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99 0 00 99990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900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61,6</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87,1</w:t>
            </w:r>
          </w:p>
        </w:tc>
      </w:tr>
      <w:tr w:rsidR="007B59ED" w:rsidRPr="00351AE1" w:rsidTr="003A5E7B">
        <w:trPr>
          <w:gridAfter w:val="5"/>
          <w:wAfter w:w="4236" w:type="dxa"/>
          <w:trHeight w:val="36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t>Условно утвержденные расходы</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w:t>
            </w:r>
          </w:p>
        </w:tc>
        <w:tc>
          <w:tcPr>
            <w:tcW w:w="1666" w:type="dxa"/>
            <w:gridSpan w:val="3"/>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99 0 00 99990</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990</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61,6</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87,1</w:t>
            </w:r>
          </w:p>
        </w:tc>
      </w:tr>
      <w:tr w:rsidR="007B59ED" w:rsidRPr="00351AE1" w:rsidTr="003A5E7B">
        <w:trPr>
          <w:gridAfter w:val="5"/>
          <w:wAfter w:w="4236" w:type="dxa"/>
          <w:trHeight w:val="315"/>
        </w:trPr>
        <w:tc>
          <w:tcPr>
            <w:tcW w:w="6761"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rPr>
                <w:b/>
                <w:bCs/>
                <w:color w:val="000000"/>
              </w:rPr>
            </w:pPr>
            <w:r w:rsidRPr="00351AE1">
              <w:rPr>
                <w:b/>
                <w:bCs/>
                <w:color w:val="000000"/>
              </w:rPr>
              <w:t>Всего расходов</w:t>
            </w:r>
          </w:p>
        </w:tc>
        <w:tc>
          <w:tcPr>
            <w:tcW w:w="1468"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sz w:val="22"/>
                <w:szCs w:val="22"/>
              </w:rPr>
            </w:pPr>
            <w:r w:rsidRPr="00351AE1">
              <w:rPr>
                <w:color w:val="000000"/>
                <w:sz w:val="22"/>
                <w:szCs w:val="22"/>
              </w:rPr>
              <w:t> </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sz w:val="22"/>
                <w:szCs w:val="22"/>
              </w:rPr>
            </w:pPr>
            <w:r w:rsidRPr="00351AE1">
              <w:rPr>
                <w:color w:val="000000"/>
                <w:sz w:val="22"/>
                <w:szCs w:val="22"/>
              </w:rPr>
              <w:t> </w:t>
            </w:r>
          </w:p>
        </w:tc>
        <w:tc>
          <w:tcPr>
            <w:tcW w:w="166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sz w:val="22"/>
                <w:szCs w:val="22"/>
              </w:rPr>
            </w:pPr>
            <w:r w:rsidRPr="00351AE1">
              <w:rPr>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sz w:val="22"/>
                <w:szCs w:val="22"/>
              </w:rPr>
            </w:pPr>
            <w:r w:rsidRPr="00351AE1">
              <w:rPr>
                <w:color w:val="000000"/>
                <w:sz w:val="22"/>
                <w:szCs w:val="22"/>
              </w:rPr>
              <w:t> </w:t>
            </w:r>
          </w:p>
        </w:tc>
        <w:tc>
          <w:tcPr>
            <w:tcW w:w="996"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10000,3</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2583,4</w:t>
            </w:r>
          </w:p>
        </w:tc>
        <w:tc>
          <w:tcPr>
            <w:tcW w:w="1328"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1863,8</w:t>
            </w:r>
          </w:p>
        </w:tc>
      </w:tr>
      <w:tr w:rsidR="007B59ED" w:rsidRPr="00351AE1" w:rsidTr="003A5E7B">
        <w:trPr>
          <w:trHeight w:val="2115"/>
        </w:trPr>
        <w:tc>
          <w:tcPr>
            <w:tcW w:w="6761"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708" w:type="dxa"/>
            <w:gridSpan w:val="2"/>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180" w:type="dxa"/>
            <w:gridSpan w:val="2"/>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9113" w:type="dxa"/>
            <w:gridSpan w:val="12"/>
            <w:tcBorders>
              <w:top w:val="nil"/>
              <w:left w:val="nil"/>
              <w:bottom w:val="nil"/>
              <w:right w:val="nil"/>
            </w:tcBorders>
            <w:shd w:val="clear" w:color="auto" w:fill="auto"/>
            <w:vAlign w:val="center"/>
            <w:hideMark/>
          </w:tcPr>
          <w:p w:rsidR="007B59ED" w:rsidRDefault="007B59ED" w:rsidP="003A5E7B">
            <w:pPr>
              <w:rPr>
                <w:rFonts w:ascii="Calibri" w:hAnsi="Calibri"/>
                <w:color w:val="000000"/>
                <w:sz w:val="22"/>
                <w:szCs w:val="22"/>
              </w:rPr>
            </w:pPr>
            <w:r w:rsidRPr="00351AE1">
              <w:rPr>
                <w:rFonts w:ascii="Calibri" w:hAnsi="Calibri"/>
                <w:color w:val="000000"/>
                <w:sz w:val="22"/>
                <w:szCs w:val="22"/>
              </w:rPr>
              <w:t xml:space="preserve">                                                             Приложение 4                                                                                             к решению  Совета депутатов Чебаковского </w:t>
            </w:r>
          </w:p>
          <w:p w:rsidR="007B59ED" w:rsidRDefault="007B59ED" w:rsidP="003A5E7B">
            <w:pPr>
              <w:rPr>
                <w:rFonts w:ascii="Calibri" w:hAnsi="Calibri"/>
                <w:color w:val="000000"/>
                <w:sz w:val="22"/>
                <w:szCs w:val="22"/>
              </w:rPr>
            </w:pPr>
            <w:r w:rsidRPr="00351AE1">
              <w:rPr>
                <w:rFonts w:ascii="Calibri" w:hAnsi="Calibri"/>
                <w:color w:val="000000"/>
                <w:sz w:val="22"/>
                <w:szCs w:val="22"/>
              </w:rPr>
              <w:t xml:space="preserve">сельсовета Северного района </w:t>
            </w:r>
            <w:proofErr w:type="gramStart"/>
            <w:r w:rsidRPr="00351AE1">
              <w:rPr>
                <w:rFonts w:ascii="Calibri" w:hAnsi="Calibri"/>
                <w:color w:val="000000"/>
                <w:sz w:val="22"/>
                <w:szCs w:val="22"/>
              </w:rPr>
              <w:t>Новосибирской</w:t>
            </w:r>
            <w:proofErr w:type="gramEnd"/>
          </w:p>
          <w:p w:rsidR="007B59ED" w:rsidRDefault="007B59ED" w:rsidP="003A5E7B">
            <w:pPr>
              <w:rPr>
                <w:rFonts w:ascii="Calibri" w:hAnsi="Calibri"/>
                <w:color w:val="000000"/>
                <w:sz w:val="22"/>
                <w:szCs w:val="22"/>
              </w:rPr>
            </w:pPr>
            <w:r w:rsidRPr="00351AE1">
              <w:rPr>
                <w:rFonts w:ascii="Calibri" w:hAnsi="Calibri"/>
                <w:color w:val="000000"/>
                <w:sz w:val="22"/>
                <w:szCs w:val="22"/>
              </w:rPr>
              <w:t xml:space="preserve"> области "О местном бюджете Чебаковского </w:t>
            </w:r>
          </w:p>
          <w:p w:rsidR="007B59ED" w:rsidRDefault="007B59ED" w:rsidP="003A5E7B">
            <w:pPr>
              <w:rPr>
                <w:rFonts w:ascii="Calibri" w:hAnsi="Calibri"/>
                <w:color w:val="000000"/>
                <w:sz w:val="22"/>
                <w:szCs w:val="22"/>
              </w:rPr>
            </w:pPr>
            <w:r w:rsidRPr="00351AE1">
              <w:rPr>
                <w:rFonts w:ascii="Calibri" w:hAnsi="Calibri"/>
                <w:color w:val="000000"/>
                <w:sz w:val="22"/>
                <w:szCs w:val="22"/>
              </w:rPr>
              <w:t xml:space="preserve">сельсовета Северного района Новосибирской области </w:t>
            </w:r>
          </w:p>
          <w:p w:rsidR="007B59ED" w:rsidRDefault="007B59ED" w:rsidP="003A5E7B">
            <w:pPr>
              <w:rPr>
                <w:rFonts w:ascii="Calibri" w:hAnsi="Calibri"/>
                <w:color w:val="000000"/>
                <w:sz w:val="22"/>
                <w:szCs w:val="22"/>
              </w:rPr>
            </w:pPr>
            <w:r w:rsidRPr="00351AE1">
              <w:rPr>
                <w:rFonts w:ascii="Calibri" w:hAnsi="Calibri"/>
                <w:color w:val="000000"/>
                <w:sz w:val="22"/>
                <w:szCs w:val="22"/>
              </w:rPr>
              <w:t>на  2022 год и плановый период 2023 и 2024 годов"</w:t>
            </w:r>
          </w:p>
          <w:p w:rsidR="007B59ED" w:rsidRPr="00351AE1" w:rsidRDefault="007B59ED" w:rsidP="003A5E7B">
            <w:pPr>
              <w:rPr>
                <w:rFonts w:ascii="Calibri" w:hAnsi="Calibri"/>
                <w:color w:val="000000"/>
                <w:sz w:val="22"/>
                <w:szCs w:val="22"/>
              </w:rPr>
            </w:pPr>
            <w:r>
              <w:rPr>
                <w:rFonts w:ascii="Calibri" w:hAnsi="Calibri"/>
                <w:color w:val="000000"/>
                <w:sz w:val="22"/>
                <w:szCs w:val="22"/>
              </w:rPr>
              <w:t>от____________</w:t>
            </w:r>
            <w:r w:rsidRPr="00351AE1">
              <w:rPr>
                <w:rFonts w:ascii="Calibri" w:hAnsi="Calibri"/>
                <w:color w:val="000000"/>
                <w:sz w:val="22"/>
                <w:szCs w:val="22"/>
              </w:rPr>
              <w:t xml:space="preserve">       </w:t>
            </w:r>
            <w:proofErr w:type="gramStart"/>
            <w:r w:rsidRPr="00351AE1">
              <w:rPr>
                <w:rFonts w:ascii="Calibri" w:hAnsi="Calibri"/>
                <w:color w:val="000000"/>
                <w:sz w:val="22"/>
                <w:szCs w:val="22"/>
              </w:rPr>
              <w:t>г</w:t>
            </w:r>
            <w:proofErr w:type="gramEnd"/>
            <w:r w:rsidRPr="00351AE1">
              <w:rPr>
                <w:rFonts w:ascii="Calibri" w:hAnsi="Calibri"/>
                <w:color w:val="000000"/>
                <w:sz w:val="22"/>
                <w:szCs w:val="22"/>
              </w:rPr>
              <w:t>.</w:t>
            </w:r>
          </w:p>
        </w:tc>
      </w:tr>
      <w:tr w:rsidR="007B59ED" w:rsidRPr="00351AE1" w:rsidTr="003A5E7B">
        <w:trPr>
          <w:trHeight w:val="315"/>
        </w:trPr>
        <w:tc>
          <w:tcPr>
            <w:tcW w:w="6761" w:type="dxa"/>
            <w:tcBorders>
              <w:top w:val="nil"/>
              <w:left w:val="nil"/>
              <w:bottom w:val="nil"/>
              <w:right w:val="nil"/>
            </w:tcBorders>
            <w:shd w:val="clear" w:color="auto" w:fill="auto"/>
            <w:vAlign w:val="bottom"/>
            <w:hideMark/>
          </w:tcPr>
          <w:p w:rsidR="007B59ED" w:rsidRPr="00351AE1" w:rsidRDefault="007B59ED" w:rsidP="003A5E7B">
            <w:pPr>
              <w:rPr>
                <w:b/>
                <w:bCs/>
              </w:rPr>
            </w:pPr>
          </w:p>
        </w:tc>
        <w:tc>
          <w:tcPr>
            <w:tcW w:w="1708" w:type="dxa"/>
            <w:gridSpan w:val="2"/>
            <w:tcBorders>
              <w:top w:val="nil"/>
              <w:left w:val="nil"/>
              <w:bottom w:val="nil"/>
              <w:right w:val="nil"/>
            </w:tcBorders>
            <w:shd w:val="clear" w:color="auto" w:fill="auto"/>
            <w:vAlign w:val="bottom"/>
            <w:hideMark/>
          </w:tcPr>
          <w:p w:rsidR="007B59ED" w:rsidRPr="00351AE1" w:rsidRDefault="007B59ED" w:rsidP="003A5E7B">
            <w:pPr>
              <w:rPr>
                <w:b/>
                <w:bCs/>
              </w:rPr>
            </w:pPr>
          </w:p>
        </w:tc>
        <w:tc>
          <w:tcPr>
            <w:tcW w:w="1180" w:type="dxa"/>
            <w:gridSpan w:val="2"/>
            <w:tcBorders>
              <w:top w:val="nil"/>
              <w:left w:val="nil"/>
              <w:bottom w:val="nil"/>
              <w:right w:val="nil"/>
            </w:tcBorders>
            <w:shd w:val="clear" w:color="auto" w:fill="auto"/>
            <w:vAlign w:val="bottom"/>
            <w:hideMark/>
          </w:tcPr>
          <w:p w:rsidR="007B59ED" w:rsidRPr="00351AE1" w:rsidRDefault="007B59ED" w:rsidP="003A5E7B">
            <w:pPr>
              <w:rPr>
                <w:b/>
                <w:bCs/>
              </w:rPr>
            </w:pPr>
          </w:p>
        </w:tc>
        <w:tc>
          <w:tcPr>
            <w:tcW w:w="1127" w:type="dxa"/>
            <w:tcBorders>
              <w:top w:val="nil"/>
              <w:left w:val="nil"/>
              <w:bottom w:val="nil"/>
              <w:right w:val="nil"/>
            </w:tcBorders>
            <w:shd w:val="clear" w:color="auto" w:fill="auto"/>
            <w:vAlign w:val="bottom"/>
            <w:hideMark/>
          </w:tcPr>
          <w:p w:rsidR="007B59ED" w:rsidRPr="00351AE1" w:rsidRDefault="007B59ED" w:rsidP="003A5E7B">
            <w:pPr>
              <w:rPr>
                <w:b/>
                <w:bCs/>
              </w:rPr>
            </w:pPr>
          </w:p>
        </w:tc>
        <w:tc>
          <w:tcPr>
            <w:tcW w:w="1936" w:type="dxa"/>
            <w:gridSpan w:val="3"/>
            <w:tcBorders>
              <w:top w:val="nil"/>
              <w:left w:val="nil"/>
              <w:bottom w:val="nil"/>
              <w:right w:val="nil"/>
            </w:tcBorders>
            <w:shd w:val="clear" w:color="auto" w:fill="auto"/>
            <w:vAlign w:val="bottom"/>
            <w:hideMark/>
          </w:tcPr>
          <w:p w:rsidR="007B59ED" w:rsidRPr="00351AE1" w:rsidRDefault="007B59ED" w:rsidP="003A5E7B">
            <w:pPr>
              <w:rPr>
                <w:b/>
                <w:bCs/>
              </w:rPr>
            </w:pPr>
          </w:p>
        </w:tc>
        <w:tc>
          <w:tcPr>
            <w:tcW w:w="1307" w:type="dxa"/>
            <w:gridSpan w:val="2"/>
            <w:tcBorders>
              <w:top w:val="nil"/>
              <w:left w:val="nil"/>
              <w:bottom w:val="nil"/>
              <w:right w:val="nil"/>
            </w:tcBorders>
            <w:shd w:val="clear" w:color="auto" w:fill="auto"/>
            <w:vAlign w:val="bottom"/>
            <w:hideMark/>
          </w:tcPr>
          <w:p w:rsidR="007B59ED" w:rsidRPr="00351AE1" w:rsidRDefault="007B59ED" w:rsidP="003A5E7B">
            <w:pPr>
              <w:rPr>
                <w:b/>
                <w:bCs/>
              </w:rPr>
            </w:pPr>
          </w:p>
        </w:tc>
        <w:tc>
          <w:tcPr>
            <w:tcW w:w="2039" w:type="dxa"/>
            <w:gridSpan w:val="3"/>
            <w:tcBorders>
              <w:top w:val="nil"/>
              <w:left w:val="nil"/>
              <w:bottom w:val="nil"/>
              <w:right w:val="nil"/>
            </w:tcBorders>
            <w:shd w:val="clear" w:color="auto" w:fill="auto"/>
            <w:vAlign w:val="bottom"/>
            <w:hideMark/>
          </w:tcPr>
          <w:p w:rsidR="007B59ED" w:rsidRPr="00351AE1" w:rsidRDefault="007B59ED" w:rsidP="003A5E7B">
            <w:pPr>
              <w:rPr>
                <w:b/>
                <w:bCs/>
              </w:rPr>
            </w:pPr>
          </w:p>
        </w:tc>
        <w:tc>
          <w:tcPr>
            <w:tcW w:w="3831" w:type="dxa"/>
            <w:gridSpan w:val="4"/>
            <w:tcBorders>
              <w:top w:val="nil"/>
              <w:left w:val="nil"/>
              <w:bottom w:val="nil"/>
              <w:right w:val="nil"/>
            </w:tcBorders>
            <w:shd w:val="clear" w:color="auto" w:fill="auto"/>
            <w:vAlign w:val="bottom"/>
            <w:hideMark/>
          </w:tcPr>
          <w:p w:rsidR="007B59ED" w:rsidRPr="00351AE1" w:rsidRDefault="007B59ED" w:rsidP="003A5E7B">
            <w:pPr>
              <w:jc w:val="right"/>
              <w:rPr>
                <w:b/>
                <w:bCs/>
              </w:rPr>
            </w:pPr>
          </w:p>
        </w:tc>
      </w:tr>
      <w:tr w:rsidR="007B59ED" w:rsidRPr="00351AE1" w:rsidTr="003A5E7B">
        <w:trPr>
          <w:trHeight w:val="1545"/>
        </w:trPr>
        <w:tc>
          <w:tcPr>
            <w:tcW w:w="19889" w:type="dxa"/>
            <w:gridSpan w:val="18"/>
            <w:tcBorders>
              <w:top w:val="nil"/>
              <w:left w:val="nil"/>
              <w:bottom w:val="nil"/>
              <w:right w:val="nil"/>
            </w:tcBorders>
            <w:shd w:val="clear" w:color="auto" w:fill="auto"/>
            <w:vAlign w:val="center"/>
            <w:hideMark/>
          </w:tcPr>
          <w:p w:rsidR="007B59ED" w:rsidRPr="00351AE1" w:rsidRDefault="007B59ED" w:rsidP="003A5E7B">
            <w:pPr>
              <w:rPr>
                <w:b/>
                <w:bCs/>
                <w:sz w:val="28"/>
                <w:szCs w:val="28"/>
              </w:rPr>
            </w:pPr>
            <w:r>
              <w:rPr>
                <w:b/>
                <w:bCs/>
                <w:sz w:val="28"/>
                <w:szCs w:val="28"/>
              </w:rPr>
              <w:t xml:space="preserve">                                      </w:t>
            </w:r>
            <w:r w:rsidRPr="00351AE1">
              <w:rPr>
                <w:b/>
                <w:bCs/>
                <w:sz w:val="28"/>
                <w:szCs w:val="28"/>
              </w:rPr>
              <w:t>Ведомственная структура расходов местного бюджета на 2022 и плановый период 2023 и 2024 годы</w:t>
            </w:r>
          </w:p>
        </w:tc>
      </w:tr>
      <w:tr w:rsidR="007B59ED" w:rsidRPr="00351AE1" w:rsidTr="003A5E7B">
        <w:trPr>
          <w:trHeight w:val="315"/>
        </w:trPr>
        <w:tc>
          <w:tcPr>
            <w:tcW w:w="6761"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708" w:type="dxa"/>
            <w:gridSpan w:val="2"/>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180" w:type="dxa"/>
            <w:gridSpan w:val="2"/>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936" w:type="dxa"/>
            <w:gridSpan w:val="3"/>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307" w:type="dxa"/>
            <w:gridSpan w:val="2"/>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2039" w:type="dxa"/>
            <w:gridSpan w:val="3"/>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012" w:type="dxa"/>
            <w:tcBorders>
              <w:top w:val="nil"/>
              <w:left w:val="nil"/>
              <w:bottom w:val="nil"/>
              <w:right w:val="nil"/>
            </w:tcBorders>
            <w:shd w:val="clear" w:color="auto" w:fill="auto"/>
            <w:noWrap/>
            <w:vAlign w:val="bottom"/>
            <w:hideMark/>
          </w:tcPr>
          <w:p w:rsidR="007B59ED" w:rsidRPr="00351AE1" w:rsidRDefault="007B59ED" w:rsidP="003A5E7B">
            <w:pPr>
              <w:jc w:val="right"/>
              <w:rPr>
                <w:rFonts w:ascii="Calibri" w:hAnsi="Calibri"/>
                <w:color w:val="000000"/>
                <w:sz w:val="22"/>
                <w:szCs w:val="22"/>
              </w:rPr>
            </w:pPr>
          </w:p>
        </w:tc>
        <w:tc>
          <w:tcPr>
            <w:tcW w:w="101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center"/>
            <w:hideMark/>
          </w:tcPr>
          <w:p w:rsidR="007B59ED" w:rsidRPr="00351AE1" w:rsidRDefault="007B59ED" w:rsidP="003A5E7B">
            <w:pPr>
              <w:jc w:val="right"/>
            </w:pPr>
            <w:r w:rsidRPr="00351AE1">
              <w:t>тыс. рублей</w:t>
            </w:r>
          </w:p>
        </w:tc>
      </w:tr>
      <w:tr w:rsidR="007B59ED" w:rsidRPr="00351AE1" w:rsidTr="003A5E7B">
        <w:trPr>
          <w:trHeight w:val="300"/>
        </w:trPr>
        <w:tc>
          <w:tcPr>
            <w:tcW w:w="67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59ED" w:rsidRPr="00351AE1" w:rsidRDefault="007B59ED" w:rsidP="003A5E7B">
            <w:pPr>
              <w:jc w:val="center"/>
              <w:rPr>
                <w:b/>
                <w:bCs/>
                <w:color w:val="000000"/>
                <w:sz w:val="22"/>
                <w:szCs w:val="22"/>
              </w:rPr>
            </w:pPr>
            <w:r w:rsidRPr="00351AE1">
              <w:rPr>
                <w:b/>
                <w:bCs/>
                <w:color w:val="000000"/>
                <w:sz w:val="22"/>
                <w:szCs w:val="22"/>
              </w:rPr>
              <w:t>Наименование показателя</w:t>
            </w:r>
          </w:p>
        </w:tc>
        <w:tc>
          <w:tcPr>
            <w:tcW w:w="170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59ED" w:rsidRPr="00351AE1" w:rsidRDefault="007B59ED" w:rsidP="003A5E7B">
            <w:pPr>
              <w:jc w:val="center"/>
              <w:rPr>
                <w:b/>
                <w:bCs/>
                <w:color w:val="000000"/>
                <w:sz w:val="22"/>
                <w:szCs w:val="22"/>
              </w:rPr>
            </w:pPr>
            <w:r w:rsidRPr="00351AE1">
              <w:rPr>
                <w:b/>
                <w:bCs/>
                <w:color w:val="000000"/>
                <w:sz w:val="22"/>
                <w:szCs w:val="22"/>
              </w:rPr>
              <w:t>Главный распорядитель бюджетных средств</w:t>
            </w:r>
          </w:p>
        </w:tc>
        <w:tc>
          <w:tcPr>
            <w:tcW w:w="555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7B59ED" w:rsidRPr="00351AE1" w:rsidRDefault="007B59ED" w:rsidP="003A5E7B">
            <w:pPr>
              <w:jc w:val="center"/>
              <w:rPr>
                <w:b/>
                <w:bCs/>
                <w:color w:val="000000"/>
                <w:sz w:val="22"/>
                <w:szCs w:val="22"/>
              </w:rPr>
            </w:pPr>
            <w:r w:rsidRPr="00351AE1">
              <w:rPr>
                <w:b/>
                <w:bCs/>
                <w:color w:val="000000"/>
                <w:sz w:val="22"/>
                <w:szCs w:val="22"/>
              </w:rPr>
              <w:t> </w:t>
            </w:r>
          </w:p>
        </w:tc>
        <w:tc>
          <w:tcPr>
            <w:tcW w:w="406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7B59ED" w:rsidRPr="00351AE1" w:rsidRDefault="007B59ED" w:rsidP="003A5E7B">
            <w:pPr>
              <w:jc w:val="center"/>
              <w:rPr>
                <w:b/>
                <w:bCs/>
                <w:color w:val="000000"/>
                <w:sz w:val="22"/>
                <w:szCs w:val="22"/>
              </w:rPr>
            </w:pPr>
            <w:r w:rsidRPr="00351AE1">
              <w:rPr>
                <w:b/>
                <w:bCs/>
                <w:color w:val="000000"/>
                <w:sz w:val="22"/>
                <w:szCs w:val="22"/>
              </w:rPr>
              <w:t>Сумма</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1125"/>
        </w:trPr>
        <w:tc>
          <w:tcPr>
            <w:tcW w:w="6761" w:type="dxa"/>
            <w:vMerge/>
            <w:tcBorders>
              <w:top w:val="single" w:sz="4" w:space="0" w:color="auto"/>
              <w:left w:val="single" w:sz="4" w:space="0" w:color="auto"/>
              <w:bottom w:val="single" w:sz="4" w:space="0" w:color="000000"/>
              <w:right w:val="single" w:sz="4" w:space="0" w:color="auto"/>
            </w:tcBorders>
            <w:vAlign w:val="center"/>
            <w:hideMark/>
          </w:tcPr>
          <w:p w:rsidR="007B59ED" w:rsidRPr="00351AE1" w:rsidRDefault="007B59ED" w:rsidP="003A5E7B">
            <w:pPr>
              <w:rPr>
                <w:b/>
                <w:bCs/>
                <w:color w:val="000000"/>
                <w:sz w:val="22"/>
                <w:szCs w:val="22"/>
              </w:rPr>
            </w:pPr>
          </w:p>
        </w:tc>
        <w:tc>
          <w:tcPr>
            <w:tcW w:w="1708" w:type="dxa"/>
            <w:gridSpan w:val="2"/>
            <w:vMerge/>
            <w:tcBorders>
              <w:top w:val="single" w:sz="4" w:space="0" w:color="auto"/>
              <w:left w:val="single" w:sz="4" w:space="0" w:color="auto"/>
              <w:bottom w:val="single" w:sz="4" w:space="0" w:color="000000"/>
              <w:right w:val="single" w:sz="4" w:space="0" w:color="auto"/>
            </w:tcBorders>
            <w:vAlign w:val="center"/>
            <w:hideMark/>
          </w:tcPr>
          <w:p w:rsidR="007B59ED" w:rsidRPr="00351AE1" w:rsidRDefault="007B59ED" w:rsidP="003A5E7B">
            <w:pPr>
              <w:rPr>
                <w:b/>
                <w:bCs/>
                <w:color w:val="000000"/>
                <w:sz w:val="22"/>
                <w:szCs w:val="22"/>
              </w:rPr>
            </w:pPr>
          </w:p>
        </w:tc>
        <w:tc>
          <w:tcPr>
            <w:tcW w:w="1180" w:type="dxa"/>
            <w:gridSpan w:val="2"/>
            <w:tcBorders>
              <w:top w:val="nil"/>
              <w:left w:val="nil"/>
              <w:bottom w:val="single" w:sz="4" w:space="0" w:color="auto"/>
              <w:right w:val="single" w:sz="4" w:space="0" w:color="auto"/>
            </w:tcBorders>
            <w:shd w:val="clear" w:color="auto" w:fill="auto"/>
            <w:vAlign w:val="center"/>
            <w:hideMark/>
          </w:tcPr>
          <w:p w:rsidR="007B59ED" w:rsidRPr="00351AE1" w:rsidRDefault="007B59ED" w:rsidP="003A5E7B">
            <w:pPr>
              <w:jc w:val="center"/>
              <w:rPr>
                <w:b/>
                <w:bCs/>
                <w:color w:val="000000"/>
                <w:sz w:val="22"/>
                <w:szCs w:val="22"/>
              </w:rPr>
            </w:pPr>
            <w:r w:rsidRPr="00351AE1">
              <w:rPr>
                <w:b/>
                <w:bCs/>
                <w:color w:val="000000"/>
                <w:sz w:val="22"/>
                <w:szCs w:val="22"/>
              </w:rPr>
              <w:t>раздел</w:t>
            </w:r>
          </w:p>
        </w:tc>
        <w:tc>
          <w:tcPr>
            <w:tcW w:w="1127" w:type="dxa"/>
            <w:tcBorders>
              <w:top w:val="nil"/>
              <w:left w:val="nil"/>
              <w:bottom w:val="single" w:sz="4" w:space="0" w:color="auto"/>
              <w:right w:val="single" w:sz="4" w:space="0" w:color="auto"/>
            </w:tcBorders>
            <w:shd w:val="clear" w:color="auto" w:fill="auto"/>
            <w:vAlign w:val="center"/>
            <w:hideMark/>
          </w:tcPr>
          <w:p w:rsidR="007B59ED" w:rsidRPr="00351AE1" w:rsidRDefault="007B59ED" w:rsidP="003A5E7B">
            <w:pPr>
              <w:jc w:val="center"/>
              <w:rPr>
                <w:b/>
                <w:bCs/>
                <w:color w:val="000000"/>
                <w:sz w:val="20"/>
                <w:szCs w:val="20"/>
              </w:rPr>
            </w:pPr>
            <w:r w:rsidRPr="00351AE1">
              <w:rPr>
                <w:b/>
                <w:bCs/>
                <w:color w:val="000000"/>
                <w:sz w:val="20"/>
                <w:szCs w:val="20"/>
              </w:rPr>
              <w:t>подраздел</w:t>
            </w:r>
          </w:p>
        </w:tc>
        <w:tc>
          <w:tcPr>
            <w:tcW w:w="1936" w:type="dxa"/>
            <w:gridSpan w:val="3"/>
            <w:tcBorders>
              <w:top w:val="nil"/>
              <w:left w:val="nil"/>
              <w:bottom w:val="single" w:sz="4" w:space="0" w:color="auto"/>
              <w:right w:val="single" w:sz="4" w:space="0" w:color="auto"/>
            </w:tcBorders>
            <w:shd w:val="clear" w:color="auto" w:fill="auto"/>
            <w:vAlign w:val="center"/>
            <w:hideMark/>
          </w:tcPr>
          <w:p w:rsidR="007B59ED" w:rsidRPr="00351AE1" w:rsidRDefault="007B59ED" w:rsidP="003A5E7B">
            <w:pPr>
              <w:jc w:val="center"/>
              <w:rPr>
                <w:b/>
                <w:bCs/>
                <w:color w:val="000000"/>
                <w:sz w:val="22"/>
                <w:szCs w:val="22"/>
              </w:rPr>
            </w:pPr>
            <w:r w:rsidRPr="00351AE1">
              <w:rPr>
                <w:b/>
                <w:bCs/>
                <w:color w:val="000000"/>
                <w:sz w:val="22"/>
                <w:szCs w:val="22"/>
              </w:rPr>
              <w:t>целевая статья</w:t>
            </w:r>
          </w:p>
        </w:tc>
        <w:tc>
          <w:tcPr>
            <w:tcW w:w="1307" w:type="dxa"/>
            <w:gridSpan w:val="2"/>
            <w:tcBorders>
              <w:top w:val="nil"/>
              <w:left w:val="nil"/>
              <w:bottom w:val="single" w:sz="4" w:space="0" w:color="auto"/>
              <w:right w:val="single" w:sz="4" w:space="0" w:color="auto"/>
            </w:tcBorders>
            <w:shd w:val="clear" w:color="auto" w:fill="auto"/>
            <w:vAlign w:val="center"/>
            <w:hideMark/>
          </w:tcPr>
          <w:p w:rsidR="007B59ED" w:rsidRPr="00351AE1" w:rsidRDefault="007B59ED" w:rsidP="003A5E7B">
            <w:pPr>
              <w:jc w:val="center"/>
              <w:rPr>
                <w:b/>
                <w:bCs/>
                <w:color w:val="000000"/>
                <w:sz w:val="22"/>
                <w:szCs w:val="22"/>
              </w:rPr>
            </w:pPr>
            <w:r w:rsidRPr="00351AE1">
              <w:rPr>
                <w:b/>
                <w:bCs/>
                <w:color w:val="000000"/>
                <w:sz w:val="22"/>
                <w:szCs w:val="22"/>
              </w:rPr>
              <w:t>вид расходов</w:t>
            </w:r>
          </w:p>
        </w:tc>
        <w:tc>
          <w:tcPr>
            <w:tcW w:w="2039" w:type="dxa"/>
            <w:gridSpan w:val="3"/>
            <w:tcBorders>
              <w:top w:val="nil"/>
              <w:left w:val="nil"/>
              <w:bottom w:val="single" w:sz="4" w:space="0" w:color="auto"/>
              <w:right w:val="single" w:sz="4" w:space="0" w:color="auto"/>
            </w:tcBorders>
            <w:shd w:val="clear" w:color="auto" w:fill="auto"/>
            <w:noWrap/>
            <w:vAlign w:val="center"/>
            <w:hideMark/>
          </w:tcPr>
          <w:p w:rsidR="007B59ED" w:rsidRPr="00351AE1" w:rsidRDefault="007B59ED" w:rsidP="003A5E7B">
            <w:pPr>
              <w:jc w:val="center"/>
              <w:rPr>
                <w:b/>
                <w:bCs/>
                <w:color w:val="000000"/>
                <w:sz w:val="22"/>
                <w:szCs w:val="22"/>
              </w:rPr>
            </w:pPr>
            <w:r w:rsidRPr="00351AE1">
              <w:rPr>
                <w:b/>
                <w:bCs/>
                <w:color w:val="000000"/>
                <w:sz w:val="22"/>
                <w:szCs w:val="22"/>
              </w:rPr>
              <w:t>2022 год</w:t>
            </w:r>
          </w:p>
        </w:tc>
        <w:tc>
          <w:tcPr>
            <w:tcW w:w="1012" w:type="dxa"/>
            <w:tcBorders>
              <w:top w:val="nil"/>
              <w:left w:val="nil"/>
              <w:bottom w:val="single" w:sz="4" w:space="0" w:color="auto"/>
              <w:right w:val="single" w:sz="4" w:space="0" w:color="auto"/>
            </w:tcBorders>
            <w:shd w:val="clear" w:color="auto" w:fill="auto"/>
            <w:noWrap/>
            <w:vAlign w:val="center"/>
            <w:hideMark/>
          </w:tcPr>
          <w:p w:rsidR="007B59ED" w:rsidRPr="00351AE1" w:rsidRDefault="007B59ED" w:rsidP="003A5E7B">
            <w:pPr>
              <w:jc w:val="center"/>
              <w:rPr>
                <w:b/>
                <w:bCs/>
                <w:color w:val="000000"/>
                <w:sz w:val="22"/>
                <w:szCs w:val="22"/>
              </w:rPr>
            </w:pPr>
            <w:r w:rsidRPr="00351AE1">
              <w:rPr>
                <w:b/>
                <w:bCs/>
                <w:color w:val="000000"/>
                <w:sz w:val="22"/>
                <w:szCs w:val="22"/>
              </w:rPr>
              <w:t>2023год</w:t>
            </w:r>
          </w:p>
        </w:tc>
        <w:tc>
          <w:tcPr>
            <w:tcW w:w="1012" w:type="dxa"/>
            <w:tcBorders>
              <w:top w:val="nil"/>
              <w:left w:val="nil"/>
              <w:bottom w:val="single" w:sz="4" w:space="0" w:color="auto"/>
              <w:right w:val="single" w:sz="4" w:space="0" w:color="auto"/>
            </w:tcBorders>
            <w:shd w:val="clear" w:color="auto" w:fill="auto"/>
            <w:noWrap/>
            <w:vAlign w:val="center"/>
            <w:hideMark/>
          </w:tcPr>
          <w:p w:rsidR="007B59ED" w:rsidRPr="00351AE1" w:rsidRDefault="007B59ED" w:rsidP="003A5E7B">
            <w:pPr>
              <w:jc w:val="center"/>
              <w:rPr>
                <w:b/>
                <w:bCs/>
                <w:color w:val="000000"/>
                <w:sz w:val="22"/>
                <w:szCs w:val="22"/>
              </w:rPr>
            </w:pPr>
            <w:r w:rsidRPr="00351AE1">
              <w:rPr>
                <w:b/>
                <w:bCs/>
                <w:color w:val="000000"/>
                <w:sz w:val="22"/>
                <w:szCs w:val="22"/>
              </w:rPr>
              <w:t>2024год</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7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b/>
                <w:bCs/>
                <w:color w:val="000000"/>
              </w:rPr>
            </w:pPr>
            <w:r w:rsidRPr="00351AE1">
              <w:rPr>
                <w:b/>
                <w:bCs/>
                <w:color w:val="000000"/>
              </w:rPr>
              <w:t>администрация Чебаковского сельсовета Северного района Новосибирской области</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b/>
                <w:bCs/>
                <w:color w:val="000000"/>
              </w:rPr>
            </w:pPr>
            <w:r w:rsidRPr="00351AE1">
              <w:rPr>
                <w:b/>
                <w:bCs/>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rPr>
                <w:rFonts w:ascii="Calibri" w:hAnsi="Calibri"/>
                <w:color w:val="000000"/>
                <w:sz w:val="22"/>
                <w:szCs w:val="22"/>
              </w:rPr>
            </w:pPr>
            <w:r w:rsidRPr="00351AE1">
              <w:rPr>
                <w:rFonts w:ascii="Calibri" w:hAnsi="Calibri"/>
                <w:color w:val="000000"/>
                <w:sz w:val="22"/>
                <w:szCs w:val="22"/>
              </w:rPr>
              <w:t> </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rPr>
                <w:rFonts w:ascii="Calibri" w:hAnsi="Calibri"/>
                <w:color w:val="000000"/>
                <w:sz w:val="22"/>
                <w:szCs w:val="22"/>
              </w:rPr>
            </w:pPr>
            <w:r w:rsidRPr="00351AE1">
              <w:rPr>
                <w:rFonts w:ascii="Calibri" w:hAnsi="Calibri"/>
                <w:color w:val="000000"/>
                <w:sz w:val="22"/>
                <w:szCs w:val="22"/>
              </w:rPr>
              <w:t> </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rPr>
                <w:rFonts w:ascii="Calibri" w:hAnsi="Calibri"/>
                <w:color w:val="000000"/>
                <w:sz w:val="22"/>
                <w:szCs w:val="22"/>
              </w:rPr>
            </w:pPr>
            <w:r w:rsidRPr="00351AE1">
              <w:rPr>
                <w:rFonts w:ascii="Calibri" w:hAnsi="Calibri"/>
                <w:color w:val="000000"/>
                <w:sz w:val="22"/>
                <w:szCs w:val="22"/>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rPr>
                <w:rFonts w:ascii="Calibri" w:hAnsi="Calibri"/>
                <w:color w:val="000000"/>
                <w:sz w:val="22"/>
                <w:szCs w:val="22"/>
              </w:rPr>
            </w:pPr>
            <w:r w:rsidRPr="00351AE1">
              <w:rPr>
                <w:rFonts w:ascii="Calibri" w:hAnsi="Calibri"/>
                <w:color w:val="000000"/>
                <w:sz w:val="22"/>
                <w:szCs w:val="22"/>
              </w:rPr>
              <w:t> </w:t>
            </w:r>
          </w:p>
        </w:tc>
        <w:tc>
          <w:tcPr>
            <w:tcW w:w="2039"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10000,3</w:t>
            </w:r>
          </w:p>
        </w:tc>
        <w:tc>
          <w:tcPr>
            <w:tcW w:w="10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2583,4</w:t>
            </w:r>
          </w:p>
        </w:tc>
        <w:tc>
          <w:tcPr>
            <w:tcW w:w="1012"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1863,8</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rPr>
                <w:b/>
                <w:bCs/>
                <w:color w:val="000000"/>
              </w:rPr>
            </w:pPr>
            <w:r w:rsidRPr="00351AE1">
              <w:rPr>
                <w:b/>
                <w:bCs/>
                <w:color w:val="000000"/>
              </w:rPr>
              <w:t>Общегосударственные вопросы</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2169,5</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1807,8</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885,8</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b/>
                <w:bCs/>
                <w:color w:val="000000"/>
              </w:rPr>
            </w:pPr>
            <w:r w:rsidRPr="00351AE1">
              <w:rPr>
                <w:b/>
                <w:bCs/>
                <w:color w:val="000000"/>
              </w:rPr>
              <w:t>Функционирование высшего должностного лица субъекта Российской Федерации и муниципального образования</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b/>
                <w:bCs/>
                <w:color w:val="000000"/>
              </w:rPr>
            </w:pPr>
            <w:r w:rsidRPr="00351AE1">
              <w:rPr>
                <w:b/>
                <w:bCs/>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02</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769,1</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740,1</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740,1</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lastRenderedPageBreak/>
              <w:t>Непрограммные направления местного бюджета</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02</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99 0 00 00000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769,1</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740,1</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740,1</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Расходы на содержание органов местного самоуправления</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02</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99 0 00 03000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769,1</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740,1</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740,1</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Глава муниципального образования</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02</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99 0 00 03110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769,1</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740,1</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740,1</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126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02</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99 0 00 03110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769,1</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740,1</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740,1</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Расходы на выплаты персоналу государственных (муниципальных) органов</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02</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99 0 00 03110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120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769,1</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740,1</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740,1</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870"/>
        </w:trPr>
        <w:tc>
          <w:tcPr>
            <w:tcW w:w="6761" w:type="dxa"/>
            <w:tcBorders>
              <w:top w:val="nil"/>
              <w:left w:val="nil"/>
              <w:bottom w:val="nil"/>
              <w:right w:val="nil"/>
            </w:tcBorders>
            <w:shd w:val="clear" w:color="auto" w:fill="auto"/>
            <w:vAlign w:val="bottom"/>
            <w:hideMark/>
          </w:tcPr>
          <w:p w:rsidR="007B59ED" w:rsidRPr="00351AE1" w:rsidRDefault="007B59ED" w:rsidP="003A5E7B">
            <w:pPr>
              <w:rPr>
                <w:b/>
                <w:bCs/>
                <w:color w:val="000000"/>
                <w:sz w:val="22"/>
                <w:szCs w:val="22"/>
              </w:rPr>
            </w:pPr>
            <w:r w:rsidRPr="00351AE1">
              <w:rPr>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8" w:type="dxa"/>
            <w:gridSpan w:val="2"/>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jc w:val="center"/>
              <w:rPr>
                <w:b/>
                <w:bCs/>
                <w:color w:val="000000"/>
                <w:sz w:val="22"/>
                <w:szCs w:val="22"/>
              </w:rPr>
            </w:pPr>
            <w:r w:rsidRPr="00351AE1">
              <w:rPr>
                <w:b/>
                <w:bCs/>
                <w:color w:val="000000"/>
                <w:sz w:val="22"/>
                <w:szCs w:val="22"/>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04</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1368,0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1035,3</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113,3</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Непрограммные направления местного бюджета</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04</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99 0 00 00000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1368,0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1035,3</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113,3</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94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t>Расходы на выплаты по оплате труда и содержание органов местного самоуправления Северного района Новосибирской области</w:t>
            </w:r>
          </w:p>
        </w:tc>
        <w:tc>
          <w:tcPr>
            <w:tcW w:w="1708" w:type="dxa"/>
            <w:gridSpan w:val="2"/>
            <w:tcBorders>
              <w:top w:val="nil"/>
              <w:left w:val="nil"/>
              <w:bottom w:val="single" w:sz="4" w:space="0" w:color="auto"/>
              <w:right w:val="single" w:sz="4" w:space="0" w:color="auto"/>
            </w:tcBorders>
            <w:shd w:val="clear" w:color="auto" w:fill="auto"/>
            <w:vAlign w:val="center"/>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04</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99 0 00 03120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rPr>
            </w:pPr>
            <w:r w:rsidRPr="00351AE1">
              <w:rPr>
                <w:b/>
                <w:bCs/>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187,3</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1035,2</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113,2</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126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gridSpan w:val="2"/>
            <w:tcBorders>
              <w:top w:val="nil"/>
              <w:left w:val="nil"/>
              <w:bottom w:val="single" w:sz="4" w:space="0" w:color="auto"/>
              <w:right w:val="single" w:sz="4" w:space="0" w:color="auto"/>
            </w:tcBorders>
            <w:shd w:val="clear" w:color="auto" w:fill="auto"/>
            <w:vAlign w:val="center"/>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04</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99 0 00 03120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100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1035,2</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113,2</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r w:rsidRPr="00351AE1">
              <w:t>Расходы на выплаты персоналу государственных (муниципальных) органов</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04</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99 0 00 03120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120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1035,2</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113,2</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r w:rsidRPr="00351AE1">
              <w:t xml:space="preserve"> Закупка товаров, работ и услуг для обеспечения государственных (муниципальных) нужд</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04</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99 0 00 03120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200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122,3</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1035,2</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113,2</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r w:rsidRPr="00351AE1">
              <w:t>Иные закупки товаров, работ и услуг для обеспечения государственных (муниципальных) нужд</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04</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99 0 00 03120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240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122,3</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1035,2</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113,2</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t>Иные бюджетные ассигнования</w:t>
            </w:r>
          </w:p>
        </w:tc>
        <w:tc>
          <w:tcPr>
            <w:tcW w:w="1708" w:type="dxa"/>
            <w:gridSpan w:val="2"/>
            <w:tcBorders>
              <w:top w:val="nil"/>
              <w:left w:val="nil"/>
              <w:bottom w:val="single" w:sz="4" w:space="0" w:color="auto"/>
              <w:right w:val="single" w:sz="4" w:space="0" w:color="auto"/>
            </w:tcBorders>
            <w:shd w:val="clear" w:color="auto" w:fill="auto"/>
            <w:vAlign w:val="center"/>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04</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99 0 00 03120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800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65,0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r w:rsidRPr="00351AE1">
              <w:t>Уплата налогов, сборов и иных платежей</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04</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99 0 00 03120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850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65,0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126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r w:rsidRPr="00351AE1">
              <w:lastRenderedPageBreak/>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04</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99 0 00 70190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0,1</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0,1</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0,1</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r w:rsidRPr="00351AE1">
              <w:t xml:space="preserve"> Закупка товаров, работ и услуг для обеспечения государственных (муниципальных) нужд</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04</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99 0 00 70190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200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0,1</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0,1</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0,1</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r w:rsidRPr="00351AE1">
              <w:t>Иные закупки товаров, работ и услуг для обеспечения государственных (муниципальных) нужд</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04</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99 0 00 70190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240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0,1</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0,1</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0,1</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126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708" w:type="dxa"/>
            <w:gridSpan w:val="2"/>
            <w:tcBorders>
              <w:top w:val="nil"/>
              <w:left w:val="nil"/>
              <w:bottom w:val="single" w:sz="4" w:space="0" w:color="auto"/>
              <w:right w:val="single" w:sz="4" w:space="0" w:color="auto"/>
            </w:tcBorders>
            <w:shd w:val="clear" w:color="auto" w:fill="auto"/>
            <w:vAlign w:val="center"/>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04</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99 0 00 70510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1180,6</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126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r w:rsidRPr="00351AE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04</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99 0 00 70510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100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1180,6</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r w:rsidRPr="00351AE1">
              <w:t>Расходы на выплаты персоналу государственных (муниципальных) органов</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04</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99 0 00 70510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120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1180,6</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94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b/>
                <w:bCs/>
                <w:color w:val="000000"/>
              </w:rPr>
            </w:pPr>
            <w:r w:rsidRPr="00351AE1">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b/>
                <w:bCs/>
                <w:color w:val="000000"/>
              </w:rPr>
            </w:pPr>
            <w:r w:rsidRPr="00351AE1">
              <w:rPr>
                <w:b/>
                <w:bCs/>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06</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30,0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30,0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30,0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Непрограммные направления местного бюджета</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06</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99 0 00 00000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94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proofErr w:type="gramStart"/>
            <w:r w:rsidRPr="00351AE1">
              <w:rPr>
                <w:color w:val="000000"/>
              </w:rPr>
              <w:t>Средства</w:t>
            </w:r>
            <w:proofErr w:type="gramEnd"/>
            <w:r w:rsidRPr="00351AE1">
              <w:rPr>
                <w:color w:val="000000"/>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06</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99 0 00 84010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Межбюджетные трансферты</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06</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99 0 00 84010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500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Иные межбюджетные трансферты</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06</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99 0 00 84010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540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b/>
                <w:bCs/>
                <w:color w:val="000000"/>
              </w:rPr>
            </w:pPr>
            <w:r w:rsidRPr="00351AE1">
              <w:rPr>
                <w:b/>
                <w:bCs/>
                <w:color w:val="000000"/>
              </w:rPr>
              <w:t>Резервные фонды</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b/>
                <w:bCs/>
                <w:color w:val="000000"/>
              </w:rPr>
            </w:pPr>
            <w:r w:rsidRPr="00351AE1">
              <w:rPr>
                <w:b/>
                <w:bCs/>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11</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2,4</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2,4</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2,4</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Непрограммные направления местного бюджета</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11</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99 0 00 00000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lastRenderedPageBreak/>
              <w:t>Резервные фонды местных администраций</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11</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xml:space="preserve">99 0 00 20550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Иные бюджетные ассигнования</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11</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99 0 00 20550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800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nil"/>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Резервные средства</w:t>
            </w:r>
          </w:p>
        </w:tc>
        <w:tc>
          <w:tcPr>
            <w:tcW w:w="1708" w:type="dxa"/>
            <w:gridSpan w:val="2"/>
            <w:tcBorders>
              <w:top w:val="nil"/>
              <w:left w:val="nil"/>
              <w:bottom w:val="nil"/>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nil"/>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127" w:type="dxa"/>
            <w:tcBorders>
              <w:top w:val="nil"/>
              <w:left w:val="nil"/>
              <w:bottom w:val="nil"/>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11</w:t>
            </w:r>
          </w:p>
        </w:tc>
        <w:tc>
          <w:tcPr>
            <w:tcW w:w="1936" w:type="dxa"/>
            <w:gridSpan w:val="3"/>
            <w:tcBorders>
              <w:top w:val="nil"/>
              <w:left w:val="nil"/>
              <w:bottom w:val="nil"/>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xml:space="preserve">99 0 00 20550 </w:t>
            </w:r>
          </w:p>
        </w:tc>
        <w:tc>
          <w:tcPr>
            <w:tcW w:w="1307" w:type="dxa"/>
            <w:gridSpan w:val="2"/>
            <w:tcBorders>
              <w:top w:val="nil"/>
              <w:left w:val="nil"/>
              <w:bottom w:val="nil"/>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870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b/>
                <w:bCs/>
                <w:color w:val="000000"/>
              </w:rPr>
            </w:pPr>
            <w:r w:rsidRPr="00351AE1">
              <w:rPr>
                <w:b/>
                <w:bCs/>
                <w:color w:val="000000"/>
              </w:rPr>
              <w:t>Национальная оборона</w:t>
            </w:r>
          </w:p>
        </w:tc>
        <w:tc>
          <w:tcPr>
            <w:tcW w:w="1708" w:type="dxa"/>
            <w:gridSpan w:val="2"/>
            <w:tcBorders>
              <w:top w:val="single" w:sz="4" w:space="0" w:color="auto"/>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b/>
                <w:bCs/>
                <w:color w:val="000000"/>
              </w:rPr>
            </w:pPr>
            <w:r w:rsidRPr="00351AE1">
              <w:rPr>
                <w:b/>
                <w:bCs/>
                <w:color w:val="000000"/>
              </w:rPr>
              <w:t>555</w:t>
            </w:r>
          </w:p>
        </w:tc>
        <w:tc>
          <w:tcPr>
            <w:tcW w:w="1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02</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936" w:type="dxa"/>
            <w:gridSpan w:val="3"/>
            <w:tcBorders>
              <w:top w:val="single" w:sz="4" w:space="0" w:color="auto"/>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307" w:type="dxa"/>
            <w:gridSpan w:val="2"/>
            <w:tcBorders>
              <w:top w:val="single" w:sz="4" w:space="0" w:color="auto"/>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113,8</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117,6</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121,7</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b/>
                <w:bCs/>
                <w:color w:val="000000"/>
              </w:rPr>
            </w:pPr>
            <w:r w:rsidRPr="00351AE1">
              <w:rPr>
                <w:b/>
                <w:bCs/>
                <w:color w:val="000000"/>
              </w:rPr>
              <w:t>Мобилизационная и вневойсковая подготовка</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b/>
                <w:bCs/>
                <w:color w:val="000000"/>
              </w:rPr>
            </w:pPr>
            <w:r w:rsidRPr="00351AE1">
              <w:rPr>
                <w:b/>
                <w:bCs/>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02</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03</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113,8</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117,6</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121,7</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Непрограммные направления местного бюджета</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02</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99 0 00 00000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113,8</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117,6</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121,7</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94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02</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99 0 00 51180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113,8</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117,6</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121,7</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126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02</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99 0 00 51180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112,9</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116,7</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120,8</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Расходы на выплаты персоналу государственных (муниципальных) органов</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02</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99 0 00 51180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120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112,9</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116,7</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120,8</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Закупка товаров, работ и услуг для обеспечения государственных (муниципальных) нужд</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02</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99 0 00 51180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200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0,9</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0,9</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0,9</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Иные закупки товаров, работ и услуг для обеспечения государственных (муниципальных) нужд</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02</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99 0 00 51180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240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0,9</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0,9</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0,9</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94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b/>
                <w:bCs/>
                <w:color w:val="000000"/>
              </w:rPr>
            </w:pPr>
            <w:r w:rsidRPr="00351AE1">
              <w:rPr>
                <w:b/>
                <w:bCs/>
                <w:color w:val="000000"/>
              </w:rPr>
              <w:t xml:space="preserve"> </w:t>
            </w:r>
            <w:r w:rsidRPr="00351AE1">
              <w:rPr>
                <w:b/>
                <w:bCs/>
                <w:color w:val="000000"/>
              </w:rPr>
              <w:br/>
              <w:t>НАЦИОНАЛЬНАЯ БЕЗОПАСНОСТЬ И ПРАВООХРАНИТЕЛЬНАЯ ДЕЯТЕЛЬНОСТЬ</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b/>
                <w:bCs/>
                <w:color w:val="000000"/>
              </w:rPr>
            </w:pPr>
            <w:r w:rsidRPr="00351AE1">
              <w:rPr>
                <w:b/>
                <w:bCs/>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03</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27,7</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27,0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3,0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94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b/>
                <w:bCs/>
                <w:color w:val="000000"/>
              </w:rPr>
            </w:pPr>
            <w:r w:rsidRPr="00351AE1">
              <w:rPr>
                <w:b/>
                <w:bCs/>
                <w:color w:val="000000"/>
              </w:rPr>
              <w:t>Защита населения и территории от чрезвычайных ситуаций природного и техногенного характера, пожарная безопасность</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b/>
                <w:bCs/>
                <w:color w:val="000000"/>
              </w:rPr>
            </w:pPr>
            <w:r w:rsidRPr="00351AE1">
              <w:rPr>
                <w:b/>
                <w:bCs/>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27,7</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27,0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94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Муниципальная программа  «Об обеспечении мер пожарной безопасности на территории Чебаковского сельсовета Северного района Новосибирской области на 2021-2023 годы»</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82 0 00 00000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24,0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24,0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94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lastRenderedPageBreak/>
              <w:t>Основное мероприятие «Об обеспечении мер пожарной безопасности на территории Чебаковского сельсовета Северного района Новосибирской области на 2021-2023 годы»</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82 0 03 00000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94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Реализация мероприятий муниципальной программы  "Мероприятия по предупреждению и ликвидации последствий чрезвычайных ситуаций и стихийных бедствий</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82 0 03 19010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Закупка товаров, работ и услуг для обеспечения государственных (муниципальных) нужд</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82 0 03 19010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200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Иные закупки товаров, работ и услуг для обеспечения государственных (муниципальных) нужд</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82 0 03 19010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240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94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Муниципальная программа "Профилактика правонарушений на территории Чебаковского  сельсовета Северного района Новосибирской области на 2021-2023 годы"</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83 0 00 00000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0,8</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24,0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94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Основное мероприятие "Профилактика правонарушений на территории Чебаковского  сельсовета Северного района Новосибирской области на 2021-2023 годы"</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83 0 03 00000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0,8</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126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Реализация мероприятий муниципальной программы "Профилактика правонарушений на территории Чебаковского  сельсовета Северного района Новосибирской области на 2021-2023 годы"</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83 0 03 80020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0,8</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Закупка товаров, работ и услуг для обеспечения государственных (муниципальных) нужд</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83 0 03 80020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200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0,8</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Иные закупки товаров, работ и услуг для обеспечения государственных (муниципальных) нужд</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83 0 03 80020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240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0,8</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Непрограммные направления местного бюджета</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99 0 00 00000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2,9</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3,0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3,0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Мероприятия по предупреждению и ликвидации последствий чрезвычайных ситуаций и стихийных бедствий</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99 0 00 18010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2,9</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00"/>
        </w:trPr>
        <w:tc>
          <w:tcPr>
            <w:tcW w:w="6761" w:type="dxa"/>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rPr>
                <w:color w:val="000000"/>
                <w:sz w:val="22"/>
                <w:szCs w:val="22"/>
              </w:rPr>
            </w:pPr>
            <w:r w:rsidRPr="00351AE1">
              <w:rPr>
                <w:color w:val="000000"/>
                <w:sz w:val="22"/>
                <w:szCs w:val="22"/>
              </w:rPr>
              <w:t>Закупка товаров, работ и услуг для обеспечения государственных (муниципальных) нужд</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sz w:val="22"/>
                <w:szCs w:val="22"/>
              </w:rPr>
            </w:pPr>
            <w:r w:rsidRPr="00351AE1">
              <w:rPr>
                <w:color w:val="000000"/>
                <w:sz w:val="22"/>
                <w:szCs w:val="22"/>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xml:space="preserve">03 </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99 0 0 18010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200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2,9</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00"/>
        </w:trPr>
        <w:tc>
          <w:tcPr>
            <w:tcW w:w="6761" w:type="dxa"/>
            <w:tcBorders>
              <w:top w:val="nil"/>
              <w:left w:val="nil"/>
              <w:bottom w:val="nil"/>
              <w:right w:val="nil"/>
            </w:tcBorders>
            <w:shd w:val="clear" w:color="auto" w:fill="auto"/>
            <w:vAlign w:val="bottom"/>
            <w:hideMark/>
          </w:tcPr>
          <w:p w:rsidR="007B59ED" w:rsidRPr="00351AE1" w:rsidRDefault="007B59ED" w:rsidP="003A5E7B">
            <w:pPr>
              <w:rPr>
                <w:color w:val="000000"/>
                <w:sz w:val="22"/>
                <w:szCs w:val="22"/>
              </w:rPr>
            </w:pPr>
            <w:r w:rsidRPr="00351AE1">
              <w:rPr>
                <w:color w:val="000000"/>
                <w:sz w:val="22"/>
                <w:szCs w:val="22"/>
              </w:rPr>
              <w:lastRenderedPageBreak/>
              <w:t>Иные закупки товаров, работ и услуг для обеспечения государственных (муниципальных) нужд</w:t>
            </w:r>
          </w:p>
        </w:tc>
        <w:tc>
          <w:tcPr>
            <w:tcW w:w="1708" w:type="dxa"/>
            <w:gridSpan w:val="2"/>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sz w:val="22"/>
                <w:szCs w:val="22"/>
              </w:rPr>
            </w:pPr>
            <w:r w:rsidRPr="00351AE1">
              <w:rPr>
                <w:color w:val="000000"/>
                <w:sz w:val="22"/>
                <w:szCs w:val="22"/>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xml:space="preserve">03 </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99 0 0 18010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240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2,9</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b/>
                <w:bCs/>
                <w:color w:val="000000"/>
              </w:rPr>
            </w:pPr>
            <w:r w:rsidRPr="00351AE1">
              <w:rPr>
                <w:b/>
                <w:bCs/>
                <w:color w:val="000000"/>
              </w:rPr>
              <w:t>Национальная экономика</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b/>
                <w:bCs/>
                <w:color w:val="000000"/>
              </w:rPr>
            </w:pPr>
            <w:r w:rsidRPr="00351AE1">
              <w:rPr>
                <w:b/>
                <w:bCs/>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04</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464,5</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486,5</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512,9</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b/>
                <w:bCs/>
                <w:color w:val="000000"/>
              </w:rPr>
            </w:pPr>
            <w:r w:rsidRPr="00351AE1">
              <w:rPr>
                <w:b/>
                <w:bCs/>
                <w:color w:val="000000"/>
              </w:rPr>
              <w:t>Дорожное хозяйство (дорожные фонды)</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b/>
                <w:bCs/>
                <w:color w:val="000000"/>
              </w:rPr>
            </w:pPr>
            <w:r w:rsidRPr="00351AE1">
              <w:rPr>
                <w:b/>
                <w:bCs/>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04</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09</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464,5</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486,5</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512,9</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000000" w:fill="FFFFFF"/>
            <w:vAlign w:val="bottom"/>
            <w:hideMark/>
          </w:tcPr>
          <w:p w:rsidR="007B59ED" w:rsidRPr="00351AE1" w:rsidRDefault="007B59ED" w:rsidP="003A5E7B">
            <w:r w:rsidRPr="00351AE1">
              <w:t>Непрограммные направления местного бюджета</w:t>
            </w:r>
          </w:p>
        </w:tc>
        <w:tc>
          <w:tcPr>
            <w:tcW w:w="1708" w:type="dxa"/>
            <w:gridSpan w:val="2"/>
            <w:tcBorders>
              <w:top w:val="nil"/>
              <w:left w:val="nil"/>
              <w:bottom w:val="single" w:sz="4" w:space="0" w:color="auto"/>
              <w:right w:val="single" w:sz="4" w:space="0" w:color="auto"/>
            </w:tcBorders>
            <w:shd w:val="clear" w:color="000000" w:fill="FFFFFF"/>
            <w:vAlign w:val="bottom"/>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04</w:t>
            </w:r>
          </w:p>
        </w:tc>
        <w:tc>
          <w:tcPr>
            <w:tcW w:w="1127"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09</w:t>
            </w:r>
          </w:p>
        </w:tc>
        <w:tc>
          <w:tcPr>
            <w:tcW w:w="1936"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99 0 00 00000</w:t>
            </w:r>
          </w:p>
        </w:tc>
        <w:tc>
          <w:tcPr>
            <w:tcW w:w="1307"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464,5</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486,5</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512,9</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1260"/>
        </w:trPr>
        <w:tc>
          <w:tcPr>
            <w:tcW w:w="6761" w:type="dxa"/>
            <w:tcBorders>
              <w:top w:val="nil"/>
              <w:left w:val="single" w:sz="4" w:space="0" w:color="auto"/>
              <w:bottom w:val="single" w:sz="4" w:space="0" w:color="auto"/>
              <w:right w:val="single" w:sz="4" w:space="0" w:color="auto"/>
            </w:tcBorders>
            <w:shd w:val="clear" w:color="000000" w:fill="FFFFFF"/>
            <w:vAlign w:val="center"/>
            <w:hideMark/>
          </w:tcPr>
          <w:p w:rsidR="007B59ED" w:rsidRPr="00351AE1" w:rsidRDefault="007B59ED" w:rsidP="003A5E7B">
            <w:r w:rsidRPr="00351AE1">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1708" w:type="dxa"/>
            <w:gridSpan w:val="2"/>
            <w:tcBorders>
              <w:top w:val="nil"/>
              <w:left w:val="nil"/>
              <w:bottom w:val="single" w:sz="4" w:space="0" w:color="auto"/>
              <w:right w:val="single" w:sz="4" w:space="0" w:color="auto"/>
            </w:tcBorders>
            <w:shd w:val="clear" w:color="000000" w:fill="FFFFFF"/>
            <w:vAlign w:val="center"/>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04</w:t>
            </w:r>
          </w:p>
        </w:tc>
        <w:tc>
          <w:tcPr>
            <w:tcW w:w="1127"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09</w:t>
            </w:r>
          </w:p>
        </w:tc>
        <w:tc>
          <w:tcPr>
            <w:tcW w:w="1936"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99 0 00 80760</w:t>
            </w:r>
          </w:p>
        </w:tc>
        <w:tc>
          <w:tcPr>
            <w:tcW w:w="1307"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464,5</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486,5</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512,9</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nil"/>
              <w:right w:val="nil"/>
            </w:tcBorders>
            <w:shd w:val="clear" w:color="000000" w:fill="FFFFFF"/>
            <w:vAlign w:val="center"/>
            <w:hideMark/>
          </w:tcPr>
          <w:p w:rsidR="007B59ED" w:rsidRPr="00351AE1" w:rsidRDefault="007B59ED" w:rsidP="003A5E7B">
            <w:r w:rsidRPr="00351AE1">
              <w:t xml:space="preserve"> Закупка товаров, работ и услуг для обеспечения государственных (муниципальных) нужд</w:t>
            </w:r>
          </w:p>
        </w:tc>
        <w:tc>
          <w:tcPr>
            <w:tcW w:w="1708" w:type="dxa"/>
            <w:gridSpan w:val="2"/>
            <w:tcBorders>
              <w:top w:val="nil"/>
              <w:left w:val="single" w:sz="4" w:space="0" w:color="auto"/>
              <w:bottom w:val="nil"/>
              <w:right w:val="nil"/>
            </w:tcBorders>
            <w:shd w:val="clear" w:color="000000" w:fill="FFFFFF"/>
            <w:vAlign w:val="center"/>
            <w:hideMark/>
          </w:tcPr>
          <w:p w:rsidR="007B59ED" w:rsidRPr="00351AE1" w:rsidRDefault="007B59ED" w:rsidP="003A5E7B">
            <w:pPr>
              <w:jc w:val="center"/>
            </w:pPr>
            <w:r w:rsidRPr="00351AE1">
              <w:t>555</w:t>
            </w:r>
          </w:p>
        </w:tc>
        <w:tc>
          <w:tcPr>
            <w:tcW w:w="118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04</w:t>
            </w:r>
          </w:p>
        </w:tc>
        <w:tc>
          <w:tcPr>
            <w:tcW w:w="1127"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09</w:t>
            </w:r>
          </w:p>
        </w:tc>
        <w:tc>
          <w:tcPr>
            <w:tcW w:w="1936"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99 0 00 80760</w:t>
            </w:r>
          </w:p>
        </w:tc>
        <w:tc>
          <w:tcPr>
            <w:tcW w:w="1307"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200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464,5</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486,5</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512,9</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B59ED" w:rsidRPr="00351AE1" w:rsidRDefault="007B59ED" w:rsidP="003A5E7B">
            <w:r w:rsidRPr="00351AE1">
              <w:t>Иные закупки товаров, работ и услуг для обеспечения государственных (муниципальных) нужд</w:t>
            </w:r>
          </w:p>
        </w:tc>
        <w:tc>
          <w:tcPr>
            <w:tcW w:w="1708" w:type="dxa"/>
            <w:gridSpan w:val="2"/>
            <w:tcBorders>
              <w:top w:val="single" w:sz="4" w:space="0" w:color="auto"/>
              <w:left w:val="nil"/>
              <w:bottom w:val="single" w:sz="4" w:space="0" w:color="auto"/>
              <w:right w:val="single" w:sz="4" w:space="0" w:color="auto"/>
            </w:tcBorders>
            <w:shd w:val="clear" w:color="000000" w:fill="FFFFFF"/>
            <w:vAlign w:val="bottom"/>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04</w:t>
            </w:r>
          </w:p>
        </w:tc>
        <w:tc>
          <w:tcPr>
            <w:tcW w:w="1127"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09</w:t>
            </w:r>
          </w:p>
        </w:tc>
        <w:tc>
          <w:tcPr>
            <w:tcW w:w="1936"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99 0 00 80760</w:t>
            </w:r>
          </w:p>
        </w:tc>
        <w:tc>
          <w:tcPr>
            <w:tcW w:w="1307" w:type="dxa"/>
            <w:gridSpan w:val="2"/>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464,5</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486,5</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512,9</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b/>
                <w:bCs/>
                <w:color w:val="000000"/>
              </w:rPr>
            </w:pPr>
            <w:r w:rsidRPr="00351AE1">
              <w:rPr>
                <w:b/>
                <w:bCs/>
                <w:color w:val="000000"/>
              </w:rPr>
              <w:t>Жилищно-коммунальное хозяйство</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b/>
                <w:bCs/>
                <w:color w:val="000000"/>
              </w:rPr>
            </w:pPr>
            <w:r w:rsidRPr="00351AE1">
              <w:rPr>
                <w:b/>
                <w:bCs/>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2715,9</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34,0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59,0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b/>
                <w:bCs/>
                <w:color w:val="000000"/>
              </w:rPr>
            </w:pPr>
            <w:r w:rsidRPr="00351AE1">
              <w:rPr>
                <w:b/>
                <w:bCs/>
                <w:color w:val="000000"/>
              </w:rPr>
              <w:t>Коммунальное хозяйство</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b/>
                <w:bCs/>
                <w:color w:val="000000"/>
              </w:rPr>
            </w:pPr>
            <w:r w:rsidRPr="00351AE1">
              <w:rPr>
                <w:b/>
                <w:bCs/>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02</w:t>
            </w:r>
          </w:p>
        </w:tc>
        <w:tc>
          <w:tcPr>
            <w:tcW w:w="1936" w:type="dxa"/>
            <w:gridSpan w:val="3"/>
            <w:tcBorders>
              <w:top w:val="nil"/>
              <w:left w:val="nil"/>
              <w:bottom w:val="nil"/>
              <w:right w:val="nil"/>
            </w:tcBorders>
            <w:shd w:val="clear" w:color="auto" w:fill="auto"/>
            <w:vAlign w:val="bottom"/>
            <w:hideMark/>
          </w:tcPr>
          <w:p w:rsidR="007B59ED" w:rsidRPr="00351AE1" w:rsidRDefault="007B59ED" w:rsidP="003A5E7B">
            <w:pPr>
              <w:jc w:val="center"/>
              <w:rPr>
                <w:b/>
                <w:bCs/>
              </w:rPr>
            </w:pPr>
            <w:r w:rsidRPr="00351AE1">
              <w:rPr>
                <w:b/>
                <w:bCs/>
              </w:rPr>
              <w:t> </w:t>
            </w:r>
          </w:p>
        </w:tc>
        <w:tc>
          <w:tcPr>
            <w:tcW w:w="1307" w:type="dxa"/>
            <w:gridSpan w:val="2"/>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723,7</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Непрограммные направления местного бюджета</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02</w:t>
            </w:r>
          </w:p>
        </w:tc>
        <w:tc>
          <w:tcPr>
            <w:tcW w:w="1936" w:type="dxa"/>
            <w:gridSpan w:val="3"/>
            <w:tcBorders>
              <w:top w:val="single" w:sz="4" w:space="0" w:color="auto"/>
              <w:left w:val="nil"/>
              <w:bottom w:val="nil"/>
              <w:right w:val="nil"/>
            </w:tcBorders>
            <w:shd w:val="clear" w:color="auto" w:fill="auto"/>
            <w:vAlign w:val="bottom"/>
            <w:hideMark/>
          </w:tcPr>
          <w:p w:rsidR="007B59ED" w:rsidRPr="00351AE1" w:rsidRDefault="007B59ED" w:rsidP="003A5E7B">
            <w:pPr>
              <w:jc w:val="center"/>
            </w:pPr>
            <w:r w:rsidRPr="00351AE1">
              <w:t>99 0 00 00000</w:t>
            </w:r>
          </w:p>
        </w:tc>
        <w:tc>
          <w:tcPr>
            <w:tcW w:w="1307" w:type="dxa"/>
            <w:gridSpan w:val="2"/>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723,7</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Мероприятия в области коммунального хозяйства</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02</w:t>
            </w:r>
          </w:p>
        </w:tc>
        <w:tc>
          <w:tcPr>
            <w:tcW w:w="1936" w:type="dxa"/>
            <w:gridSpan w:val="3"/>
            <w:tcBorders>
              <w:top w:val="single" w:sz="4" w:space="0" w:color="auto"/>
              <w:left w:val="nil"/>
              <w:bottom w:val="nil"/>
              <w:right w:val="nil"/>
            </w:tcBorders>
            <w:shd w:val="clear" w:color="auto" w:fill="auto"/>
            <w:vAlign w:val="bottom"/>
            <w:hideMark/>
          </w:tcPr>
          <w:p w:rsidR="007B59ED" w:rsidRPr="00351AE1" w:rsidRDefault="007B59ED" w:rsidP="003A5E7B">
            <w:pPr>
              <w:jc w:val="center"/>
            </w:pPr>
            <w:r w:rsidRPr="00351AE1">
              <w:t>99 0 00 03510</w:t>
            </w:r>
          </w:p>
        </w:tc>
        <w:tc>
          <w:tcPr>
            <w:tcW w:w="1307" w:type="dxa"/>
            <w:gridSpan w:val="2"/>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450,0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Закупка товаров, работ и услуг для обеспечения государственных (муниципальных) нужд</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02</w:t>
            </w:r>
          </w:p>
        </w:tc>
        <w:tc>
          <w:tcPr>
            <w:tcW w:w="1936" w:type="dxa"/>
            <w:gridSpan w:val="3"/>
            <w:tcBorders>
              <w:top w:val="single" w:sz="4" w:space="0" w:color="auto"/>
              <w:left w:val="nil"/>
              <w:bottom w:val="nil"/>
              <w:right w:val="nil"/>
            </w:tcBorders>
            <w:shd w:val="clear" w:color="auto" w:fill="auto"/>
            <w:vAlign w:val="bottom"/>
            <w:hideMark/>
          </w:tcPr>
          <w:p w:rsidR="007B59ED" w:rsidRPr="00351AE1" w:rsidRDefault="007B59ED" w:rsidP="003A5E7B">
            <w:pPr>
              <w:jc w:val="center"/>
            </w:pPr>
            <w:r w:rsidRPr="00351AE1">
              <w:t>99 0 00 03510</w:t>
            </w:r>
          </w:p>
        </w:tc>
        <w:tc>
          <w:tcPr>
            <w:tcW w:w="1307" w:type="dxa"/>
            <w:gridSpan w:val="2"/>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200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450,0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Иные закупки товаров, работ и услуг для обеспечения государственных (муниципальных) нужд</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02</w:t>
            </w:r>
          </w:p>
        </w:tc>
        <w:tc>
          <w:tcPr>
            <w:tcW w:w="1936" w:type="dxa"/>
            <w:gridSpan w:val="3"/>
            <w:tcBorders>
              <w:top w:val="single" w:sz="4" w:space="0" w:color="auto"/>
              <w:left w:val="nil"/>
              <w:bottom w:val="nil"/>
              <w:right w:val="nil"/>
            </w:tcBorders>
            <w:shd w:val="clear" w:color="auto" w:fill="auto"/>
            <w:vAlign w:val="bottom"/>
            <w:hideMark/>
          </w:tcPr>
          <w:p w:rsidR="007B59ED" w:rsidRPr="00351AE1" w:rsidRDefault="007B59ED" w:rsidP="003A5E7B">
            <w:pPr>
              <w:jc w:val="center"/>
            </w:pPr>
            <w:r w:rsidRPr="00351AE1">
              <w:t>99 0 00 03510</w:t>
            </w:r>
          </w:p>
        </w:tc>
        <w:tc>
          <w:tcPr>
            <w:tcW w:w="1307" w:type="dxa"/>
            <w:gridSpan w:val="2"/>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240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450,0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Непрограммные направления местного бюджета</w:t>
            </w:r>
          </w:p>
        </w:tc>
        <w:tc>
          <w:tcPr>
            <w:tcW w:w="1708" w:type="dxa"/>
            <w:gridSpan w:val="2"/>
            <w:tcBorders>
              <w:top w:val="nil"/>
              <w:left w:val="nil"/>
              <w:bottom w:val="nil"/>
              <w:right w:val="nil"/>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single" w:sz="4" w:space="0" w:color="auto"/>
              <w:bottom w:val="nil"/>
              <w:right w:val="nil"/>
            </w:tcBorders>
            <w:shd w:val="clear" w:color="auto" w:fill="auto"/>
            <w:noWrap/>
            <w:vAlign w:val="bottom"/>
            <w:hideMark/>
          </w:tcPr>
          <w:p w:rsidR="007B59ED" w:rsidRPr="00351AE1" w:rsidRDefault="007B59ED" w:rsidP="003A5E7B">
            <w:pPr>
              <w:jc w:val="center"/>
            </w:pPr>
            <w:r w:rsidRPr="00351AE1">
              <w:t>05</w:t>
            </w:r>
          </w:p>
        </w:tc>
        <w:tc>
          <w:tcPr>
            <w:tcW w:w="1127" w:type="dxa"/>
            <w:tcBorders>
              <w:top w:val="nil"/>
              <w:left w:val="single" w:sz="4" w:space="0" w:color="auto"/>
              <w:bottom w:val="nil"/>
              <w:right w:val="single" w:sz="4" w:space="0" w:color="auto"/>
            </w:tcBorders>
            <w:shd w:val="clear" w:color="auto" w:fill="auto"/>
            <w:noWrap/>
            <w:vAlign w:val="bottom"/>
            <w:hideMark/>
          </w:tcPr>
          <w:p w:rsidR="007B59ED" w:rsidRPr="00351AE1" w:rsidRDefault="007B59ED" w:rsidP="003A5E7B">
            <w:pPr>
              <w:jc w:val="center"/>
            </w:pPr>
            <w:r w:rsidRPr="00351AE1">
              <w:t>02</w:t>
            </w:r>
          </w:p>
        </w:tc>
        <w:tc>
          <w:tcPr>
            <w:tcW w:w="1936" w:type="dxa"/>
            <w:gridSpan w:val="3"/>
            <w:tcBorders>
              <w:top w:val="single" w:sz="4" w:space="0" w:color="auto"/>
              <w:left w:val="nil"/>
              <w:bottom w:val="nil"/>
              <w:right w:val="nil"/>
            </w:tcBorders>
            <w:shd w:val="clear" w:color="auto" w:fill="auto"/>
            <w:vAlign w:val="bottom"/>
            <w:hideMark/>
          </w:tcPr>
          <w:p w:rsidR="007B59ED" w:rsidRPr="00351AE1" w:rsidRDefault="007B59ED" w:rsidP="003A5E7B">
            <w:pPr>
              <w:jc w:val="center"/>
            </w:pPr>
            <w:r w:rsidRPr="00351AE1">
              <w:t>99 0 00 00000</w:t>
            </w:r>
          </w:p>
        </w:tc>
        <w:tc>
          <w:tcPr>
            <w:tcW w:w="1307" w:type="dxa"/>
            <w:gridSpan w:val="2"/>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273,7</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945"/>
        </w:trPr>
        <w:tc>
          <w:tcPr>
            <w:tcW w:w="6761" w:type="dxa"/>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 xml:space="preserve">Организация в границах поселений </w:t>
            </w:r>
            <w:proofErr w:type="gramStart"/>
            <w:r w:rsidRPr="00351AE1">
              <w:rPr>
                <w:color w:val="000000"/>
              </w:rPr>
              <w:t>тепло-и</w:t>
            </w:r>
            <w:proofErr w:type="gramEnd"/>
            <w:r w:rsidRPr="00351AE1">
              <w:rPr>
                <w:color w:val="000000"/>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1708" w:type="dxa"/>
            <w:gridSpan w:val="2"/>
            <w:tcBorders>
              <w:top w:val="single" w:sz="4" w:space="0" w:color="auto"/>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05</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02</w:t>
            </w:r>
          </w:p>
        </w:tc>
        <w:tc>
          <w:tcPr>
            <w:tcW w:w="1936" w:type="dxa"/>
            <w:gridSpan w:val="3"/>
            <w:tcBorders>
              <w:top w:val="single" w:sz="4" w:space="0" w:color="auto"/>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99 0 00 03540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273,7</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lastRenderedPageBreak/>
              <w:t>Закупка товаров, работ и услуг для обеспечения государственных (муниципальных) нужд</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02</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99 0 00 03540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200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273,7</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Иные закупки товаров, работ и услуг для обеспечения государственных (муниципальных) нужд</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02</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99 0 00 03540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240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273,7</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pPr>
              <w:rPr>
                <w:b/>
                <w:bCs/>
              </w:rPr>
            </w:pPr>
            <w:r w:rsidRPr="00351AE1">
              <w:rPr>
                <w:b/>
                <w:bCs/>
              </w:rPr>
              <w:t>Благоустройство</w:t>
            </w:r>
          </w:p>
        </w:tc>
        <w:tc>
          <w:tcPr>
            <w:tcW w:w="1708" w:type="dxa"/>
            <w:gridSpan w:val="2"/>
            <w:tcBorders>
              <w:top w:val="nil"/>
              <w:left w:val="nil"/>
              <w:bottom w:val="single" w:sz="4" w:space="0" w:color="auto"/>
              <w:right w:val="single" w:sz="4" w:space="0" w:color="auto"/>
            </w:tcBorders>
            <w:shd w:val="clear" w:color="auto" w:fill="auto"/>
            <w:vAlign w:val="center"/>
            <w:hideMark/>
          </w:tcPr>
          <w:p w:rsidR="007B59ED" w:rsidRPr="00351AE1" w:rsidRDefault="007B59ED" w:rsidP="003A5E7B">
            <w:pPr>
              <w:jc w:val="center"/>
              <w:rPr>
                <w:b/>
                <w:bCs/>
              </w:rPr>
            </w:pPr>
            <w:r w:rsidRPr="00351AE1">
              <w:rPr>
                <w:b/>
                <w:bCs/>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03</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407,6</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25,0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Непрограммные направления местного бюджета</w:t>
            </w:r>
          </w:p>
        </w:tc>
        <w:tc>
          <w:tcPr>
            <w:tcW w:w="1708" w:type="dxa"/>
            <w:gridSpan w:val="2"/>
            <w:tcBorders>
              <w:top w:val="nil"/>
              <w:left w:val="nil"/>
              <w:bottom w:val="nil"/>
              <w:right w:val="nil"/>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single" w:sz="4" w:space="0" w:color="auto"/>
              <w:bottom w:val="nil"/>
              <w:right w:val="nil"/>
            </w:tcBorders>
            <w:shd w:val="clear" w:color="auto" w:fill="auto"/>
            <w:noWrap/>
            <w:vAlign w:val="bottom"/>
            <w:hideMark/>
          </w:tcPr>
          <w:p w:rsidR="007B59ED" w:rsidRPr="00351AE1" w:rsidRDefault="007B59ED" w:rsidP="003A5E7B">
            <w:pPr>
              <w:jc w:val="center"/>
            </w:pPr>
            <w:r w:rsidRPr="00351AE1">
              <w:t>05</w:t>
            </w:r>
          </w:p>
        </w:tc>
        <w:tc>
          <w:tcPr>
            <w:tcW w:w="1127" w:type="dxa"/>
            <w:tcBorders>
              <w:top w:val="nil"/>
              <w:left w:val="single" w:sz="4" w:space="0" w:color="auto"/>
              <w:bottom w:val="nil"/>
              <w:right w:val="single" w:sz="4" w:space="0" w:color="auto"/>
            </w:tcBorders>
            <w:shd w:val="clear" w:color="auto" w:fill="auto"/>
            <w:noWrap/>
            <w:vAlign w:val="bottom"/>
            <w:hideMark/>
          </w:tcPr>
          <w:p w:rsidR="007B59ED" w:rsidRPr="00351AE1" w:rsidRDefault="007B59ED" w:rsidP="003A5E7B">
            <w:pPr>
              <w:jc w:val="center"/>
            </w:pPr>
            <w:r w:rsidRPr="00351AE1">
              <w:t>03</w:t>
            </w:r>
          </w:p>
        </w:tc>
        <w:tc>
          <w:tcPr>
            <w:tcW w:w="1936" w:type="dxa"/>
            <w:gridSpan w:val="3"/>
            <w:tcBorders>
              <w:top w:val="nil"/>
              <w:left w:val="nil"/>
              <w:bottom w:val="nil"/>
              <w:right w:val="nil"/>
            </w:tcBorders>
            <w:shd w:val="clear" w:color="auto" w:fill="auto"/>
            <w:vAlign w:val="bottom"/>
            <w:hideMark/>
          </w:tcPr>
          <w:p w:rsidR="007B59ED" w:rsidRPr="00351AE1" w:rsidRDefault="007B59ED" w:rsidP="003A5E7B">
            <w:pPr>
              <w:jc w:val="center"/>
            </w:pPr>
            <w:r w:rsidRPr="00351AE1">
              <w:t>99 0 00 00000</w:t>
            </w:r>
          </w:p>
        </w:tc>
        <w:tc>
          <w:tcPr>
            <w:tcW w:w="1307" w:type="dxa"/>
            <w:gridSpan w:val="2"/>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407,6</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25,0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Уличное освещение</w:t>
            </w:r>
          </w:p>
        </w:tc>
        <w:tc>
          <w:tcPr>
            <w:tcW w:w="1708" w:type="dxa"/>
            <w:gridSpan w:val="2"/>
            <w:tcBorders>
              <w:top w:val="single" w:sz="4" w:space="0" w:color="auto"/>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05</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936" w:type="dxa"/>
            <w:gridSpan w:val="3"/>
            <w:tcBorders>
              <w:top w:val="single" w:sz="4" w:space="0" w:color="auto"/>
              <w:left w:val="nil"/>
              <w:bottom w:val="nil"/>
              <w:right w:val="nil"/>
            </w:tcBorders>
            <w:shd w:val="clear" w:color="auto" w:fill="auto"/>
            <w:vAlign w:val="bottom"/>
            <w:hideMark/>
          </w:tcPr>
          <w:p w:rsidR="007B59ED" w:rsidRPr="00351AE1" w:rsidRDefault="007B59ED" w:rsidP="003A5E7B">
            <w:pPr>
              <w:jc w:val="center"/>
            </w:pPr>
            <w:r w:rsidRPr="00351AE1">
              <w:t>99 0 00 06010</w:t>
            </w:r>
          </w:p>
        </w:tc>
        <w:tc>
          <w:tcPr>
            <w:tcW w:w="1307" w:type="dxa"/>
            <w:gridSpan w:val="2"/>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215,3</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15,0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Закупка товаров, работ и услуг для обеспечения государственных (муниципальных) нужд</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936" w:type="dxa"/>
            <w:gridSpan w:val="3"/>
            <w:tcBorders>
              <w:top w:val="single" w:sz="4" w:space="0" w:color="auto"/>
              <w:left w:val="nil"/>
              <w:bottom w:val="nil"/>
              <w:right w:val="nil"/>
            </w:tcBorders>
            <w:shd w:val="clear" w:color="auto" w:fill="auto"/>
            <w:vAlign w:val="bottom"/>
            <w:hideMark/>
          </w:tcPr>
          <w:p w:rsidR="007B59ED" w:rsidRPr="00351AE1" w:rsidRDefault="007B59ED" w:rsidP="003A5E7B">
            <w:pPr>
              <w:jc w:val="center"/>
            </w:pPr>
            <w:r w:rsidRPr="00351AE1">
              <w:t>99 0 00 06010</w:t>
            </w:r>
          </w:p>
        </w:tc>
        <w:tc>
          <w:tcPr>
            <w:tcW w:w="1307" w:type="dxa"/>
            <w:gridSpan w:val="2"/>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200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215,3</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15,0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Иные закупки товаров, работ и услуг для обеспечения государственных (муниципальных) нужд</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936" w:type="dxa"/>
            <w:gridSpan w:val="3"/>
            <w:tcBorders>
              <w:top w:val="single" w:sz="4" w:space="0" w:color="auto"/>
              <w:left w:val="nil"/>
              <w:bottom w:val="nil"/>
              <w:right w:val="nil"/>
            </w:tcBorders>
            <w:shd w:val="clear" w:color="auto" w:fill="auto"/>
            <w:vAlign w:val="bottom"/>
            <w:hideMark/>
          </w:tcPr>
          <w:p w:rsidR="007B59ED" w:rsidRPr="00351AE1" w:rsidRDefault="007B59ED" w:rsidP="003A5E7B">
            <w:pPr>
              <w:jc w:val="center"/>
            </w:pPr>
            <w:r w:rsidRPr="00351AE1">
              <w:t>99 0 00 06010</w:t>
            </w:r>
          </w:p>
        </w:tc>
        <w:tc>
          <w:tcPr>
            <w:tcW w:w="1307" w:type="dxa"/>
            <w:gridSpan w:val="2"/>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240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215,3</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15,0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Организация ритуальных услуг и содержание мест захоронения</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936" w:type="dxa"/>
            <w:gridSpan w:val="3"/>
            <w:tcBorders>
              <w:top w:val="single" w:sz="4" w:space="0" w:color="auto"/>
              <w:left w:val="nil"/>
              <w:bottom w:val="nil"/>
              <w:right w:val="nil"/>
            </w:tcBorders>
            <w:shd w:val="clear" w:color="auto" w:fill="auto"/>
            <w:vAlign w:val="bottom"/>
            <w:hideMark/>
          </w:tcPr>
          <w:p w:rsidR="007B59ED" w:rsidRPr="00351AE1" w:rsidRDefault="007B59ED" w:rsidP="003A5E7B">
            <w:pPr>
              <w:jc w:val="center"/>
            </w:pPr>
            <w:r w:rsidRPr="00351AE1">
              <w:t>99 0 00 06040</w:t>
            </w:r>
          </w:p>
        </w:tc>
        <w:tc>
          <w:tcPr>
            <w:tcW w:w="1307" w:type="dxa"/>
            <w:gridSpan w:val="2"/>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Закупка товаров, работ и услуг для обеспечения государственных (муниципальных) нужд</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936" w:type="dxa"/>
            <w:gridSpan w:val="3"/>
            <w:tcBorders>
              <w:top w:val="single" w:sz="4" w:space="0" w:color="auto"/>
              <w:left w:val="nil"/>
              <w:bottom w:val="nil"/>
              <w:right w:val="nil"/>
            </w:tcBorders>
            <w:shd w:val="clear" w:color="auto" w:fill="auto"/>
            <w:vAlign w:val="bottom"/>
            <w:hideMark/>
          </w:tcPr>
          <w:p w:rsidR="007B59ED" w:rsidRPr="00351AE1" w:rsidRDefault="007B59ED" w:rsidP="003A5E7B">
            <w:pPr>
              <w:jc w:val="center"/>
            </w:pPr>
            <w:r w:rsidRPr="00351AE1">
              <w:t>99 0 00 06040</w:t>
            </w:r>
          </w:p>
        </w:tc>
        <w:tc>
          <w:tcPr>
            <w:tcW w:w="1307" w:type="dxa"/>
            <w:gridSpan w:val="2"/>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200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nil"/>
            </w:tcBorders>
            <w:shd w:val="clear" w:color="auto" w:fill="auto"/>
            <w:vAlign w:val="bottom"/>
            <w:hideMark/>
          </w:tcPr>
          <w:p w:rsidR="007B59ED" w:rsidRPr="00351AE1" w:rsidRDefault="007B59ED" w:rsidP="003A5E7B">
            <w:pPr>
              <w:rPr>
                <w:color w:val="000000"/>
              </w:rPr>
            </w:pPr>
            <w:r w:rsidRPr="00351AE1">
              <w:rPr>
                <w:color w:val="000000"/>
              </w:rPr>
              <w:t>Иные закупки товаров, работ и услуг для обеспечения государственных (муниципальных) нужд</w:t>
            </w:r>
          </w:p>
        </w:tc>
        <w:tc>
          <w:tcPr>
            <w:tcW w:w="1708" w:type="dxa"/>
            <w:gridSpan w:val="2"/>
            <w:tcBorders>
              <w:top w:val="nil"/>
              <w:left w:val="single" w:sz="4" w:space="0" w:color="auto"/>
              <w:bottom w:val="single" w:sz="4" w:space="0" w:color="auto"/>
              <w:right w:val="nil"/>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936" w:type="dxa"/>
            <w:gridSpan w:val="3"/>
            <w:tcBorders>
              <w:top w:val="single" w:sz="4" w:space="0" w:color="auto"/>
              <w:left w:val="nil"/>
              <w:bottom w:val="nil"/>
              <w:right w:val="nil"/>
            </w:tcBorders>
            <w:shd w:val="clear" w:color="auto" w:fill="auto"/>
            <w:vAlign w:val="bottom"/>
            <w:hideMark/>
          </w:tcPr>
          <w:p w:rsidR="007B59ED" w:rsidRPr="00351AE1" w:rsidRDefault="007B59ED" w:rsidP="003A5E7B">
            <w:pPr>
              <w:jc w:val="center"/>
            </w:pPr>
            <w:r w:rsidRPr="00351AE1">
              <w:t>99 0 00 06040</w:t>
            </w:r>
          </w:p>
        </w:tc>
        <w:tc>
          <w:tcPr>
            <w:tcW w:w="1307" w:type="dxa"/>
            <w:gridSpan w:val="2"/>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240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Прочие мероприятия по благоустройству поселений</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936" w:type="dxa"/>
            <w:gridSpan w:val="3"/>
            <w:tcBorders>
              <w:top w:val="single" w:sz="4" w:space="0" w:color="auto"/>
              <w:left w:val="nil"/>
              <w:bottom w:val="nil"/>
              <w:right w:val="nil"/>
            </w:tcBorders>
            <w:shd w:val="clear" w:color="auto" w:fill="auto"/>
            <w:vAlign w:val="bottom"/>
            <w:hideMark/>
          </w:tcPr>
          <w:p w:rsidR="007B59ED" w:rsidRPr="00351AE1" w:rsidRDefault="007B59ED" w:rsidP="003A5E7B">
            <w:pPr>
              <w:jc w:val="center"/>
            </w:pPr>
            <w:r w:rsidRPr="00351AE1">
              <w:t>99 0 00 06060</w:t>
            </w:r>
          </w:p>
        </w:tc>
        <w:tc>
          <w:tcPr>
            <w:tcW w:w="1307" w:type="dxa"/>
            <w:gridSpan w:val="2"/>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191,3</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Закупка товаров, работ и услуг для обеспечения государственных (муниципальных) нужд</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936" w:type="dxa"/>
            <w:gridSpan w:val="3"/>
            <w:tcBorders>
              <w:top w:val="single" w:sz="4" w:space="0" w:color="auto"/>
              <w:left w:val="nil"/>
              <w:bottom w:val="nil"/>
              <w:right w:val="nil"/>
            </w:tcBorders>
            <w:shd w:val="clear" w:color="auto" w:fill="auto"/>
            <w:vAlign w:val="bottom"/>
            <w:hideMark/>
          </w:tcPr>
          <w:p w:rsidR="007B59ED" w:rsidRPr="00351AE1" w:rsidRDefault="007B59ED" w:rsidP="003A5E7B">
            <w:pPr>
              <w:jc w:val="center"/>
            </w:pPr>
            <w:r w:rsidRPr="00351AE1">
              <w:t>99 0 00 06060</w:t>
            </w:r>
          </w:p>
        </w:tc>
        <w:tc>
          <w:tcPr>
            <w:tcW w:w="1307" w:type="dxa"/>
            <w:gridSpan w:val="2"/>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200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191,3</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Иные закупки товаров, работ и услуг для обеспечения государственных (муниципальных) нужд</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03</w:t>
            </w:r>
          </w:p>
        </w:tc>
        <w:tc>
          <w:tcPr>
            <w:tcW w:w="1936" w:type="dxa"/>
            <w:gridSpan w:val="3"/>
            <w:tcBorders>
              <w:top w:val="single" w:sz="4" w:space="0" w:color="auto"/>
              <w:left w:val="nil"/>
              <w:bottom w:val="nil"/>
              <w:right w:val="nil"/>
            </w:tcBorders>
            <w:shd w:val="clear" w:color="auto" w:fill="auto"/>
            <w:vAlign w:val="bottom"/>
            <w:hideMark/>
          </w:tcPr>
          <w:p w:rsidR="007B59ED" w:rsidRPr="00351AE1" w:rsidRDefault="007B59ED" w:rsidP="003A5E7B">
            <w:pPr>
              <w:jc w:val="center"/>
            </w:pPr>
            <w:r w:rsidRPr="00351AE1">
              <w:t>99 0 00 06060</w:t>
            </w:r>
          </w:p>
        </w:tc>
        <w:tc>
          <w:tcPr>
            <w:tcW w:w="1307" w:type="dxa"/>
            <w:gridSpan w:val="2"/>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240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191,3</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b/>
                <w:bCs/>
                <w:color w:val="000000"/>
              </w:rPr>
            </w:pPr>
            <w:r w:rsidRPr="00351AE1">
              <w:rPr>
                <w:b/>
                <w:bCs/>
                <w:color w:val="000000"/>
              </w:rPr>
              <w:t>Другие вопросы в области жилищно-коммунального хозяйства</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b/>
                <w:bCs/>
                <w:color w:val="000000"/>
              </w:rPr>
            </w:pPr>
            <w:r w:rsidRPr="00351AE1">
              <w:rPr>
                <w:b/>
                <w:bCs/>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05</w:t>
            </w:r>
          </w:p>
        </w:tc>
        <w:tc>
          <w:tcPr>
            <w:tcW w:w="1936" w:type="dxa"/>
            <w:gridSpan w:val="3"/>
            <w:tcBorders>
              <w:top w:val="single" w:sz="4" w:space="0" w:color="auto"/>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1584,6</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24,0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24,0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Непрограммные направления местного бюджета</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05</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99 0 00 00000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1584,6</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lastRenderedPageBreak/>
              <w:t xml:space="preserve">Обеспечение деятельности  учреждений жилищно-коммунального хозяйства </w:t>
            </w:r>
          </w:p>
        </w:tc>
        <w:tc>
          <w:tcPr>
            <w:tcW w:w="1708" w:type="dxa"/>
            <w:gridSpan w:val="2"/>
            <w:tcBorders>
              <w:top w:val="nil"/>
              <w:left w:val="nil"/>
              <w:bottom w:val="single" w:sz="4" w:space="0" w:color="auto"/>
              <w:right w:val="single" w:sz="4" w:space="0" w:color="auto"/>
            </w:tcBorders>
            <w:shd w:val="clear" w:color="auto" w:fill="auto"/>
            <w:vAlign w:val="center"/>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05</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05</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99 0 00 05180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126,5</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24,0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Закупка товаров, работ и услуг для обеспечения государственных (муниципальных) нужд</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05</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05</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99 0 00 05180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200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122,5</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15,0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15,0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r w:rsidRPr="00351AE1">
              <w:t>Иные закупки товаров, работ и услуг для обеспечения государственных (муниципальных) нужд</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05</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05</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99 0 00 05180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240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122,5</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15,0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15,0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t>Иные бюджетные ассигнования</w:t>
            </w:r>
          </w:p>
        </w:tc>
        <w:tc>
          <w:tcPr>
            <w:tcW w:w="1708" w:type="dxa"/>
            <w:gridSpan w:val="2"/>
            <w:tcBorders>
              <w:top w:val="nil"/>
              <w:left w:val="nil"/>
              <w:bottom w:val="single" w:sz="4" w:space="0" w:color="auto"/>
              <w:right w:val="single" w:sz="4" w:space="0" w:color="auto"/>
            </w:tcBorders>
            <w:shd w:val="clear" w:color="auto" w:fill="auto"/>
            <w:vAlign w:val="center"/>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05</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05</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99 0 00 05180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800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9,0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9,0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t>Уплата налогов, сборов и иных платежей</w:t>
            </w:r>
          </w:p>
        </w:tc>
        <w:tc>
          <w:tcPr>
            <w:tcW w:w="1708" w:type="dxa"/>
            <w:gridSpan w:val="2"/>
            <w:tcBorders>
              <w:top w:val="nil"/>
              <w:left w:val="nil"/>
              <w:bottom w:val="single" w:sz="4" w:space="0" w:color="auto"/>
              <w:right w:val="single" w:sz="4" w:space="0" w:color="auto"/>
            </w:tcBorders>
            <w:shd w:val="clear" w:color="auto" w:fill="auto"/>
            <w:vAlign w:val="center"/>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05</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05</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99 0 00 05180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850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9,0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9,0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126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708" w:type="dxa"/>
            <w:gridSpan w:val="2"/>
            <w:tcBorders>
              <w:top w:val="nil"/>
              <w:left w:val="nil"/>
              <w:bottom w:val="single" w:sz="4" w:space="0" w:color="auto"/>
              <w:right w:val="single" w:sz="4" w:space="0" w:color="auto"/>
            </w:tcBorders>
            <w:shd w:val="clear" w:color="auto" w:fill="auto"/>
            <w:vAlign w:val="center"/>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05</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05</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990 00 70510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1458,1</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126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gridSpan w:val="2"/>
            <w:tcBorders>
              <w:top w:val="nil"/>
              <w:left w:val="nil"/>
              <w:bottom w:val="single" w:sz="4" w:space="0" w:color="auto"/>
              <w:right w:val="single" w:sz="4" w:space="0" w:color="auto"/>
            </w:tcBorders>
            <w:shd w:val="clear" w:color="auto" w:fill="auto"/>
            <w:vAlign w:val="center"/>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05</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05</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 xml:space="preserve">99 0 00 70510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1458,1</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t>Расходы на выплаты персоналу казенных учреждений</w:t>
            </w:r>
          </w:p>
        </w:tc>
        <w:tc>
          <w:tcPr>
            <w:tcW w:w="1708" w:type="dxa"/>
            <w:gridSpan w:val="2"/>
            <w:tcBorders>
              <w:top w:val="nil"/>
              <w:left w:val="nil"/>
              <w:bottom w:val="single" w:sz="4" w:space="0" w:color="auto"/>
              <w:right w:val="single" w:sz="4" w:space="0" w:color="auto"/>
            </w:tcBorders>
            <w:shd w:val="clear" w:color="auto" w:fill="auto"/>
            <w:vAlign w:val="center"/>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05</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05</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99 0 00 70510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110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1458,1</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pPr>
              <w:rPr>
                <w:b/>
                <w:bCs/>
              </w:rPr>
            </w:pPr>
            <w:r w:rsidRPr="00351AE1">
              <w:rPr>
                <w:b/>
                <w:bCs/>
              </w:rPr>
              <w:t xml:space="preserve">Культура, кинематография </w:t>
            </w:r>
          </w:p>
        </w:tc>
        <w:tc>
          <w:tcPr>
            <w:tcW w:w="1708" w:type="dxa"/>
            <w:gridSpan w:val="2"/>
            <w:tcBorders>
              <w:top w:val="nil"/>
              <w:left w:val="nil"/>
              <w:bottom w:val="single" w:sz="4" w:space="0" w:color="auto"/>
              <w:right w:val="single" w:sz="4" w:space="0" w:color="auto"/>
            </w:tcBorders>
            <w:shd w:val="clear" w:color="auto" w:fill="auto"/>
            <w:vAlign w:val="center"/>
            <w:hideMark/>
          </w:tcPr>
          <w:p w:rsidR="007B59ED" w:rsidRPr="00351AE1" w:rsidRDefault="007B59ED" w:rsidP="003A5E7B">
            <w:pPr>
              <w:jc w:val="center"/>
              <w:rPr>
                <w:b/>
                <w:bCs/>
              </w:rPr>
            </w:pPr>
            <w:r w:rsidRPr="00351AE1">
              <w:rPr>
                <w:b/>
                <w:bCs/>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sz w:val="22"/>
                <w:szCs w:val="22"/>
              </w:rPr>
            </w:pPr>
            <w:r w:rsidRPr="00351AE1">
              <w:rPr>
                <w:b/>
                <w:bCs/>
                <w:color w:val="000000"/>
                <w:sz w:val="22"/>
                <w:szCs w:val="22"/>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sz w:val="22"/>
                <w:szCs w:val="22"/>
              </w:rPr>
            </w:pPr>
            <w:r w:rsidRPr="00351AE1">
              <w:rPr>
                <w:b/>
                <w:bCs/>
                <w:color w:val="000000"/>
                <w:sz w:val="22"/>
                <w:szCs w:val="22"/>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4414,9</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44,4</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105,3</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rPr>
                <w:b/>
                <w:bCs/>
                <w:color w:val="000000"/>
              </w:rPr>
            </w:pPr>
            <w:r w:rsidRPr="00351AE1">
              <w:rPr>
                <w:b/>
                <w:bCs/>
                <w:color w:val="000000"/>
              </w:rPr>
              <w:t>Культура</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01</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sz w:val="22"/>
                <w:szCs w:val="22"/>
              </w:rPr>
            </w:pPr>
            <w:r w:rsidRPr="00351AE1">
              <w:rPr>
                <w:b/>
                <w:bCs/>
                <w:color w:val="000000"/>
                <w:sz w:val="22"/>
                <w:szCs w:val="22"/>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sz w:val="22"/>
                <w:szCs w:val="22"/>
              </w:rPr>
            </w:pPr>
            <w:r w:rsidRPr="00351AE1">
              <w:rPr>
                <w:b/>
                <w:bCs/>
                <w:color w:val="000000"/>
                <w:sz w:val="22"/>
                <w:szCs w:val="22"/>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4414,9</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44,4</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105,3</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Непрограммные направления местного бюджета</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99 0 00 00000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4414,9</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44,4</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105,3</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t>Расходы на обеспечение деятельности муниципальных домов культуры</w:t>
            </w:r>
          </w:p>
        </w:tc>
        <w:tc>
          <w:tcPr>
            <w:tcW w:w="1708" w:type="dxa"/>
            <w:gridSpan w:val="2"/>
            <w:tcBorders>
              <w:top w:val="nil"/>
              <w:left w:val="nil"/>
              <w:bottom w:val="single" w:sz="4" w:space="0" w:color="auto"/>
              <w:right w:val="single" w:sz="4" w:space="0" w:color="auto"/>
            </w:tcBorders>
            <w:shd w:val="clear" w:color="auto" w:fill="auto"/>
            <w:vAlign w:val="center"/>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99 0 00 00720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569,1</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44,4</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105,3</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Закупка товаров, работ и услуг для обеспечения государственных (муниципальных) нужд</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99 0 00 00720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200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537,1</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44,4</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105,3</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Иные закупки товаров, работ и услуг для обеспечения государственных (муниципальных) нужд</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99 0 00 00720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240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537,1</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44,4</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105,3</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t>Иные бюджетные ассигнования</w:t>
            </w:r>
          </w:p>
        </w:tc>
        <w:tc>
          <w:tcPr>
            <w:tcW w:w="1708" w:type="dxa"/>
            <w:gridSpan w:val="2"/>
            <w:tcBorders>
              <w:top w:val="nil"/>
              <w:left w:val="nil"/>
              <w:bottom w:val="single" w:sz="4" w:space="0" w:color="auto"/>
              <w:right w:val="single" w:sz="4" w:space="0" w:color="auto"/>
            </w:tcBorders>
            <w:shd w:val="clear" w:color="auto" w:fill="auto"/>
            <w:vAlign w:val="center"/>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99 0 00 00720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800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32,0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t>Уплата налогов, сборов и иных платежей</w:t>
            </w:r>
          </w:p>
        </w:tc>
        <w:tc>
          <w:tcPr>
            <w:tcW w:w="1708" w:type="dxa"/>
            <w:gridSpan w:val="2"/>
            <w:tcBorders>
              <w:top w:val="nil"/>
              <w:left w:val="nil"/>
              <w:bottom w:val="single" w:sz="4" w:space="0" w:color="auto"/>
              <w:right w:val="single" w:sz="4" w:space="0" w:color="auto"/>
            </w:tcBorders>
            <w:shd w:val="clear" w:color="auto" w:fill="auto"/>
            <w:vAlign w:val="center"/>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99 0 00 00720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850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32,0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126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lastRenderedPageBreak/>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708" w:type="dxa"/>
            <w:gridSpan w:val="2"/>
            <w:tcBorders>
              <w:top w:val="nil"/>
              <w:left w:val="nil"/>
              <w:bottom w:val="single" w:sz="4" w:space="0" w:color="auto"/>
              <w:right w:val="single" w:sz="4" w:space="0" w:color="auto"/>
            </w:tcBorders>
            <w:shd w:val="clear" w:color="auto" w:fill="auto"/>
            <w:vAlign w:val="center"/>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99 0 00 70510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3845,8</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126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r w:rsidRPr="00351AE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99 0 00 70510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3035,7</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r w:rsidRPr="00351AE1">
              <w:t>Расходы на выплаты персоналу казенных учреждений</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99 0 00 70510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110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3035,7</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r w:rsidRPr="00351AE1">
              <w:t>Закупка товаров, работ и услуг для обеспечения государственных (муниципальных) нужд</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99 0 00 70510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200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810,1</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r w:rsidRPr="00351AE1">
              <w:t>Иные закупки товаров, работ и услуг для обеспечения государственных (муниципальных) нужд</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99 0 00 70510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240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810,1</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rPr>
                <w:b/>
                <w:bCs/>
                <w:color w:val="000000"/>
              </w:rPr>
            </w:pPr>
            <w:r w:rsidRPr="00351AE1">
              <w:rPr>
                <w:b/>
                <w:bCs/>
                <w:color w:val="000000"/>
              </w:rPr>
              <w:t>Социальная политика</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10</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79,0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79,0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rPr>
                <w:b/>
                <w:bCs/>
                <w:color w:val="000000"/>
              </w:rPr>
            </w:pPr>
            <w:r w:rsidRPr="00351AE1">
              <w:rPr>
                <w:b/>
                <w:bCs/>
                <w:color w:val="000000"/>
              </w:rPr>
              <w:t>Пенсионное обеспечение</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10</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01</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79,0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79,0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rPr>
                <w:color w:val="000000"/>
              </w:rPr>
            </w:pPr>
            <w:r w:rsidRPr="00351AE1">
              <w:rPr>
                <w:color w:val="000000"/>
              </w:rPr>
              <w:t>Непрограммные направления местного бюджета</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10</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99 0 00 00000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79,0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79,0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rPr>
                <w:color w:val="000000"/>
              </w:rPr>
            </w:pPr>
            <w:r w:rsidRPr="00351AE1">
              <w:rPr>
                <w:color w:val="000000"/>
              </w:rPr>
              <w:t>Доплаты к пенсиям, дополнительное пенсионное обеспечение</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10</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936" w:type="dxa"/>
            <w:gridSpan w:val="3"/>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99 0 00 02020</w:t>
            </w:r>
          </w:p>
        </w:tc>
        <w:tc>
          <w:tcPr>
            <w:tcW w:w="1307" w:type="dxa"/>
            <w:gridSpan w:val="2"/>
            <w:tcBorders>
              <w:top w:val="nil"/>
              <w:left w:val="nil"/>
              <w:bottom w:val="single" w:sz="4" w:space="0" w:color="auto"/>
              <w:right w:val="single" w:sz="4" w:space="0" w:color="auto"/>
            </w:tcBorders>
            <w:shd w:val="clear" w:color="auto" w:fill="auto"/>
            <w:noWrap/>
            <w:vAlign w:val="center"/>
            <w:hideMark/>
          </w:tcPr>
          <w:p w:rsidR="007B59ED" w:rsidRPr="00351AE1" w:rsidRDefault="007B59ED" w:rsidP="003A5E7B">
            <w:pPr>
              <w:jc w:val="center"/>
            </w:pPr>
            <w:r w:rsidRPr="00351AE1">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79,0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79,0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t>Социальное обеспечение и иные выплаты населению</w:t>
            </w:r>
          </w:p>
        </w:tc>
        <w:tc>
          <w:tcPr>
            <w:tcW w:w="1708" w:type="dxa"/>
            <w:gridSpan w:val="2"/>
            <w:tcBorders>
              <w:top w:val="nil"/>
              <w:left w:val="nil"/>
              <w:bottom w:val="single" w:sz="4" w:space="0" w:color="auto"/>
              <w:right w:val="single" w:sz="4" w:space="0" w:color="auto"/>
            </w:tcBorders>
            <w:shd w:val="clear" w:color="auto" w:fill="auto"/>
            <w:vAlign w:val="center"/>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10</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936" w:type="dxa"/>
            <w:gridSpan w:val="3"/>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99 0 00 02020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300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79,0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79,0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t xml:space="preserve">Публичные нормативные социальные выплаты гражданам </w:t>
            </w:r>
          </w:p>
        </w:tc>
        <w:tc>
          <w:tcPr>
            <w:tcW w:w="1708" w:type="dxa"/>
            <w:gridSpan w:val="2"/>
            <w:tcBorders>
              <w:top w:val="nil"/>
              <w:left w:val="nil"/>
              <w:bottom w:val="single" w:sz="4" w:space="0" w:color="auto"/>
              <w:right w:val="single" w:sz="4" w:space="0" w:color="auto"/>
            </w:tcBorders>
            <w:shd w:val="clear" w:color="auto" w:fill="auto"/>
            <w:vAlign w:val="center"/>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10</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936" w:type="dxa"/>
            <w:gridSpan w:val="3"/>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99 0 00 02020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310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79,0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79,0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pPr>
              <w:rPr>
                <w:b/>
                <w:bCs/>
              </w:rPr>
            </w:pPr>
            <w:r w:rsidRPr="00351AE1">
              <w:rPr>
                <w:b/>
                <w:bCs/>
              </w:rPr>
              <w:t>Физическая культура и спорт</w:t>
            </w:r>
          </w:p>
        </w:tc>
        <w:tc>
          <w:tcPr>
            <w:tcW w:w="1708" w:type="dxa"/>
            <w:gridSpan w:val="2"/>
            <w:tcBorders>
              <w:top w:val="nil"/>
              <w:left w:val="nil"/>
              <w:bottom w:val="single" w:sz="4" w:space="0" w:color="auto"/>
              <w:right w:val="single" w:sz="4" w:space="0" w:color="auto"/>
            </w:tcBorders>
            <w:shd w:val="clear" w:color="auto" w:fill="auto"/>
            <w:vAlign w:val="center"/>
            <w:hideMark/>
          </w:tcPr>
          <w:p w:rsidR="007B59ED" w:rsidRPr="00351AE1" w:rsidRDefault="007B59ED" w:rsidP="003A5E7B">
            <w:pPr>
              <w:jc w:val="center"/>
              <w:rPr>
                <w:b/>
                <w:bCs/>
              </w:rPr>
            </w:pPr>
            <w:r w:rsidRPr="00351AE1">
              <w:rPr>
                <w:b/>
                <w:bCs/>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rPr>
            </w:pPr>
            <w:r w:rsidRPr="00351AE1">
              <w:rPr>
                <w:b/>
                <w:bCs/>
              </w:rPr>
              <w:t>11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rPr>
            </w:pPr>
            <w:r w:rsidRPr="00351AE1">
              <w:rPr>
                <w:b/>
                <w:bCs/>
              </w:rPr>
              <w:t> </w:t>
            </w:r>
          </w:p>
        </w:tc>
        <w:tc>
          <w:tcPr>
            <w:tcW w:w="1936" w:type="dxa"/>
            <w:gridSpan w:val="3"/>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b/>
                <w:bCs/>
              </w:rPr>
            </w:pPr>
            <w:r w:rsidRPr="00351AE1">
              <w:rPr>
                <w:b/>
                <w:bCs/>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15,0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4,5</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pPr>
              <w:rPr>
                <w:b/>
                <w:bCs/>
              </w:rPr>
            </w:pPr>
            <w:r w:rsidRPr="00351AE1">
              <w:rPr>
                <w:b/>
                <w:bCs/>
              </w:rPr>
              <w:t>Физическая культура</w:t>
            </w:r>
          </w:p>
        </w:tc>
        <w:tc>
          <w:tcPr>
            <w:tcW w:w="1708" w:type="dxa"/>
            <w:gridSpan w:val="2"/>
            <w:tcBorders>
              <w:top w:val="nil"/>
              <w:left w:val="nil"/>
              <w:bottom w:val="single" w:sz="4" w:space="0" w:color="auto"/>
              <w:right w:val="single" w:sz="4" w:space="0" w:color="auto"/>
            </w:tcBorders>
            <w:shd w:val="clear" w:color="auto" w:fill="auto"/>
            <w:vAlign w:val="center"/>
            <w:hideMark/>
          </w:tcPr>
          <w:p w:rsidR="007B59ED" w:rsidRPr="00351AE1" w:rsidRDefault="007B59ED" w:rsidP="003A5E7B">
            <w:pPr>
              <w:jc w:val="center"/>
              <w:rPr>
                <w:b/>
                <w:bCs/>
              </w:rPr>
            </w:pPr>
            <w:r w:rsidRPr="00351AE1">
              <w:rPr>
                <w:b/>
                <w:bCs/>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rPr>
            </w:pPr>
            <w:r w:rsidRPr="00351AE1">
              <w:rPr>
                <w:b/>
                <w:bCs/>
              </w:rPr>
              <w:t>11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rPr>
            </w:pPr>
            <w:r w:rsidRPr="00351AE1">
              <w:rPr>
                <w:b/>
                <w:bCs/>
              </w:rPr>
              <w:t>01</w:t>
            </w:r>
          </w:p>
        </w:tc>
        <w:tc>
          <w:tcPr>
            <w:tcW w:w="1936" w:type="dxa"/>
            <w:gridSpan w:val="3"/>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b/>
                <w:bCs/>
              </w:rPr>
            </w:pPr>
            <w:r w:rsidRPr="00351AE1">
              <w:rPr>
                <w:b/>
                <w:bCs/>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15,0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4,5</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rPr>
                <w:color w:val="000000"/>
              </w:rPr>
            </w:pPr>
            <w:r w:rsidRPr="00351AE1">
              <w:rPr>
                <w:color w:val="000000"/>
              </w:rPr>
              <w:t>Непрограммные направления местного бюджета</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11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01</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99 0 00 00000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15,0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4,5</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t>Физкультурно-оздоровительная работа и спортивные мероприятия</w:t>
            </w:r>
          </w:p>
        </w:tc>
        <w:tc>
          <w:tcPr>
            <w:tcW w:w="1708" w:type="dxa"/>
            <w:gridSpan w:val="2"/>
            <w:tcBorders>
              <w:top w:val="nil"/>
              <w:left w:val="nil"/>
              <w:bottom w:val="single" w:sz="4" w:space="0" w:color="auto"/>
              <w:right w:val="single" w:sz="4" w:space="0" w:color="auto"/>
            </w:tcBorders>
            <w:shd w:val="clear" w:color="auto" w:fill="auto"/>
            <w:vAlign w:val="center"/>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11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936" w:type="dxa"/>
            <w:gridSpan w:val="3"/>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99 0 00 05120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15,0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4,5</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Закупка товаров, работ и услуг для обеспечения государственных (муниципальных) нужд</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11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936" w:type="dxa"/>
            <w:gridSpan w:val="3"/>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99 0 00 05120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200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15,0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4,5</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lastRenderedPageBreak/>
              <w:t>Иные закупки товаров, работ и услуг для обеспечения государственных (муниципальных) нужд</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11</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01</w:t>
            </w:r>
          </w:p>
        </w:tc>
        <w:tc>
          <w:tcPr>
            <w:tcW w:w="1936" w:type="dxa"/>
            <w:gridSpan w:val="3"/>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99 0 00 05120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240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15,0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4,5</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10,0</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b/>
                <w:bCs/>
                <w:color w:val="000000"/>
              </w:rPr>
            </w:pPr>
            <w:r w:rsidRPr="00351AE1">
              <w:rPr>
                <w:b/>
                <w:bCs/>
                <w:color w:val="000000"/>
              </w:rPr>
              <w:t>Условно утвержденные расходы</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b/>
                <w:bCs/>
                <w:color w:val="000000"/>
              </w:rPr>
            </w:pPr>
            <w:r w:rsidRPr="00351AE1">
              <w:rPr>
                <w:b/>
                <w:bCs/>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rPr>
            </w:pPr>
            <w:r w:rsidRPr="00351AE1">
              <w:rPr>
                <w:b/>
                <w:bCs/>
              </w:rPr>
              <w:t>99</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rPr>
            </w:pPr>
            <w:r w:rsidRPr="00351AE1">
              <w:rPr>
                <w:b/>
                <w:bCs/>
              </w:rPr>
              <w:t> </w:t>
            </w:r>
          </w:p>
        </w:tc>
        <w:tc>
          <w:tcPr>
            <w:tcW w:w="1936" w:type="dxa"/>
            <w:gridSpan w:val="3"/>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b/>
                <w:bCs/>
              </w:rPr>
            </w:pPr>
            <w:r w:rsidRPr="00351AE1">
              <w:rPr>
                <w:b/>
                <w:bCs/>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b/>
                <w:bCs/>
                <w:color w:val="000000"/>
              </w:rPr>
            </w:pPr>
            <w:r w:rsidRPr="00351AE1">
              <w:rPr>
                <w:b/>
                <w:bCs/>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61,6</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87,1</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Условно утвержденные расходы</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w:t>
            </w:r>
          </w:p>
        </w:tc>
        <w:tc>
          <w:tcPr>
            <w:tcW w:w="1936" w:type="dxa"/>
            <w:gridSpan w:val="3"/>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61,6</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87,1</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45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 xml:space="preserve">Непрограммные </w:t>
            </w:r>
            <w:proofErr w:type="spellStart"/>
            <w:r w:rsidRPr="00351AE1">
              <w:rPr>
                <w:color w:val="000000"/>
              </w:rPr>
              <w:t>напрвления</w:t>
            </w:r>
            <w:proofErr w:type="spellEnd"/>
            <w:r w:rsidRPr="00351AE1">
              <w:rPr>
                <w:color w:val="000000"/>
              </w:rPr>
              <w:t xml:space="preserve"> местного бюджета</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w:t>
            </w:r>
          </w:p>
        </w:tc>
        <w:tc>
          <w:tcPr>
            <w:tcW w:w="1936" w:type="dxa"/>
            <w:gridSpan w:val="3"/>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99 0 00 00000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61,6</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87,1</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48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Условно утвержденные расходы</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w:t>
            </w:r>
          </w:p>
        </w:tc>
        <w:tc>
          <w:tcPr>
            <w:tcW w:w="1936" w:type="dxa"/>
            <w:gridSpan w:val="3"/>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99 0 00 99990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61,6</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87,1</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9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7B59ED" w:rsidRPr="00351AE1" w:rsidRDefault="007B59ED" w:rsidP="003A5E7B">
            <w:pPr>
              <w:rPr>
                <w:color w:val="000000"/>
              </w:rPr>
            </w:pPr>
            <w:r w:rsidRPr="00351AE1">
              <w:rPr>
                <w:color w:val="000000"/>
              </w:rPr>
              <w:t>Условно утвержденные расходы</w:t>
            </w:r>
          </w:p>
        </w:tc>
        <w:tc>
          <w:tcPr>
            <w:tcW w:w="1708" w:type="dxa"/>
            <w:gridSpan w:val="2"/>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rPr>
                <w:color w:val="000000"/>
              </w:rPr>
            </w:pPr>
            <w:r w:rsidRPr="00351AE1">
              <w:rPr>
                <w:color w:val="000000"/>
              </w:rPr>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w:t>
            </w:r>
          </w:p>
        </w:tc>
        <w:tc>
          <w:tcPr>
            <w:tcW w:w="1936" w:type="dxa"/>
            <w:gridSpan w:val="3"/>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99 0 00 99990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900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61,6</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87,1</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40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7B59ED" w:rsidRPr="00351AE1" w:rsidRDefault="007B59ED" w:rsidP="003A5E7B">
            <w:r w:rsidRPr="00351AE1">
              <w:t>Условно утвержденные расходы</w:t>
            </w:r>
          </w:p>
        </w:tc>
        <w:tc>
          <w:tcPr>
            <w:tcW w:w="1708" w:type="dxa"/>
            <w:gridSpan w:val="2"/>
            <w:tcBorders>
              <w:top w:val="nil"/>
              <w:left w:val="nil"/>
              <w:bottom w:val="single" w:sz="4" w:space="0" w:color="auto"/>
              <w:right w:val="single" w:sz="4" w:space="0" w:color="auto"/>
            </w:tcBorders>
            <w:shd w:val="clear" w:color="auto" w:fill="auto"/>
            <w:vAlign w:val="center"/>
            <w:hideMark/>
          </w:tcPr>
          <w:p w:rsidR="007B59ED" w:rsidRPr="00351AE1" w:rsidRDefault="007B59ED" w:rsidP="003A5E7B">
            <w:pPr>
              <w:jc w:val="center"/>
            </w:pPr>
            <w:r w:rsidRPr="00351AE1">
              <w:t>555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pPr>
            <w:r w:rsidRPr="00351AE1">
              <w:t>99</w:t>
            </w:r>
          </w:p>
        </w:tc>
        <w:tc>
          <w:tcPr>
            <w:tcW w:w="1936" w:type="dxa"/>
            <w:gridSpan w:val="3"/>
            <w:tcBorders>
              <w:top w:val="nil"/>
              <w:left w:val="nil"/>
              <w:bottom w:val="single" w:sz="4" w:space="0" w:color="auto"/>
              <w:right w:val="single" w:sz="4" w:space="0" w:color="auto"/>
            </w:tcBorders>
            <w:shd w:val="clear" w:color="auto" w:fill="auto"/>
            <w:vAlign w:val="bottom"/>
            <w:hideMark/>
          </w:tcPr>
          <w:p w:rsidR="007B59ED" w:rsidRPr="00351AE1" w:rsidRDefault="007B59ED" w:rsidP="003A5E7B">
            <w:pPr>
              <w:jc w:val="center"/>
            </w:pPr>
            <w:r w:rsidRPr="00351AE1">
              <w:t>99 0 00 99990</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rPr>
            </w:pPr>
            <w:r w:rsidRPr="00351AE1">
              <w:rPr>
                <w:color w:val="000000"/>
              </w:rPr>
              <w:t>990</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0,0</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61,6</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pPr>
            <w:r w:rsidRPr="00351AE1">
              <w:t>87,1</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r w:rsidR="007B59ED" w:rsidRPr="00351AE1" w:rsidTr="003A5E7B">
        <w:trPr>
          <w:trHeight w:val="315"/>
        </w:trPr>
        <w:tc>
          <w:tcPr>
            <w:tcW w:w="6761" w:type="dxa"/>
            <w:tcBorders>
              <w:top w:val="nil"/>
              <w:left w:val="single" w:sz="4" w:space="0" w:color="auto"/>
              <w:bottom w:val="single" w:sz="4" w:space="0" w:color="auto"/>
              <w:right w:val="single" w:sz="4" w:space="0" w:color="auto"/>
            </w:tcBorders>
            <w:shd w:val="clear" w:color="auto" w:fill="auto"/>
            <w:noWrap/>
            <w:vAlign w:val="bottom"/>
            <w:hideMark/>
          </w:tcPr>
          <w:p w:rsidR="007B59ED" w:rsidRPr="00351AE1" w:rsidRDefault="007B59ED" w:rsidP="003A5E7B">
            <w:pPr>
              <w:rPr>
                <w:b/>
                <w:bCs/>
                <w:color w:val="000000"/>
              </w:rPr>
            </w:pPr>
            <w:r w:rsidRPr="00351AE1">
              <w:rPr>
                <w:b/>
                <w:bCs/>
                <w:color w:val="000000"/>
              </w:rPr>
              <w:t>Всего расходов</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rPr>
                <w:b/>
                <w:bCs/>
                <w:color w:val="000000"/>
              </w:rPr>
            </w:pPr>
            <w:r w:rsidRPr="00351AE1">
              <w:rPr>
                <w:b/>
                <w:bCs/>
                <w:color w:val="000000"/>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sz w:val="22"/>
                <w:szCs w:val="22"/>
              </w:rPr>
            </w:pPr>
            <w:r w:rsidRPr="00351AE1">
              <w:rPr>
                <w:color w:val="000000"/>
                <w:sz w:val="22"/>
                <w:szCs w:val="22"/>
              </w:rPr>
              <w:t> </w:t>
            </w:r>
          </w:p>
        </w:tc>
        <w:tc>
          <w:tcPr>
            <w:tcW w:w="1127" w:type="dxa"/>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sz w:val="22"/>
                <w:szCs w:val="22"/>
              </w:rPr>
            </w:pPr>
            <w:r w:rsidRPr="00351AE1">
              <w:rPr>
                <w:color w:val="000000"/>
                <w:sz w:val="22"/>
                <w:szCs w:val="22"/>
              </w:rPr>
              <w:t> </w:t>
            </w:r>
          </w:p>
        </w:tc>
        <w:tc>
          <w:tcPr>
            <w:tcW w:w="1936" w:type="dxa"/>
            <w:gridSpan w:val="3"/>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sz w:val="22"/>
                <w:szCs w:val="22"/>
              </w:rPr>
            </w:pPr>
            <w:r w:rsidRPr="00351AE1">
              <w:rPr>
                <w:color w:val="000000"/>
                <w:sz w:val="22"/>
                <w:szCs w:val="22"/>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7B59ED" w:rsidRPr="00351AE1" w:rsidRDefault="007B59ED" w:rsidP="003A5E7B">
            <w:pPr>
              <w:jc w:val="center"/>
              <w:rPr>
                <w:color w:val="000000"/>
                <w:sz w:val="22"/>
                <w:szCs w:val="22"/>
              </w:rPr>
            </w:pPr>
            <w:r w:rsidRPr="00351AE1">
              <w:rPr>
                <w:color w:val="000000"/>
                <w:sz w:val="22"/>
                <w:szCs w:val="22"/>
              </w:rPr>
              <w:t> </w:t>
            </w:r>
          </w:p>
        </w:tc>
        <w:tc>
          <w:tcPr>
            <w:tcW w:w="2039" w:type="dxa"/>
            <w:gridSpan w:val="3"/>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10000,3</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2583,4</w:t>
            </w:r>
          </w:p>
        </w:tc>
        <w:tc>
          <w:tcPr>
            <w:tcW w:w="1012" w:type="dxa"/>
            <w:tcBorders>
              <w:top w:val="nil"/>
              <w:left w:val="nil"/>
              <w:bottom w:val="single" w:sz="4" w:space="0" w:color="auto"/>
              <w:right w:val="single" w:sz="4" w:space="0" w:color="auto"/>
            </w:tcBorders>
            <w:shd w:val="clear" w:color="000000" w:fill="FFFFFF"/>
            <w:noWrap/>
            <w:vAlign w:val="bottom"/>
            <w:hideMark/>
          </w:tcPr>
          <w:p w:rsidR="007B59ED" w:rsidRPr="00351AE1" w:rsidRDefault="007B59ED" w:rsidP="003A5E7B">
            <w:pPr>
              <w:jc w:val="center"/>
              <w:rPr>
                <w:b/>
                <w:bCs/>
              </w:rPr>
            </w:pPr>
            <w:r w:rsidRPr="00351AE1">
              <w:rPr>
                <w:b/>
                <w:bCs/>
              </w:rPr>
              <w:t>1863,8</w:t>
            </w:r>
          </w:p>
        </w:tc>
        <w:tc>
          <w:tcPr>
            <w:tcW w:w="222"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c>
          <w:tcPr>
            <w:tcW w:w="1585" w:type="dxa"/>
            <w:tcBorders>
              <w:top w:val="nil"/>
              <w:left w:val="nil"/>
              <w:bottom w:val="nil"/>
              <w:right w:val="nil"/>
            </w:tcBorders>
            <w:shd w:val="clear" w:color="auto" w:fill="auto"/>
            <w:noWrap/>
            <w:vAlign w:val="bottom"/>
            <w:hideMark/>
          </w:tcPr>
          <w:p w:rsidR="007B59ED" w:rsidRPr="00351AE1" w:rsidRDefault="007B59ED" w:rsidP="003A5E7B">
            <w:pPr>
              <w:rPr>
                <w:rFonts w:ascii="Calibri" w:hAnsi="Calibri"/>
                <w:color w:val="000000"/>
                <w:sz w:val="22"/>
                <w:szCs w:val="22"/>
              </w:rPr>
            </w:pPr>
          </w:p>
        </w:tc>
      </w:tr>
    </w:tbl>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rPr>
          <w:sz w:val="28"/>
          <w:szCs w:val="28"/>
        </w:rPr>
        <w:sectPr w:rsidR="007B59ED" w:rsidSect="0096796F">
          <w:pgSz w:w="16838" w:h="11906" w:orient="landscape"/>
          <w:pgMar w:top="1701" w:right="1529" w:bottom="851" w:left="1134" w:header="709" w:footer="709" w:gutter="0"/>
          <w:cols w:space="708"/>
          <w:docGrid w:linePitch="360"/>
        </w:sectPr>
      </w:pPr>
    </w:p>
    <w:p w:rsidR="007B59ED" w:rsidRDefault="007B59ED" w:rsidP="007B59ED">
      <w:pPr>
        <w:ind w:left="5222"/>
        <w:contextualSpacing/>
        <w:jc w:val="right"/>
        <w:rPr>
          <w:color w:val="000000"/>
        </w:rPr>
      </w:pPr>
      <w:r>
        <w:rPr>
          <w:color w:val="000000"/>
        </w:rPr>
        <w:lastRenderedPageBreak/>
        <w:t>Приложение 5</w:t>
      </w:r>
    </w:p>
    <w:p w:rsidR="007B59ED" w:rsidRDefault="007B59ED" w:rsidP="007B59ED">
      <w:pPr>
        <w:ind w:left="5222"/>
        <w:contextualSpacing/>
        <w:jc w:val="right"/>
        <w:rPr>
          <w:color w:val="000000"/>
        </w:rPr>
      </w:pPr>
      <w:r>
        <w:rPr>
          <w:color w:val="000000"/>
        </w:rPr>
        <w:t>к решению Совета депутатов Чебаковского сельсовета Северного района Новосибирской области «О местном бюджете</w:t>
      </w:r>
      <w:r w:rsidRPr="007D5101">
        <w:rPr>
          <w:color w:val="000000"/>
        </w:rPr>
        <w:t xml:space="preserve"> </w:t>
      </w:r>
      <w:r>
        <w:rPr>
          <w:color w:val="000000"/>
        </w:rPr>
        <w:t xml:space="preserve">Чебаковского сельсовета Северного района Новосибирской области на 2022 год и плановый период 2023 и 2024 годов» </w:t>
      </w:r>
      <w:proofErr w:type="gramStart"/>
      <w:r>
        <w:rPr>
          <w:color w:val="000000"/>
        </w:rPr>
        <w:t>от</w:t>
      </w:r>
      <w:proofErr w:type="gramEnd"/>
      <w:r>
        <w:rPr>
          <w:color w:val="000000"/>
        </w:rPr>
        <w:t xml:space="preserve"> </w:t>
      </w:r>
    </w:p>
    <w:p w:rsidR="007B59ED" w:rsidRDefault="007B59ED" w:rsidP="007B59ED">
      <w:pPr>
        <w:ind w:left="5222"/>
        <w:contextualSpacing/>
        <w:jc w:val="right"/>
        <w:rPr>
          <w:color w:val="000000"/>
        </w:rPr>
      </w:pPr>
      <w:r>
        <w:rPr>
          <w:color w:val="000000"/>
        </w:rPr>
        <w:t>______________________2021 № ___</w:t>
      </w:r>
    </w:p>
    <w:p w:rsidR="007B59ED" w:rsidRDefault="007B59ED" w:rsidP="007B59ED">
      <w:pPr>
        <w:ind w:left="5222"/>
        <w:contextualSpacing/>
        <w:jc w:val="right"/>
        <w:rPr>
          <w:color w:val="000000"/>
        </w:rPr>
      </w:pPr>
    </w:p>
    <w:p w:rsidR="007B59ED" w:rsidRDefault="007B59ED" w:rsidP="007B59ED">
      <w:pPr>
        <w:ind w:left="5222"/>
        <w:contextualSpacing/>
        <w:jc w:val="right"/>
        <w:rPr>
          <w:color w:val="000000"/>
          <w:sz w:val="28"/>
          <w:szCs w:val="28"/>
        </w:rPr>
      </w:pPr>
    </w:p>
    <w:p w:rsidR="007B59ED" w:rsidRDefault="007B59ED" w:rsidP="007B59ED">
      <w:pPr>
        <w:jc w:val="center"/>
        <w:rPr>
          <w:b/>
          <w:color w:val="000000"/>
          <w:sz w:val="28"/>
          <w:szCs w:val="28"/>
        </w:rPr>
      </w:pPr>
      <w:r>
        <w:rPr>
          <w:b/>
          <w:color w:val="000000"/>
          <w:sz w:val="28"/>
          <w:szCs w:val="28"/>
        </w:rPr>
        <w:t>Распределение бюджетных ассигнований на исполнение            публичных нормативных обязательств на 2022 год и                     плановый период 2023 и 2024 годов</w:t>
      </w:r>
    </w:p>
    <w:p w:rsidR="007B59ED" w:rsidRDefault="007B59ED" w:rsidP="007B59ED">
      <w:pPr>
        <w:jc w:val="right"/>
        <w:rPr>
          <w:color w:val="000000"/>
          <w:sz w:val="28"/>
          <w:szCs w:val="28"/>
        </w:rPr>
      </w:pPr>
      <w:r>
        <w:rPr>
          <w:color w:val="000000"/>
          <w:sz w:val="28"/>
          <w:szCs w:val="28"/>
        </w:rPr>
        <w:t>тыс. рублей</w:t>
      </w:r>
    </w:p>
    <w:tbl>
      <w:tblPr>
        <w:tblW w:w="106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882"/>
        <w:gridCol w:w="489"/>
        <w:gridCol w:w="532"/>
        <w:gridCol w:w="1616"/>
        <w:gridCol w:w="636"/>
        <w:gridCol w:w="986"/>
        <w:gridCol w:w="986"/>
        <w:gridCol w:w="986"/>
      </w:tblGrid>
      <w:tr w:rsidR="007B59ED" w:rsidTr="003A5E7B">
        <w:tc>
          <w:tcPr>
            <w:tcW w:w="3545" w:type="dxa"/>
            <w:vMerge w:val="restart"/>
            <w:shd w:val="clear" w:color="auto" w:fill="auto"/>
          </w:tcPr>
          <w:p w:rsidR="007B59ED" w:rsidRPr="00E7437C" w:rsidRDefault="007B59ED" w:rsidP="003A5E7B">
            <w:pPr>
              <w:jc w:val="center"/>
              <w:rPr>
                <w:rFonts w:eastAsia="Calibri"/>
                <w:color w:val="000000"/>
                <w:sz w:val="28"/>
                <w:szCs w:val="28"/>
                <w:lang w:eastAsia="en-US"/>
              </w:rPr>
            </w:pPr>
            <w:r w:rsidRPr="00E7437C">
              <w:rPr>
                <w:rFonts w:eastAsia="Calibri"/>
                <w:color w:val="000000"/>
                <w:sz w:val="28"/>
                <w:szCs w:val="28"/>
                <w:lang w:eastAsia="en-US"/>
              </w:rPr>
              <w:t>Наименование</w:t>
            </w:r>
          </w:p>
        </w:tc>
        <w:tc>
          <w:tcPr>
            <w:tcW w:w="4155" w:type="dxa"/>
            <w:gridSpan w:val="5"/>
            <w:shd w:val="clear" w:color="auto" w:fill="auto"/>
          </w:tcPr>
          <w:p w:rsidR="007B59ED" w:rsidRPr="00E7437C" w:rsidRDefault="007B59ED" w:rsidP="003A5E7B">
            <w:pPr>
              <w:jc w:val="center"/>
              <w:rPr>
                <w:rFonts w:eastAsia="Calibri"/>
                <w:color w:val="000000"/>
                <w:sz w:val="28"/>
                <w:szCs w:val="28"/>
                <w:lang w:eastAsia="en-US"/>
              </w:rPr>
            </w:pPr>
            <w:r w:rsidRPr="00E7437C">
              <w:rPr>
                <w:rFonts w:eastAsia="Calibri"/>
                <w:color w:val="000000"/>
                <w:sz w:val="28"/>
                <w:szCs w:val="28"/>
                <w:lang w:eastAsia="en-US"/>
              </w:rPr>
              <w:t>Код бюджетной классификации</w:t>
            </w:r>
          </w:p>
        </w:tc>
        <w:tc>
          <w:tcPr>
            <w:tcW w:w="2958" w:type="dxa"/>
            <w:gridSpan w:val="3"/>
            <w:shd w:val="clear" w:color="auto" w:fill="auto"/>
          </w:tcPr>
          <w:p w:rsidR="007B59ED" w:rsidRPr="00E7437C" w:rsidRDefault="007B59ED" w:rsidP="003A5E7B">
            <w:pPr>
              <w:jc w:val="center"/>
              <w:rPr>
                <w:rFonts w:eastAsia="Calibri"/>
                <w:color w:val="000000"/>
                <w:sz w:val="28"/>
                <w:szCs w:val="28"/>
                <w:lang w:eastAsia="en-US"/>
              </w:rPr>
            </w:pPr>
            <w:r w:rsidRPr="00E7437C">
              <w:rPr>
                <w:rFonts w:eastAsia="Calibri"/>
                <w:color w:val="000000"/>
                <w:sz w:val="28"/>
                <w:szCs w:val="28"/>
                <w:lang w:eastAsia="en-US"/>
              </w:rPr>
              <w:t>Сумма</w:t>
            </w:r>
          </w:p>
        </w:tc>
      </w:tr>
      <w:tr w:rsidR="007B59ED" w:rsidTr="003A5E7B">
        <w:tc>
          <w:tcPr>
            <w:tcW w:w="3545" w:type="dxa"/>
            <w:vMerge/>
            <w:shd w:val="clear" w:color="auto" w:fill="auto"/>
          </w:tcPr>
          <w:p w:rsidR="007B59ED" w:rsidRPr="00E7437C" w:rsidRDefault="007B59ED" w:rsidP="003A5E7B">
            <w:pPr>
              <w:jc w:val="right"/>
              <w:rPr>
                <w:rFonts w:eastAsia="Calibri"/>
                <w:color w:val="000000"/>
                <w:sz w:val="28"/>
                <w:szCs w:val="28"/>
                <w:lang w:eastAsia="en-US"/>
              </w:rPr>
            </w:pPr>
          </w:p>
        </w:tc>
        <w:tc>
          <w:tcPr>
            <w:tcW w:w="882" w:type="dxa"/>
            <w:shd w:val="clear" w:color="auto" w:fill="auto"/>
          </w:tcPr>
          <w:p w:rsidR="007B59ED" w:rsidRPr="00E7437C" w:rsidRDefault="007B59ED" w:rsidP="003A5E7B">
            <w:pPr>
              <w:rPr>
                <w:rFonts w:eastAsia="Calibri"/>
                <w:color w:val="000000"/>
                <w:sz w:val="28"/>
                <w:szCs w:val="28"/>
                <w:lang w:eastAsia="en-US"/>
              </w:rPr>
            </w:pPr>
            <w:r w:rsidRPr="00E7437C">
              <w:rPr>
                <w:rFonts w:eastAsia="Calibri"/>
                <w:color w:val="000000"/>
                <w:sz w:val="28"/>
                <w:szCs w:val="28"/>
                <w:lang w:eastAsia="en-US"/>
              </w:rPr>
              <w:t>ГРБС</w:t>
            </w:r>
          </w:p>
        </w:tc>
        <w:tc>
          <w:tcPr>
            <w:tcW w:w="489" w:type="dxa"/>
            <w:shd w:val="clear" w:color="auto" w:fill="auto"/>
          </w:tcPr>
          <w:p w:rsidR="007B59ED" w:rsidRPr="00E7437C" w:rsidRDefault="007B59ED" w:rsidP="003A5E7B">
            <w:pPr>
              <w:rPr>
                <w:rFonts w:eastAsia="Calibri"/>
                <w:color w:val="000000"/>
                <w:lang w:eastAsia="en-US"/>
              </w:rPr>
            </w:pPr>
            <w:r w:rsidRPr="00E7437C">
              <w:rPr>
                <w:rFonts w:eastAsia="Calibri"/>
                <w:color w:val="000000"/>
                <w:lang w:eastAsia="en-US"/>
              </w:rPr>
              <w:t>РЗ</w:t>
            </w:r>
          </w:p>
        </w:tc>
        <w:tc>
          <w:tcPr>
            <w:tcW w:w="532" w:type="dxa"/>
            <w:shd w:val="clear" w:color="auto" w:fill="auto"/>
          </w:tcPr>
          <w:p w:rsidR="007B59ED" w:rsidRPr="00E7437C" w:rsidRDefault="007B59ED" w:rsidP="003A5E7B">
            <w:pPr>
              <w:rPr>
                <w:rFonts w:eastAsia="Calibri"/>
                <w:color w:val="000000"/>
                <w:lang w:eastAsia="en-US"/>
              </w:rPr>
            </w:pPr>
            <w:proofErr w:type="gramStart"/>
            <w:r w:rsidRPr="00E7437C">
              <w:rPr>
                <w:rFonts w:eastAsia="Calibri"/>
                <w:color w:val="000000"/>
                <w:lang w:eastAsia="en-US"/>
              </w:rPr>
              <w:t>ПР</w:t>
            </w:r>
            <w:proofErr w:type="gramEnd"/>
          </w:p>
        </w:tc>
        <w:tc>
          <w:tcPr>
            <w:tcW w:w="1616" w:type="dxa"/>
            <w:shd w:val="clear" w:color="auto" w:fill="auto"/>
          </w:tcPr>
          <w:p w:rsidR="007B59ED" w:rsidRPr="00E7437C" w:rsidRDefault="007B59ED" w:rsidP="003A5E7B">
            <w:pPr>
              <w:rPr>
                <w:rFonts w:eastAsia="Calibri"/>
                <w:color w:val="000000"/>
                <w:sz w:val="28"/>
                <w:szCs w:val="28"/>
                <w:lang w:eastAsia="en-US"/>
              </w:rPr>
            </w:pPr>
            <w:r w:rsidRPr="00E7437C">
              <w:rPr>
                <w:rFonts w:eastAsia="Calibri"/>
                <w:color w:val="000000"/>
                <w:sz w:val="28"/>
                <w:szCs w:val="28"/>
                <w:lang w:eastAsia="en-US"/>
              </w:rPr>
              <w:t>ЦСР</w:t>
            </w:r>
          </w:p>
        </w:tc>
        <w:tc>
          <w:tcPr>
            <w:tcW w:w="636" w:type="dxa"/>
            <w:shd w:val="clear" w:color="auto" w:fill="auto"/>
          </w:tcPr>
          <w:p w:rsidR="007B59ED" w:rsidRPr="00E7437C" w:rsidRDefault="007B59ED" w:rsidP="003A5E7B">
            <w:pPr>
              <w:rPr>
                <w:rFonts w:eastAsia="Calibri"/>
                <w:color w:val="000000"/>
                <w:sz w:val="28"/>
                <w:szCs w:val="28"/>
                <w:lang w:eastAsia="en-US"/>
              </w:rPr>
            </w:pPr>
            <w:r w:rsidRPr="00E7437C">
              <w:rPr>
                <w:rFonts w:eastAsia="Calibri"/>
                <w:color w:val="000000"/>
                <w:sz w:val="28"/>
                <w:szCs w:val="28"/>
                <w:lang w:eastAsia="en-US"/>
              </w:rPr>
              <w:t>ВР</w:t>
            </w:r>
          </w:p>
        </w:tc>
        <w:tc>
          <w:tcPr>
            <w:tcW w:w="986" w:type="dxa"/>
            <w:shd w:val="clear" w:color="auto" w:fill="auto"/>
          </w:tcPr>
          <w:p w:rsidR="007B59ED" w:rsidRPr="00E7437C" w:rsidRDefault="007B59ED" w:rsidP="003A5E7B">
            <w:pPr>
              <w:jc w:val="center"/>
              <w:rPr>
                <w:rFonts w:eastAsia="Calibri"/>
                <w:color w:val="000000"/>
                <w:sz w:val="28"/>
                <w:szCs w:val="28"/>
                <w:lang w:eastAsia="en-US"/>
              </w:rPr>
            </w:pPr>
            <w:r w:rsidRPr="00E7437C">
              <w:rPr>
                <w:rFonts w:eastAsia="Calibri"/>
                <w:color w:val="000000"/>
                <w:sz w:val="28"/>
                <w:szCs w:val="28"/>
                <w:lang w:eastAsia="en-US"/>
              </w:rPr>
              <w:t>2022 год</w:t>
            </w:r>
          </w:p>
        </w:tc>
        <w:tc>
          <w:tcPr>
            <w:tcW w:w="986" w:type="dxa"/>
            <w:shd w:val="clear" w:color="auto" w:fill="auto"/>
          </w:tcPr>
          <w:p w:rsidR="007B59ED" w:rsidRPr="00E7437C" w:rsidRDefault="007B59ED" w:rsidP="003A5E7B">
            <w:pPr>
              <w:jc w:val="center"/>
              <w:rPr>
                <w:rFonts w:eastAsia="Calibri"/>
                <w:color w:val="000000"/>
                <w:sz w:val="28"/>
                <w:szCs w:val="28"/>
                <w:lang w:eastAsia="en-US"/>
              </w:rPr>
            </w:pPr>
            <w:r w:rsidRPr="00E7437C">
              <w:rPr>
                <w:rFonts w:eastAsia="Calibri"/>
                <w:color w:val="000000"/>
                <w:sz w:val="28"/>
                <w:szCs w:val="28"/>
                <w:lang w:eastAsia="en-US"/>
              </w:rPr>
              <w:t>2023 год</w:t>
            </w:r>
          </w:p>
        </w:tc>
        <w:tc>
          <w:tcPr>
            <w:tcW w:w="986" w:type="dxa"/>
            <w:shd w:val="clear" w:color="auto" w:fill="auto"/>
          </w:tcPr>
          <w:p w:rsidR="007B59ED" w:rsidRPr="00E7437C" w:rsidRDefault="007B59ED" w:rsidP="003A5E7B">
            <w:pPr>
              <w:jc w:val="center"/>
              <w:rPr>
                <w:rFonts w:eastAsia="Calibri"/>
                <w:color w:val="000000"/>
                <w:sz w:val="28"/>
                <w:szCs w:val="28"/>
                <w:lang w:eastAsia="en-US"/>
              </w:rPr>
            </w:pPr>
            <w:r w:rsidRPr="00E7437C">
              <w:rPr>
                <w:rFonts w:eastAsia="Calibri"/>
                <w:color w:val="000000"/>
                <w:sz w:val="28"/>
                <w:szCs w:val="28"/>
                <w:lang w:eastAsia="en-US"/>
              </w:rPr>
              <w:t>2024 год</w:t>
            </w:r>
          </w:p>
        </w:tc>
      </w:tr>
      <w:tr w:rsidR="007B59ED" w:rsidTr="003A5E7B">
        <w:trPr>
          <w:trHeight w:val="1526"/>
        </w:trPr>
        <w:tc>
          <w:tcPr>
            <w:tcW w:w="3545" w:type="dxa"/>
            <w:shd w:val="clear" w:color="auto" w:fill="auto"/>
          </w:tcPr>
          <w:p w:rsidR="007B59ED" w:rsidRPr="00E7437C" w:rsidRDefault="007B59ED" w:rsidP="003A5E7B">
            <w:pPr>
              <w:rPr>
                <w:rFonts w:eastAsia="Calibri"/>
                <w:color w:val="000000"/>
                <w:sz w:val="28"/>
                <w:szCs w:val="28"/>
                <w:lang w:eastAsia="en-US"/>
              </w:rPr>
            </w:pPr>
            <w:r w:rsidRPr="00E7437C">
              <w:rPr>
                <w:rFonts w:eastAsia="Calibri"/>
                <w:color w:val="000000"/>
                <w:sz w:val="28"/>
                <w:szCs w:val="28"/>
                <w:lang w:eastAsia="en-US"/>
              </w:rPr>
              <w:t>Доплаты к пенсиям, дополнительное пенсионное обеспечение муниципальных служащих</w:t>
            </w:r>
          </w:p>
        </w:tc>
        <w:tc>
          <w:tcPr>
            <w:tcW w:w="882" w:type="dxa"/>
            <w:shd w:val="clear" w:color="auto" w:fill="auto"/>
          </w:tcPr>
          <w:p w:rsidR="007B59ED" w:rsidRPr="00E7437C" w:rsidRDefault="007B59ED" w:rsidP="003A5E7B">
            <w:pPr>
              <w:jc w:val="center"/>
              <w:rPr>
                <w:rFonts w:eastAsia="Calibri"/>
                <w:color w:val="000000"/>
                <w:lang w:eastAsia="en-US"/>
              </w:rPr>
            </w:pPr>
            <w:r w:rsidRPr="00E7437C">
              <w:rPr>
                <w:rFonts w:eastAsia="Calibri"/>
                <w:color w:val="000000"/>
                <w:lang w:eastAsia="en-US"/>
              </w:rPr>
              <w:t>555</w:t>
            </w:r>
          </w:p>
        </w:tc>
        <w:tc>
          <w:tcPr>
            <w:tcW w:w="489" w:type="dxa"/>
            <w:shd w:val="clear" w:color="auto" w:fill="auto"/>
          </w:tcPr>
          <w:p w:rsidR="007B59ED" w:rsidRPr="00E7437C" w:rsidRDefault="007B59ED" w:rsidP="003A5E7B">
            <w:pPr>
              <w:jc w:val="center"/>
              <w:rPr>
                <w:rFonts w:eastAsia="Calibri"/>
                <w:color w:val="000000"/>
                <w:lang w:eastAsia="en-US"/>
              </w:rPr>
            </w:pPr>
            <w:r w:rsidRPr="00E7437C">
              <w:rPr>
                <w:rFonts w:eastAsia="Calibri"/>
                <w:color w:val="000000"/>
                <w:lang w:eastAsia="en-US"/>
              </w:rPr>
              <w:t>10</w:t>
            </w:r>
          </w:p>
        </w:tc>
        <w:tc>
          <w:tcPr>
            <w:tcW w:w="532" w:type="dxa"/>
            <w:shd w:val="clear" w:color="auto" w:fill="auto"/>
          </w:tcPr>
          <w:p w:rsidR="007B59ED" w:rsidRPr="00E7437C" w:rsidRDefault="007B59ED" w:rsidP="003A5E7B">
            <w:pPr>
              <w:jc w:val="center"/>
              <w:rPr>
                <w:rFonts w:eastAsia="Calibri"/>
                <w:color w:val="000000"/>
                <w:lang w:eastAsia="en-US"/>
              </w:rPr>
            </w:pPr>
            <w:r w:rsidRPr="00E7437C">
              <w:rPr>
                <w:rFonts w:eastAsia="Calibri"/>
                <w:color w:val="000000"/>
                <w:lang w:eastAsia="en-US"/>
              </w:rPr>
              <w:t>01</w:t>
            </w:r>
          </w:p>
        </w:tc>
        <w:tc>
          <w:tcPr>
            <w:tcW w:w="1616" w:type="dxa"/>
            <w:shd w:val="clear" w:color="auto" w:fill="auto"/>
          </w:tcPr>
          <w:p w:rsidR="007B59ED" w:rsidRPr="00E7437C" w:rsidRDefault="007B59ED" w:rsidP="003A5E7B">
            <w:pPr>
              <w:jc w:val="center"/>
              <w:rPr>
                <w:rFonts w:eastAsia="Calibri"/>
                <w:color w:val="000000"/>
                <w:sz w:val="28"/>
                <w:szCs w:val="28"/>
                <w:lang w:eastAsia="en-US"/>
              </w:rPr>
            </w:pPr>
            <w:r w:rsidRPr="00E7437C">
              <w:rPr>
                <w:rFonts w:eastAsia="Calibri"/>
                <w:color w:val="000000"/>
                <w:sz w:val="28"/>
                <w:szCs w:val="28"/>
                <w:lang w:eastAsia="en-US"/>
              </w:rPr>
              <w:t>9900002020</w:t>
            </w:r>
          </w:p>
        </w:tc>
        <w:tc>
          <w:tcPr>
            <w:tcW w:w="636" w:type="dxa"/>
            <w:shd w:val="clear" w:color="auto" w:fill="auto"/>
          </w:tcPr>
          <w:p w:rsidR="007B59ED" w:rsidRPr="00E7437C" w:rsidRDefault="007B59ED" w:rsidP="003A5E7B">
            <w:pPr>
              <w:jc w:val="center"/>
              <w:rPr>
                <w:rFonts w:eastAsia="Calibri"/>
                <w:color w:val="000000"/>
                <w:sz w:val="28"/>
                <w:szCs w:val="28"/>
                <w:lang w:eastAsia="en-US"/>
              </w:rPr>
            </w:pPr>
            <w:r w:rsidRPr="00E7437C">
              <w:rPr>
                <w:rFonts w:eastAsia="Calibri"/>
                <w:color w:val="000000"/>
                <w:sz w:val="28"/>
                <w:szCs w:val="28"/>
                <w:lang w:eastAsia="en-US"/>
              </w:rPr>
              <w:t>310</w:t>
            </w:r>
          </w:p>
        </w:tc>
        <w:tc>
          <w:tcPr>
            <w:tcW w:w="986" w:type="dxa"/>
            <w:shd w:val="clear" w:color="auto" w:fill="auto"/>
          </w:tcPr>
          <w:p w:rsidR="007B59ED" w:rsidRPr="00E7437C" w:rsidRDefault="007B59ED" w:rsidP="003A5E7B">
            <w:pPr>
              <w:jc w:val="center"/>
              <w:rPr>
                <w:rFonts w:eastAsia="Calibri"/>
                <w:color w:val="000000"/>
                <w:sz w:val="28"/>
                <w:szCs w:val="28"/>
                <w:lang w:eastAsia="en-US"/>
              </w:rPr>
            </w:pPr>
            <w:r w:rsidRPr="00E7437C">
              <w:rPr>
                <w:rFonts w:eastAsia="Calibri"/>
                <w:color w:val="000000"/>
                <w:sz w:val="28"/>
                <w:szCs w:val="28"/>
                <w:lang w:eastAsia="en-US"/>
              </w:rPr>
              <w:t>79,0</w:t>
            </w:r>
          </w:p>
        </w:tc>
        <w:tc>
          <w:tcPr>
            <w:tcW w:w="986" w:type="dxa"/>
            <w:shd w:val="clear" w:color="auto" w:fill="auto"/>
          </w:tcPr>
          <w:p w:rsidR="007B59ED" w:rsidRPr="00E7437C" w:rsidRDefault="007B59ED" w:rsidP="003A5E7B">
            <w:pPr>
              <w:jc w:val="center"/>
              <w:rPr>
                <w:rFonts w:eastAsia="Calibri"/>
                <w:color w:val="000000"/>
                <w:sz w:val="28"/>
                <w:szCs w:val="28"/>
                <w:lang w:eastAsia="en-US"/>
              </w:rPr>
            </w:pPr>
            <w:r w:rsidRPr="00E7437C">
              <w:rPr>
                <w:rFonts w:eastAsia="Calibri"/>
                <w:color w:val="000000"/>
                <w:sz w:val="28"/>
                <w:szCs w:val="28"/>
                <w:lang w:eastAsia="en-US"/>
              </w:rPr>
              <w:t>0,0</w:t>
            </w:r>
          </w:p>
        </w:tc>
        <w:tc>
          <w:tcPr>
            <w:tcW w:w="986" w:type="dxa"/>
            <w:shd w:val="clear" w:color="auto" w:fill="auto"/>
          </w:tcPr>
          <w:p w:rsidR="007B59ED" w:rsidRPr="00E7437C" w:rsidRDefault="007B59ED" w:rsidP="003A5E7B">
            <w:pPr>
              <w:jc w:val="center"/>
              <w:rPr>
                <w:rFonts w:eastAsia="Calibri"/>
                <w:color w:val="000000"/>
                <w:sz w:val="28"/>
                <w:szCs w:val="28"/>
                <w:lang w:eastAsia="en-US"/>
              </w:rPr>
            </w:pPr>
            <w:r w:rsidRPr="00E7437C">
              <w:rPr>
                <w:rFonts w:eastAsia="Calibri"/>
                <w:color w:val="000000"/>
                <w:sz w:val="28"/>
                <w:szCs w:val="28"/>
                <w:lang w:eastAsia="en-US"/>
              </w:rPr>
              <w:t>79,0</w:t>
            </w:r>
          </w:p>
        </w:tc>
      </w:tr>
      <w:tr w:rsidR="007B59ED" w:rsidTr="003A5E7B">
        <w:tc>
          <w:tcPr>
            <w:tcW w:w="3545" w:type="dxa"/>
            <w:shd w:val="clear" w:color="auto" w:fill="auto"/>
          </w:tcPr>
          <w:p w:rsidR="007B59ED" w:rsidRPr="00E7437C" w:rsidRDefault="007B59ED" w:rsidP="003A5E7B">
            <w:pPr>
              <w:rPr>
                <w:rFonts w:eastAsia="Calibri"/>
                <w:color w:val="000000"/>
                <w:sz w:val="28"/>
                <w:szCs w:val="28"/>
                <w:lang w:eastAsia="en-US"/>
              </w:rPr>
            </w:pPr>
            <w:r w:rsidRPr="00E7437C">
              <w:rPr>
                <w:rFonts w:eastAsia="Calibri"/>
                <w:color w:val="000000"/>
                <w:sz w:val="28"/>
                <w:szCs w:val="28"/>
                <w:lang w:eastAsia="en-US"/>
              </w:rPr>
              <w:t>ИТОГО:</w:t>
            </w:r>
          </w:p>
        </w:tc>
        <w:tc>
          <w:tcPr>
            <w:tcW w:w="882" w:type="dxa"/>
            <w:shd w:val="clear" w:color="auto" w:fill="auto"/>
          </w:tcPr>
          <w:p w:rsidR="007B59ED" w:rsidRPr="00E7437C" w:rsidRDefault="007B59ED" w:rsidP="003A5E7B">
            <w:pPr>
              <w:jc w:val="center"/>
              <w:rPr>
                <w:rFonts w:eastAsia="Calibri"/>
                <w:color w:val="000000"/>
                <w:lang w:eastAsia="en-US"/>
              </w:rPr>
            </w:pPr>
          </w:p>
        </w:tc>
        <w:tc>
          <w:tcPr>
            <w:tcW w:w="489" w:type="dxa"/>
            <w:shd w:val="clear" w:color="auto" w:fill="auto"/>
          </w:tcPr>
          <w:p w:rsidR="007B59ED" w:rsidRPr="00E7437C" w:rsidRDefault="007B59ED" w:rsidP="003A5E7B">
            <w:pPr>
              <w:jc w:val="center"/>
              <w:rPr>
                <w:rFonts w:eastAsia="Calibri"/>
                <w:color w:val="000000"/>
                <w:lang w:eastAsia="en-US"/>
              </w:rPr>
            </w:pPr>
          </w:p>
        </w:tc>
        <w:tc>
          <w:tcPr>
            <w:tcW w:w="532" w:type="dxa"/>
            <w:shd w:val="clear" w:color="auto" w:fill="auto"/>
          </w:tcPr>
          <w:p w:rsidR="007B59ED" w:rsidRPr="00E7437C" w:rsidRDefault="007B59ED" w:rsidP="003A5E7B">
            <w:pPr>
              <w:jc w:val="center"/>
              <w:rPr>
                <w:rFonts w:eastAsia="Calibri"/>
                <w:color w:val="000000"/>
                <w:lang w:eastAsia="en-US"/>
              </w:rPr>
            </w:pPr>
          </w:p>
        </w:tc>
        <w:tc>
          <w:tcPr>
            <w:tcW w:w="1616" w:type="dxa"/>
            <w:shd w:val="clear" w:color="auto" w:fill="auto"/>
          </w:tcPr>
          <w:p w:rsidR="007B59ED" w:rsidRPr="00E7437C" w:rsidRDefault="007B59ED" w:rsidP="003A5E7B">
            <w:pPr>
              <w:jc w:val="center"/>
              <w:rPr>
                <w:rFonts w:eastAsia="Calibri"/>
                <w:color w:val="000000"/>
                <w:sz w:val="28"/>
                <w:szCs w:val="28"/>
                <w:lang w:eastAsia="en-US"/>
              </w:rPr>
            </w:pPr>
          </w:p>
        </w:tc>
        <w:tc>
          <w:tcPr>
            <w:tcW w:w="636" w:type="dxa"/>
            <w:shd w:val="clear" w:color="auto" w:fill="auto"/>
          </w:tcPr>
          <w:p w:rsidR="007B59ED" w:rsidRPr="00E7437C" w:rsidRDefault="007B59ED" w:rsidP="003A5E7B">
            <w:pPr>
              <w:jc w:val="center"/>
              <w:rPr>
                <w:rFonts w:eastAsia="Calibri"/>
                <w:color w:val="000000"/>
                <w:sz w:val="28"/>
                <w:szCs w:val="28"/>
                <w:lang w:eastAsia="en-US"/>
              </w:rPr>
            </w:pPr>
          </w:p>
        </w:tc>
        <w:tc>
          <w:tcPr>
            <w:tcW w:w="986" w:type="dxa"/>
            <w:shd w:val="clear" w:color="auto" w:fill="auto"/>
          </w:tcPr>
          <w:p w:rsidR="007B59ED" w:rsidRPr="00E7437C" w:rsidRDefault="007B59ED" w:rsidP="003A5E7B">
            <w:pPr>
              <w:jc w:val="center"/>
              <w:rPr>
                <w:rFonts w:eastAsia="Calibri"/>
                <w:color w:val="000000"/>
                <w:sz w:val="28"/>
                <w:szCs w:val="28"/>
                <w:lang w:eastAsia="en-US"/>
              </w:rPr>
            </w:pPr>
            <w:r w:rsidRPr="00E7437C">
              <w:rPr>
                <w:rFonts w:eastAsia="Calibri"/>
                <w:color w:val="000000"/>
                <w:sz w:val="28"/>
                <w:szCs w:val="28"/>
                <w:lang w:eastAsia="en-US"/>
              </w:rPr>
              <w:t>79,0</w:t>
            </w:r>
          </w:p>
        </w:tc>
        <w:tc>
          <w:tcPr>
            <w:tcW w:w="986" w:type="dxa"/>
            <w:shd w:val="clear" w:color="auto" w:fill="auto"/>
          </w:tcPr>
          <w:p w:rsidR="007B59ED" w:rsidRPr="00E7437C" w:rsidRDefault="007B59ED" w:rsidP="003A5E7B">
            <w:pPr>
              <w:jc w:val="center"/>
              <w:rPr>
                <w:rFonts w:eastAsia="Calibri"/>
                <w:color w:val="000000"/>
                <w:sz w:val="28"/>
                <w:szCs w:val="28"/>
                <w:lang w:eastAsia="en-US"/>
              </w:rPr>
            </w:pPr>
            <w:r w:rsidRPr="00E7437C">
              <w:rPr>
                <w:rFonts w:eastAsia="Calibri"/>
                <w:color w:val="000000"/>
                <w:sz w:val="28"/>
                <w:szCs w:val="28"/>
                <w:lang w:eastAsia="en-US"/>
              </w:rPr>
              <w:t>0,0</w:t>
            </w:r>
          </w:p>
        </w:tc>
        <w:tc>
          <w:tcPr>
            <w:tcW w:w="986" w:type="dxa"/>
            <w:shd w:val="clear" w:color="auto" w:fill="auto"/>
          </w:tcPr>
          <w:p w:rsidR="007B59ED" w:rsidRPr="00E7437C" w:rsidRDefault="007B59ED" w:rsidP="003A5E7B">
            <w:pPr>
              <w:jc w:val="center"/>
              <w:rPr>
                <w:rFonts w:eastAsia="Calibri"/>
                <w:color w:val="000000"/>
                <w:sz w:val="28"/>
                <w:szCs w:val="28"/>
                <w:lang w:eastAsia="en-US"/>
              </w:rPr>
            </w:pPr>
            <w:r w:rsidRPr="00E7437C">
              <w:rPr>
                <w:rFonts w:eastAsia="Calibri"/>
                <w:color w:val="000000"/>
                <w:sz w:val="28"/>
                <w:szCs w:val="28"/>
                <w:lang w:eastAsia="en-US"/>
              </w:rPr>
              <w:t>79,0</w:t>
            </w:r>
          </w:p>
        </w:tc>
      </w:tr>
    </w:tbl>
    <w:p w:rsidR="007B59ED" w:rsidRDefault="007B59ED" w:rsidP="007B59ED"/>
    <w:p w:rsidR="007B59ED" w:rsidRDefault="007B59ED" w:rsidP="007B59ED">
      <w:pPr>
        <w:jc w:val="right"/>
        <w:rPr>
          <w:sz w:val="28"/>
          <w:szCs w:val="28"/>
        </w:rPr>
      </w:pPr>
    </w:p>
    <w:p w:rsidR="007B59ED" w:rsidRDefault="007B59ED" w:rsidP="007B59ED">
      <w:pPr>
        <w:pStyle w:val="a4"/>
        <w:ind w:left="5103"/>
        <w:rPr>
          <w:rFonts w:ascii="Times New Roman" w:hAnsi="Times New Roman"/>
          <w:sz w:val="24"/>
          <w:szCs w:val="24"/>
        </w:rPr>
      </w:pPr>
      <w:r>
        <w:rPr>
          <w:rFonts w:ascii="Times New Roman" w:hAnsi="Times New Roman"/>
          <w:sz w:val="24"/>
          <w:szCs w:val="24"/>
        </w:rPr>
        <w:t xml:space="preserve">Приложение № 6 к решению    </w:t>
      </w:r>
    </w:p>
    <w:p w:rsidR="007B59ED" w:rsidRDefault="007B59ED" w:rsidP="007B59ED">
      <w:pPr>
        <w:pStyle w:val="a4"/>
        <w:ind w:left="5103"/>
        <w:rPr>
          <w:rFonts w:ascii="Times New Roman" w:hAnsi="Times New Roman"/>
          <w:sz w:val="24"/>
          <w:szCs w:val="24"/>
        </w:rPr>
      </w:pPr>
      <w:r>
        <w:rPr>
          <w:rFonts w:ascii="Times New Roman" w:hAnsi="Times New Roman"/>
          <w:sz w:val="24"/>
          <w:szCs w:val="24"/>
        </w:rPr>
        <w:t xml:space="preserve">Совета депутатов Чебаковского сельсовета Северного района Новосибирской области </w:t>
      </w:r>
    </w:p>
    <w:p w:rsidR="007B59ED" w:rsidRDefault="007B59ED" w:rsidP="007B59ED">
      <w:pPr>
        <w:pStyle w:val="a4"/>
        <w:ind w:left="5103"/>
        <w:rPr>
          <w:rFonts w:ascii="Times New Roman" w:hAnsi="Times New Roman"/>
          <w:sz w:val="24"/>
          <w:szCs w:val="24"/>
        </w:rPr>
      </w:pPr>
      <w:r>
        <w:rPr>
          <w:rFonts w:ascii="Times New Roman" w:hAnsi="Times New Roman"/>
          <w:sz w:val="24"/>
          <w:szCs w:val="24"/>
        </w:rPr>
        <w:t>«О местном бюджете Чебаковского сельсовета Северного района Новосибирской области на 2022 год и на плановый период 2023 и 2024 годов»</w:t>
      </w:r>
    </w:p>
    <w:p w:rsidR="007B59ED" w:rsidRDefault="007B59ED" w:rsidP="007B59ED">
      <w:pPr>
        <w:pStyle w:val="a4"/>
        <w:ind w:left="5103"/>
        <w:rPr>
          <w:rFonts w:ascii="Times New Roman" w:hAnsi="Times New Roman"/>
          <w:sz w:val="24"/>
          <w:szCs w:val="24"/>
        </w:rPr>
      </w:pPr>
      <w:r w:rsidRPr="00BF6CFC">
        <w:rPr>
          <w:rFonts w:ascii="Times New Roman" w:hAnsi="Times New Roman"/>
          <w:sz w:val="24"/>
          <w:szCs w:val="24"/>
        </w:rPr>
        <w:t xml:space="preserve"> От</w:t>
      </w:r>
      <w:r>
        <w:rPr>
          <w:rFonts w:ascii="Times New Roman" w:hAnsi="Times New Roman"/>
          <w:sz w:val="24"/>
          <w:szCs w:val="24"/>
        </w:rPr>
        <w:t xml:space="preserve"> _________________2021 № ______    </w:t>
      </w:r>
    </w:p>
    <w:p w:rsidR="007B59ED" w:rsidRDefault="007B59ED" w:rsidP="007B59ED">
      <w:pPr>
        <w:pStyle w:val="a4"/>
        <w:ind w:left="5103"/>
        <w:rPr>
          <w:rFonts w:ascii="Times New Roman" w:hAnsi="Times New Roman"/>
        </w:rPr>
      </w:pPr>
    </w:p>
    <w:p w:rsidR="007B59ED" w:rsidRDefault="007B59ED" w:rsidP="007B59ED">
      <w:pPr>
        <w:pStyle w:val="a4"/>
        <w:jc w:val="center"/>
        <w:rPr>
          <w:rFonts w:ascii="Times New Roman" w:hAnsi="Times New Roman"/>
          <w:b/>
          <w:sz w:val="24"/>
          <w:szCs w:val="24"/>
        </w:rPr>
      </w:pPr>
      <w:r w:rsidRPr="003F5498">
        <w:rPr>
          <w:rFonts w:ascii="Times New Roman" w:hAnsi="Times New Roman"/>
          <w:b/>
          <w:sz w:val="24"/>
          <w:szCs w:val="24"/>
        </w:rPr>
        <w:t xml:space="preserve">Распределение иных межбюджетных трансфертов местному бюджету района из местного бюджета  </w:t>
      </w:r>
      <w:r>
        <w:rPr>
          <w:rFonts w:ascii="Times New Roman" w:hAnsi="Times New Roman"/>
          <w:b/>
          <w:sz w:val="24"/>
          <w:szCs w:val="24"/>
        </w:rPr>
        <w:t>Чебаковск</w:t>
      </w:r>
      <w:r w:rsidRPr="003F5498">
        <w:rPr>
          <w:rFonts w:ascii="Times New Roman" w:hAnsi="Times New Roman"/>
          <w:b/>
          <w:sz w:val="24"/>
          <w:szCs w:val="24"/>
        </w:rPr>
        <w:t xml:space="preserve">ого сельсовета Северного района Новосибирской области на </w:t>
      </w:r>
      <w:r>
        <w:rPr>
          <w:rFonts w:ascii="Times New Roman" w:hAnsi="Times New Roman"/>
          <w:b/>
          <w:sz w:val="24"/>
          <w:szCs w:val="24"/>
        </w:rPr>
        <w:t xml:space="preserve">реализацию мероприятий </w:t>
      </w:r>
      <w:r w:rsidRPr="003F5498">
        <w:rPr>
          <w:rFonts w:ascii="Times New Roman" w:hAnsi="Times New Roman"/>
          <w:b/>
          <w:sz w:val="24"/>
          <w:szCs w:val="24"/>
        </w:rPr>
        <w:t>переданных полномочий поселения по осуществлению внешнего муниципального контроля на 20</w:t>
      </w:r>
      <w:r>
        <w:rPr>
          <w:rFonts w:ascii="Times New Roman" w:hAnsi="Times New Roman"/>
          <w:b/>
          <w:sz w:val="24"/>
          <w:szCs w:val="24"/>
        </w:rPr>
        <w:t>22</w:t>
      </w:r>
      <w:r w:rsidRPr="003F5498">
        <w:rPr>
          <w:rFonts w:ascii="Times New Roman" w:hAnsi="Times New Roman"/>
          <w:b/>
          <w:sz w:val="24"/>
          <w:szCs w:val="24"/>
        </w:rPr>
        <w:t xml:space="preserve"> год</w:t>
      </w:r>
    </w:p>
    <w:p w:rsidR="007B59ED" w:rsidRPr="003F5498" w:rsidRDefault="007B59ED" w:rsidP="007B59ED">
      <w:pPr>
        <w:pStyle w:val="a4"/>
        <w:jc w:val="center"/>
        <w:rPr>
          <w:rFonts w:ascii="Times New Roman" w:hAnsi="Times New Roman"/>
          <w:b/>
          <w:sz w:val="24"/>
          <w:szCs w:val="24"/>
        </w:rPr>
      </w:pPr>
      <w:r>
        <w:rPr>
          <w:rFonts w:ascii="Times New Roman" w:hAnsi="Times New Roman"/>
          <w:b/>
          <w:sz w:val="24"/>
          <w:szCs w:val="24"/>
        </w:rPr>
        <w:t xml:space="preserve"> и плановый период 2023 и 2024 годы</w:t>
      </w:r>
    </w:p>
    <w:p w:rsidR="007B59ED" w:rsidRDefault="007B59ED" w:rsidP="007B59ED">
      <w:pPr>
        <w:pStyle w:val="a4"/>
        <w:jc w:val="right"/>
        <w:rPr>
          <w:rFonts w:ascii="Times New Roman" w:hAnsi="Times New Roman"/>
        </w:rPr>
      </w:pPr>
    </w:p>
    <w:p w:rsidR="007B59ED" w:rsidRDefault="007B59ED" w:rsidP="007B59ED">
      <w:pPr>
        <w:pStyle w:val="a4"/>
        <w:jc w:val="right"/>
        <w:rPr>
          <w:rFonts w:ascii="Times New Roman" w:hAnsi="Times New Roman"/>
        </w:rPr>
      </w:pPr>
      <w:proofErr w:type="spellStart"/>
      <w:r w:rsidRPr="00A20A0E">
        <w:rPr>
          <w:rFonts w:ascii="Times New Roman" w:hAnsi="Times New Roman"/>
        </w:rPr>
        <w:t>тыс</w:t>
      </w:r>
      <w:proofErr w:type="gramStart"/>
      <w:r w:rsidRPr="00A20A0E">
        <w:rPr>
          <w:rFonts w:ascii="Times New Roman" w:hAnsi="Times New Roman"/>
        </w:rPr>
        <w:t>.р</w:t>
      </w:r>
      <w:proofErr w:type="gramEnd"/>
      <w:r w:rsidRPr="00A20A0E">
        <w:rPr>
          <w:rFonts w:ascii="Times New Roman" w:hAnsi="Times New Roman"/>
        </w:rPr>
        <w:t>ублей</w:t>
      </w:r>
      <w:proofErr w:type="spellEnd"/>
    </w:p>
    <w:p w:rsidR="007B59ED" w:rsidRPr="00A20A0E" w:rsidRDefault="007B59ED" w:rsidP="007B59ED">
      <w:pPr>
        <w:pStyle w:val="a4"/>
        <w:jc w:val="right"/>
        <w:rPr>
          <w:rFonts w:ascii="Times New Roman" w:hAnsi="Times New Roman"/>
        </w:rPr>
      </w:pPr>
    </w:p>
    <w:tbl>
      <w:tblPr>
        <w:tblW w:w="87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820"/>
        <w:gridCol w:w="992"/>
        <w:gridCol w:w="992"/>
        <w:gridCol w:w="992"/>
      </w:tblGrid>
      <w:tr w:rsidR="007B59ED" w:rsidRPr="00A20A0E" w:rsidTr="003A5E7B">
        <w:trPr>
          <w:trHeight w:val="529"/>
        </w:trPr>
        <w:tc>
          <w:tcPr>
            <w:tcW w:w="992" w:type="dxa"/>
          </w:tcPr>
          <w:p w:rsidR="007B59ED" w:rsidRPr="003F5498" w:rsidRDefault="007B59ED" w:rsidP="003A5E7B">
            <w:pPr>
              <w:pStyle w:val="a4"/>
              <w:rPr>
                <w:rFonts w:ascii="Times New Roman" w:hAnsi="Times New Roman"/>
                <w:b/>
              </w:rPr>
            </w:pPr>
            <w:r w:rsidRPr="003F5498">
              <w:rPr>
                <w:rFonts w:ascii="Times New Roman" w:hAnsi="Times New Roman"/>
                <w:b/>
              </w:rPr>
              <w:t>№</w:t>
            </w:r>
          </w:p>
          <w:p w:rsidR="007B59ED" w:rsidRPr="003F5498" w:rsidRDefault="007B59ED" w:rsidP="003A5E7B">
            <w:pPr>
              <w:pStyle w:val="a4"/>
              <w:rPr>
                <w:rFonts w:ascii="Times New Roman" w:hAnsi="Times New Roman"/>
                <w:b/>
              </w:rPr>
            </w:pPr>
            <w:proofErr w:type="gramStart"/>
            <w:r w:rsidRPr="003F5498">
              <w:rPr>
                <w:rFonts w:ascii="Times New Roman" w:hAnsi="Times New Roman"/>
                <w:b/>
              </w:rPr>
              <w:t>п</w:t>
            </w:r>
            <w:proofErr w:type="gramEnd"/>
            <w:r w:rsidRPr="003F5498">
              <w:rPr>
                <w:rFonts w:ascii="Times New Roman" w:hAnsi="Times New Roman"/>
                <w:b/>
              </w:rPr>
              <w:t>/п</w:t>
            </w:r>
          </w:p>
        </w:tc>
        <w:tc>
          <w:tcPr>
            <w:tcW w:w="4820" w:type="dxa"/>
          </w:tcPr>
          <w:p w:rsidR="007B59ED" w:rsidRPr="003F5498" w:rsidRDefault="007B59ED" w:rsidP="003A5E7B">
            <w:pPr>
              <w:pStyle w:val="a4"/>
              <w:jc w:val="center"/>
              <w:rPr>
                <w:rFonts w:ascii="Times New Roman" w:hAnsi="Times New Roman"/>
                <w:b/>
              </w:rPr>
            </w:pPr>
            <w:r w:rsidRPr="003F5498">
              <w:rPr>
                <w:rFonts w:ascii="Times New Roman" w:hAnsi="Times New Roman"/>
                <w:b/>
              </w:rPr>
              <w:t>Наименование муниципальных образований</w:t>
            </w:r>
          </w:p>
        </w:tc>
        <w:tc>
          <w:tcPr>
            <w:tcW w:w="992" w:type="dxa"/>
          </w:tcPr>
          <w:p w:rsidR="007B59ED" w:rsidRDefault="007B59ED" w:rsidP="003A5E7B">
            <w:pPr>
              <w:pStyle w:val="a4"/>
              <w:jc w:val="center"/>
              <w:rPr>
                <w:rFonts w:ascii="Times New Roman" w:hAnsi="Times New Roman"/>
                <w:b/>
              </w:rPr>
            </w:pPr>
            <w:r w:rsidRPr="003F5498">
              <w:rPr>
                <w:rFonts w:ascii="Times New Roman" w:hAnsi="Times New Roman"/>
                <w:b/>
              </w:rPr>
              <w:t>Сумма</w:t>
            </w:r>
          </w:p>
          <w:p w:rsidR="007B59ED" w:rsidRPr="003F5498" w:rsidRDefault="007B59ED" w:rsidP="003A5E7B">
            <w:pPr>
              <w:pStyle w:val="a4"/>
              <w:jc w:val="center"/>
              <w:rPr>
                <w:rFonts w:ascii="Times New Roman" w:hAnsi="Times New Roman"/>
                <w:b/>
              </w:rPr>
            </w:pPr>
            <w:r>
              <w:rPr>
                <w:rFonts w:ascii="Times New Roman" w:hAnsi="Times New Roman"/>
                <w:b/>
              </w:rPr>
              <w:t>2022 год</w:t>
            </w:r>
          </w:p>
        </w:tc>
        <w:tc>
          <w:tcPr>
            <w:tcW w:w="992" w:type="dxa"/>
          </w:tcPr>
          <w:p w:rsidR="007B59ED" w:rsidRDefault="007B59ED" w:rsidP="003A5E7B">
            <w:pPr>
              <w:pStyle w:val="a4"/>
              <w:jc w:val="center"/>
              <w:rPr>
                <w:rFonts w:ascii="Times New Roman" w:hAnsi="Times New Roman"/>
                <w:b/>
              </w:rPr>
            </w:pPr>
            <w:r>
              <w:rPr>
                <w:rFonts w:ascii="Times New Roman" w:hAnsi="Times New Roman"/>
                <w:b/>
              </w:rPr>
              <w:t>Сумма</w:t>
            </w:r>
          </w:p>
          <w:p w:rsidR="007B59ED" w:rsidRPr="003F5498" w:rsidRDefault="007B59ED" w:rsidP="003A5E7B">
            <w:pPr>
              <w:pStyle w:val="a4"/>
              <w:jc w:val="center"/>
              <w:rPr>
                <w:rFonts w:ascii="Times New Roman" w:hAnsi="Times New Roman"/>
                <w:b/>
              </w:rPr>
            </w:pPr>
            <w:r>
              <w:rPr>
                <w:rFonts w:ascii="Times New Roman" w:hAnsi="Times New Roman"/>
                <w:b/>
              </w:rPr>
              <w:t>2023 год</w:t>
            </w:r>
          </w:p>
        </w:tc>
        <w:tc>
          <w:tcPr>
            <w:tcW w:w="992" w:type="dxa"/>
          </w:tcPr>
          <w:p w:rsidR="007B59ED" w:rsidRDefault="007B59ED" w:rsidP="003A5E7B">
            <w:pPr>
              <w:pStyle w:val="a4"/>
              <w:jc w:val="center"/>
              <w:rPr>
                <w:rFonts w:ascii="Times New Roman" w:hAnsi="Times New Roman"/>
                <w:b/>
              </w:rPr>
            </w:pPr>
            <w:r>
              <w:rPr>
                <w:rFonts w:ascii="Times New Roman" w:hAnsi="Times New Roman"/>
                <w:b/>
              </w:rPr>
              <w:t>Сумма</w:t>
            </w:r>
          </w:p>
          <w:p w:rsidR="007B59ED" w:rsidRPr="003F5498" w:rsidRDefault="007B59ED" w:rsidP="003A5E7B">
            <w:pPr>
              <w:pStyle w:val="a4"/>
              <w:jc w:val="center"/>
              <w:rPr>
                <w:rFonts w:ascii="Times New Roman" w:hAnsi="Times New Roman"/>
                <w:b/>
              </w:rPr>
            </w:pPr>
            <w:r>
              <w:rPr>
                <w:rFonts w:ascii="Times New Roman" w:hAnsi="Times New Roman"/>
                <w:b/>
              </w:rPr>
              <w:t>2024 год</w:t>
            </w:r>
          </w:p>
        </w:tc>
      </w:tr>
      <w:tr w:rsidR="007B59ED" w:rsidRPr="00A20A0E" w:rsidTr="003A5E7B">
        <w:trPr>
          <w:trHeight w:val="529"/>
        </w:trPr>
        <w:tc>
          <w:tcPr>
            <w:tcW w:w="992" w:type="dxa"/>
          </w:tcPr>
          <w:p w:rsidR="007B59ED" w:rsidRPr="00A20A0E" w:rsidRDefault="007B59ED" w:rsidP="003A5E7B">
            <w:pPr>
              <w:pStyle w:val="a4"/>
              <w:rPr>
                <w:rFonts w:ascii="Times New Roman" w:hAnsi="Times New Roman"/>
              </w:rPr>
            </w:pPr>
            <w:r w:rsidRPr="00A20A0E">
              <w:rPr>
                <w:rFonts w:ascii="Times New Roman" w:hAnsi="Times New Roman"/>
              </w:rPr>
              <w:t xml:space="preserve">1. </w:t>
            </w:r>
          </w:p>
        </w:tc>
        <w:tc>
          <w:tcPr>
            <w:tcW w:w="4820" w:type="dxa"/>
          </w:tcPr>
          <w:p w:rsidR="007B59ED" w:rsidRDefault="007B59ED" w:rsidP="003A5E7B">
            <w:pPr>
              <w:pStyle w:val="a4"/>
              <w:rPr>
                <w:rFonts w:ascii="Times New Roman" w:hAnsi="Times New Roman"/>
              </w:rPr>
            </w:pPr>
            <w:r>
              <w:rPr>
                <w:rFonts w:ascii="Times New Roman" w:hAnsi="Times New Roman"/>
              </w:rPr>
              <w:t>Администрация Северного района</w:t>
            </w:r>
          </w:p>
          <w:p w:rsidR="007B59ED" w:rsidRPr="00A20A0E" w:rsidRDefault="007B59ED" w:rsidP="003A5E7B">
            <w:pPr>
              <w:pStyle w:val="a4"/>
              <w:rPr>
                <w:rFonts w:ascii="Times New Roman" w:hAnsi="Times New Roman"/>
              </w:rPr>
            </w:pPr>
            <w:r>
              <w:rPr>
                <w:rFonts w:ascii="Times New Roman" w:hAnsi="Times New Roman"/>
              </w:rPr>
              <w:t xml:space="preserve"> Новосибирской области</w:t>
            </w:r>
          </w:p>
        </w:tc>
        <w:tc>
          <w:tcPr>
            <w:tcW w:w="992" w:type="dxa"/>
          </w:tcPr>
          <w:p w:rsidR="007B59ED" w:rsidRPr="00A20A0E" w:rsidRDefault="007B59ED" w:rsidP="003A5E7B">
            <w:pPr>
              <w:pStyle w:val="a4"/>
              <w:jc w:val="center"/>
              <w:rPr>
                <w:rFonts w:ascii="Times New Roman" w:hAnsi="Times New Roman"/>
              </w:rPr>
            </w:pPr>
            <w:r>
              <w:rPr>
                <w:rFonts w:ascii="Times New Roman" w:hAnsi="Times New Roman"/>
              </w:rPr>
              <w:t>30,0</w:t>
            </w:r>
          </w:p>
        </w:tc>
        <w:tc>
          <w:tcPr>
            <w:tcW w:w="992" w:type="dxa"/>
          </w:tcPr>
          <w:p w:rsidR="007B59ED" w:rsidRDefault="007B59ED" w:rsidP="003A5E7B">
            <w:pPr>
              <w:pStyle w:val="a4"/>
              <w:jc w:val="center"/>
              <w:rPr>
                <w:rFonts w:ascii="Times New Roman" w:hAnsi="Times New Roman"/>
              </w:rPr>
            </w:pPr>
            <w:r>
              <w:rPr>
                <w:rFonts w:ascii="Times New Roman" w:hAnsi="Times New Roman"/>
              </w:rPr>
              <w:t>30,0</w:t>
            </w:r>
          </w:p>
        </w:tc>
        <w:tc>
          <w:tcPr>
            <w:tcW w:w="992" w:type="dxa"/>
          </w:tcPr>
          <w:p w:rsidR="007B59ED" w:rsidRDefault="007B59ED" w:rsidP="003A5E7B">
            <w:pPr>
              <w:pStyle w:val="a4"/>
              <w:jc w:val="center"/>
              <w:rPr>
                <w:rFonts w:ascii="Times New Roman" w:hAnsi="Times New Roman"/>
              </w:rPr>
            </w:pPr>
            <w:r>
              <w:rPr>
                <w:rFonts w:ascii="Times New Roman" w:hAnsi="Times New Roman"/>
              </w:rPr>
              <w:t>30,0</w:t>
            </w:r>
          </w:p>
        </w:tc>
      </w:tr>
      <w:tr w:rsidR="007B59ED" w:rsidRPr="00A20A0E" w:rsidTr="003A5E7B">
        <w:trPr>
          <w:trHeight w:val="273"/>
        </w:trPr>
        <w:tc>
          <w:tcPr>
            <w:tcW w:w="992" w:type="dxa"/>
          </w:tcPr>
          <w:p w:rsidR="007B59ED" w:rsidRPr="00A20A0E" w:rsidRDefault="007B59ED" w:rsidP="003A5E7B">
            <w:pPr>
              <w:pStyle w:val="a4"/>
              <w:rPr>
                <w:rFonts w:ascii="Times New Roman" w:hAnsi="Times New Roman"/>
              </w:rPr>
            </w:pPr>
          </w:p>
        </w:tc>
        <w:tc>
          <w:tcPr>
            <w:tcW w:w="4820" w:type="dxa"/>
          </w:tcPr>
          <w:p w:rsidR="007B59ED" w:rsidRPr="003F5498" w:rsidRDefault="007B59ED" w:rsidP="003A5E7B">
            <w:pPr>
              <w:pStyle w:val="a4"/>
              <w:rPr>
                <w:rFonts w:ascii="Times New Roman" w:hAnsi="Times New Roman"/>
                <w:b/>
              </w:rPr>
            </w:pPr>
            <w:r w:rsidRPr="003F5498">
              <w:rPr>
                <w:rFonts w:ascii="Times New Roman" w:hAnsi="Times New Roman"/>
                <w:b/>
              </w:rPr>
              <w:t>Итого:</w:t>
            </w:r>
          </w:p>
        </w:tc>
        <w:tc>
          <w:tcPr>
            <w:tcW w:w="992" w:type="dxa"/>
          </w:tcPr>
          <w:p w:rsidR="007B59ED" w:rsidRPr="003F5498" w:rsidRDefault="007B59ED" w:rsidP="003A5E7B">
            <w:pPr>
              <w:pStyle w:val="a4"/>
              <w:jc w:val="center"/>
              <w:rPr>
                <w:rFonts w:ascii="Times New Roman" w:hAnsi="Times New Roman"/>
                <w:b/>
              </w:rPr>
            </w:pPr>
            <w:r w:rsidRPr="003F5498">
              <w:rPr>
                <w:rFonts w:ascii="Times New Roman" w:hAnsi="Times New Roman"/>
                <w:b/>
              </w:rPr>
              <w:t>30,0</w:t>
            </w:r>
          </w:p>
        </w:tc>
        <w:tc>
          <w:tcPr>
            <w:tcW w:w="992" w:type="dxa"/>
          </w:tcPr>
          <w:p w:rsidR="007B59ED" w:rsidRPr="003F5498" w:rsidRDefault="007B59ED" w:rsidP="003A5E7B">
            <w:pPr>
              <w:pStyle w:val="a4"/>
              <w:jc w:val="center"/>
              <w:rPr>
                <w:rFonts w:ascii="Times New Roman" w:hAnsi="Times New Roman"/>
                <w:b/>
              </w:rPr>
            </w:pPr>
            <w:r>
              <w:rPr>
                <w:rFonts w:ascii="Times New Roman" w:hAnsi="Times New Roman"/>
                <w:b/>
              </w:rPr>
              <w:t>30,0</w:t>
            </w:r>
          </w:p>
        </w:tc>
        <w:tc>
          <w:tcPr>
            <w:tcW w:w="992" w:type="dxa"/>
          </w:tcPr>
          <w:p w:rsidR="007B59ED" w:rsidRPr="003F5498" w:rsidRDefault="007B59ED" w:rsidP="003A5E7B">
            <w:pPr>
              <w:pStyle w:val="a4"/>
              <w:jc w:val="center"/>
              <w:rPr>
                <w:rFonts w:ascii="Times New Roman" w:hAnsi="Times New Roman"/>
                <w:b/>
              </w:rPr>
            </w:pPr>
            <w:r>
              <w:rPr>
                <w:rFonts w:ascii="Times New Roman" w:hAnsi="Times New Roman"/>
                <w:b/>
              </w:rPr>
              <w:t>30,0</w:t>
            </w:r>
          </w:p>
        </w:tc>
      </w:tr>
    </w:tbl>
    <w:p w:rsidR="007B59ED" w:rsidRPr="00A20A0E" w:rsidRDefault="007B59ED" w:rsidP="007B59ED">
      <w:pPr>
        <w:pStyle w:val="a4"/>
        <w:rPr>
          <w:rFonts w:ascii="Times New Roman" w:hAnsi="Times New Roman"/>
        </w:rPr>
      </w:pPr>
    </w:p>
    <w:p w:rsidR="007B59ED" w:rsidRDefault="007B59ED" w:rsidP="007B59ED">
      <w:pPr>
        <w:pStyle w:val="a4"/>
        <w:ind w:left="5103"/>
        <w:rPr>
          <w:rFonts w:ascii="Times New Roman" w:hAnsi="Times New Roman"/>
          <w:sz w:val="24"/>
          <w:szCs w:val="24"/>
        </w:rPr>
      </w:pPr>
      <w:r>
        <w:lastRenderedPageBreak/>
        <w:t xml:space="preserve">                                                                     </w:t>
      </w:r>
      <w:r>
        <w:rPr>
          <w:rFonts w:ascii="Times New Roman" w:hAnsi="Times New Roman"/>
          <w:sz w:val="24"/>
          <w:szCs w:val="24"/>
        </w:rPr>
        <w:t>Приложение № 7  к решению  Совета депутатов Чебаковского сельсовета Северного района Новосибирской области  «О местном бюджете Чебаковского сельсовета Северного района Новосибирской области на 2022 год и на плановый период 2023 и 2024 годов» от _______________2021 № ___</w:t>
      </w:r>
    </w:p>
    <w:p w:rsidR="007B59ED" w:rsidRPr="00640C39" w:rsidRDefault="007B59ED" w:rsidP="007B59ED">
      <w:pPr>
        <w:pStyle w:val="a4"/>
        <w:rPr>
          <w:rFonts w:ascii="Times New Roman" w:hAnsi="Times New Roman"/>
          <w:sz w:val="24"/>
          <w:szCs w:val="24"/>
        </w:rPr>
      </w:pPr>
      <w:r>
        <w:rPr>
          <w:rFonts w:ascii="Times New Roman" w:hAnsi="Times New Roman"/>
          <w:sz w:val="24"/>
          <w:szCs w:val="24"/>
        </w:rPr>
        <w:t>.</w:t>
      </w:r>
      <w:r w:rsidRPr="00640C39">
        <w:rPr>
          <w:rFonts w:ascii="Times New Roman" w:hAnsi="Times New Roman"/>
          <w:sz w:val="24"/>
          <w:szCs w:val="24"/>
        </w:rPr>
        <w:t xml:space="preserve"> </w:t>
      </w:r>
      <w:r>
        <w:rPr>
          <w:rFonts w:ascii="Times New Roman" w:hAnsi="Times New Roman"/>
          <w:sz w:val="24"/>
          <w:szCs w:val="24"/>
        </w:rPr>
        <w:t xml:space="preserve"> </w:t>
      </w:r>
    </w:p>
    <w:p w:rsidR="007B59ED" w:rsidRDefault="007B59ED" w:rsidP="007B59ED">
      <w:pPr>
        <w:rPr>
          <w:b/>
        </w:rPr>
      </w:pPr>
      <w:r>
        <w:t xml:space="preserve">  </w:t>
      </w:r>
    </w:p>
    <w:p w:rsidR="007B59ED" w:rsidRPr="00BA09A2" w:rsidRDefault="007B59ED" w:rsidP="007B59ED">
      <w:pPr>
        <w:tabs>
          <w:tab w:val="right" w:pos="9355"/>
        </w:tabs>
        <w:rPr>
          <w:b/>
        </w:rPr>
      </w:pPr>
      <w:r w:rsidRPr="00BA09A2">
        <w:rPr>
          <w:b/>
        </w:rPr>
        <w:t xml:space="preserve">                                                                                </w:t>
      </w:r>
      <w:r>
        <w:rPr>
          <w:b/>
        </w:rPr>
        <w:t xml:space="preserve">                                        </w:t>
      </w:r>
      <w:r w:rsidRPr="00BA09A2">
        <w:rPr>
          <w:b/>
        </w:rPr>
        <w:t xml:space="preserve">       </w:t>
      </w:r>
      <w:r>
        <w:rPr>
          <w:b/>
        </w:rPr>
        <w:tab/>
      </w:r>
    </w:p>
    <w:p w:rsidR="007B59ED" w:rsidRPr="00BA09A2" w:rsidRDefault="007B59ED" w:rsidP="007B59ED">
      <w:pPr>
        <w:jc w:val="center"/>
        <w:rPr>
          <w:b/>
        </w:rPr>
      </w:pPr>
      <w:r w:rsidRPr="00BA09A2">
        <w:rPr>
          <w:b/>
        </w:rPr>
        <w:t>И С  Т О Ч Н И К И</w:t>
      </w:r>
    </w:p>
    <w:p w:rsidR="007B59ED" w:rsidRPr="00BA09A2" w:rsidRDefault="007B59ED" w:rsidP="007B59ED">
      <w:pPr>
        <w:jc w:val="center"/>
        <w:rPr>
          <w:b/>
        </w:rPr>
      </w:pPr>
      <w:r w:rsidRPr="00BA09A2">
        <w:rPr>
          <w:b/>
        </w:rPr>
        <w:t>внутреннего финансирования дефицита  местного бюджета</w:t>
      </w:r>
    </w:p>
    <w:p w:rsidR="007B59ED" w:rsidRPr="00BA09A2" w:rsidRDefault="007B59ED" w:rsidP="007B59ED">
      <w:pPr>
        <w:jc w:val="center"/>
        <w:rPr>
          <w:b/>
        </w:rPr>
      </w:pPr>
      <w:r w:rsidRPr="00BA09A2">
        <w:rPr>
          <w:b/>
        </w:rPr>
        <w:t>на 20</w:t>
      </w:r>
      <w:r>
        <w:rPr>
          <w:b/>
        </w:rPr>
        <w:t>22</w:t>
      </w:r>
      <w:r w:rsidRPr="00BA09A2">
        <w:rPr>
          <w:b/>
        </w:rPr>
        <w:t xml:space="preserve"> год</w:t>
      </w:r>
      <w:r>
        <w:rPr>
          <w:b/>
        </w:rPr>
        <w:t xml:space="preserve"> и плановый период 2023 и 2024 годы</w:t>
      </w:r>
    </w:p>
    <w:p w:rsidR="007B59ED" w:rsidRDefault="007B59ED" w:rsidP="007B59ED">
      <w:r>
        <w:t xml:space="preserve">                                                                                                                                            </w:t>
      </w:r>
      <w:proofErr w:type="spellStart"/>
      <w:r>
        <w:t>тыс</w:t>
      </w:r>
      <w:proofErr w:type="gramStart"/>
      <w:r>
        <w:t>.р</w:t>
      </w:r>
      <w:proofErr w:type="gramEnd"/>
      <w:r>
        <w:t>уб</w:t>
      </w:r>
      <w:proofErr w:type="spellEnd"/>
      <w:r>
        <w:t>.</w:t>
      </w:r>
    </w:p>
    <w:p w:rsidR="007B59ED" w:rsidRDefault="007B59ED" w:rsidP="007B59ED">
      <w:pPr>
        <w:jc w:val="both"/>
      </w:pPr>
    </w:p>
    <w:tbl>
      <w:tblPr>
        <w:tblW w:w="10632" w:type="dxa"/>
        <w:tblInd w:w="-743" w:type="dxa"/>
        <w:tblLayout w:type="fixed"/>
        <w:tblLook w:val="04A0" w:firstRow="1" w:lastRow="0" w:firstColumn="1" w:lastColumn="0" w:noHBand="0" w:noVBand="1"/>
      </w:tblPr>
      <w:tblGrid>
        <w:gridCol w:w="3119"/>
        <w:gridCol w:w="3969"/>
        <w:gridCol w:w="1276"/>
        <w:gridCol w:w="1134"/>
        <w:gridCol w:w="1134"/>
      </w:tblGrid>
      <w:tr w:rsidR="007B59ED" w:rsidTr="003A5E7B">
        <w:trPr>
          <w:trHeight w:val="20"/>
        </w:trPr>
        <w:tc>
          <w:tcPr>
            <w:tcW w:w="3119" w:type="dxa"/>
            <w:tcBorders>
              <w:top w:val="single" w:sz="4" w:space="0" w:color="auto"/>
              <w:left w:val="single" w:sz="4" w:space="0" w:color="auto"/>
              <w:bottom w:val="nil"/>
              <w:right w:val="single" w:sz="4" w:space="0" w:color="auto"/>
            </w:tcBorders>
            <w:hideMark/>
          </w:tcPr>
          <w:p w:rsidR="007B59ED" w:rsidRPr="00AF549D" w:rsidRDefault="007B59ED" w:rsidP="003A5E7B">
            <w:pPr>
              <w:pStyle w:val="a4"/>
              <w:jc w:val="center"/>
              <w:rPr>
                <w:rFonts w:ascii="Times New Roman" w:hAnsi="Times New Roman"/>
                <w:b/>
                <w:sz w:val="24"/>
                <w:szCs w:val="24"/>
                <w:lang w:eastAsia="en-US"/>
              </w:rPr>
            </w:pPr>
            <w:r w:rsidRPr="00AF549D">
              <w:rPr>
                <w:rFonts w:ascii="Times New Roman" w:hAnsi="Times New Roman"/>
                <w:b/>
                <w:sz w:val="24"/>
                <w:szCs w:val="24"/>
                <w:lang w:eastAsia="en-US"/>
              </w:rPr>
              <w:t>Код бюджетной классификации Российской Федерации</w:t>
            </w:r>
          </w:p>
        </w:tc>
        <w:tc>
          <w:tcPr>
            <w:tcW w:w="3969" w:type="dxa"/>
            <w:tcBorders>
              <w:top w:val="single" w:sz="4" w:space="0" w:color="auto"/>
              <w:left w:val="nil"/>
              <w:bottom w:val="nil"/>
              <w:right w:val="single" w:sz="4" w:space="0" w:color="auto"/>
            </w:tcBorders>
            <w:hideMark/>
          </w:tcPr>
          <w:p w:rsidR="007B59ED" w:rsidRPr="00AF549D" w:rsidRDefault="007B59ED" w:rsidP="003A5E7B">
            <w:pPr>
              <w:pStyle w:val="a4"/>
              <w:jc w:val="center"/>
              <w:rPr>
                <w:rFonts w:ascii="Times New Roman" w:hAnsi="Times New Roman"/>
                <w:b/>
                <w:sz w:val="24"/>
                <w:szCs w:val="24"/>
                <w:lang w:eastAsia="en-US"/>
              </w:rPr>
            </w:pPr>
            <w:r w:rsidRPr="00AF549D">
              <w:rPr>
                <w:rFonts w:ascii="Times New Roman" w:hAnsi="Times New Roman"/>
                <w:b/>
                <w:sz w:val="24"/>
                <w:szCs w:val="24"/>
                <w:lang w:eastAsia="en-US"/>
              </w:rPr>
              <w:t xml:space="preserve">Наименование </w:t>
            </w:r>
            <w:proofErr w:type="gramStart"/>
            <w:r w:rsidRPr="00AF549D">
              <w:rPr>
                <w:rFonts w:ascii="Times New Roman" w:hAnsi="Times New Roman"/>
                <w:b/>
                <w:sz w:val="24"/>
                <w:szCs w:val="24"/>
                <w:lang w:eastAsia="en-US"/>
              </w:rPr>
              <w:t>кодов классификации источников финансирования дефицитов бюджетов</w:t>
            </w:r>
            <w:proofErr w:type="gramEnd"/>
          </w:p>
        </w:tc>
        <w:tc>
          <w:tcPr>
            <w:tcW w:w="1276" w:type="dxa"/>
            <w:tcBorders>
              <w:top w:val="single" w:sz="4" w:space="0" w:color="auto"/>
              <w:left w:val="nil"/>
              <w:bottom w:val="nil"/>
              <w:right w:val="single" w:sz="4" w:space="0" w:color="auto"/>
            </w:tcBorders>
            <w:hideMark/>
          </w:tcPr>
          <w:p w:rsidR="007B59ED" w:rsidRDefault="007B59ED" w:rsidP="003A5E7B">
            <w:pPr>
              <w:pStyle w:val="a4"/>
              <w:jc w:val="center"/>
              <w:rPr>
                <w:rFonts w:ascii="Times New Roman" w:hAnsi="Times New Roman"/>
                <w:b/>
                <w:sz w:val="24"/>
                <w:szCs w:val="24"/>
                <w:lang w:eastAsia="en-US"/>
              </w:rPr>
            </w:pPr>
            <w:r w:rsidRPr="00AF549D">
              <w:rPr>
                <w:rFonts w:ascii="Times New Roman" w:hAnsi="Times New Roman"/>
                <w:b/>
                <w:sz w:val="24"/>
                <w:szCs w:val="24"/>
                <w:lang w:eastAsia="en-US"/>
              </w:rPr>
              <w:t>Сумма</w:t>
            </w:r>
          </w:p>
          <w:p w:rsidR="007B59ED" w:rsidRPr="00AF549D" w:rsidRDefault="007B59ED" w:rsidP="003A5E7B">
            <w:pPr>
              <w:pStyle w:val="a4"/>
              <w:jc w:val="center"/>
              <w:rPr>
                <w:rFonts w:ascii="Times New Roman" w:hAnsi="Times New Roman"/>
                <w:b/>
                <w:sz w:val="24"/>
                <w:szCs w:val="24"/>
                <w:lang w:eastAsia="en-US"/>
              </w:rPr>
            </w:pPr>
            <w:r>
              <w:rPr>
                <w:rFonts w:ascii="Times New Roman" w:hAnsi="Times New Roman"/>
                <w:b/>
                <w:sz w:val="24"/>
                <w:szCs w:val="24"/>
                <w:lang w:eastAsia="en-US"/>
              </w:rPr>
              <w:t>2022год</w:t>
            </w:r>
          </w:p>
        </w:tc>
        <w:tc>
          <w:tcPr>
            <w:tcW w:w="1134" w:type="dxa"/>
            <w:tcBorders>
              <w:top w:val="single" w:sz="4" w:space="0" w:color="auto"/>
              <w:left w:val="nil"/>
              <w:bottom w:val="nil"/>
              <w:right w:val="single" w:sz="4" w:space="0" w:color="auto"/>
            </w:tcBorders>
          </w:tcPr>
          <w:p w:rsidR="007B59ED" w:rsidRDefault="007B59ED" w:rsidP="003A5E7B">
            <w:pPr>
              <w:pStyle w:val="a4"/>
              <w:jc w:val="center"/>
              <w:rPr>
                <w:rFonts w:ascii="Times New Roman" w:hAnsi="Times New Roman"/>
                <w:b/>
                <w:sz w:val="24"/>
                <w:szCs w:val="24"/>
                <w:lang w:eastAsia="en-US"/>
              </w:rPr>
            </w:pPr>
            <w:r>
              <w:rPr>
                <w:rFonts w:ascii="Times New Roman" w:hAnsi="Times New Roman"/>
                <w:b/>
                <w:sz w:val="24"/>
                <w:szCs w:val="24"/>
                <w:lang w:eastAsia="en-US"/>
              </w:rPr>
              <w:t>Сумма</w:t>
            </w:r>
          </w:p>
          <w:p w:rsidR="007B59ED" w:rsidRPr="00AF549D" w:rsidRDefault="007B59ED" w:rsidP="003A5E7B">
            <w:pPr>
              <w:pStyle w:val="a4"/>
              <w:jc w:val="center"/>
              <w:rPr>
                <w:rFonts w:ascii="Times New Roman" w:hAnsi="Times New Roman"/>
                <w:b/>
                <w:sz w:val="24"/>
                <w:szCs w:val="24"/>
                <w:lang w:eastAsia="en-US"/>
              </w:rPr>
            </w:pPr>
            <w:r>
              <w:rPr>
                <w:rFonts w:ascii="Times New Roman" w:hAnsi="Times New Roman"/>
                <w:b/>
                <w:sz w:val="24"/>
                <w:szCs w:val="24"/>
                <w:lang w:eastAsia="en-US"/>
              </w:rPr>
              <w:t>2023год</w:t>
            </w:r>
          </w:p>
        </w:tc>
        <w:tc>
          <w:tcPr>
            <w:tcW w:w="1134" w:type="dxa"/>
            <w:tcBorders>
              <w:top w:val="single" w:sz="4" w:space="0" w:color="auto"/>
              <w:left w:val="nil"/>
              <w:bottom w:val="nil"/>
              <w:right w:val="single" w:sz="4" w:space="0" w:color="auto"/>
            </w:tcBorders>
          </w:tcPr>
          <w:p w:rsidR="007B59ED" w:rsidRDefault="007B59ED" w:rsidP="003A5E7B">
            <w:pPr>
              <w:pStyle w:val="a4"/>
              <w:jc w:val="center"/>
              <w:rPr>
                <w:rFonts w:ascii="Times New Roman" w:hAnsi="Times New Roman"/>
                <w:b/>
                <w:sz w:val="24"/>
                <w:szCs w:val="24"/>
                <w:lang w:eastAsia="en-US"/>
              </w:rPr>
            </w:pPr>
            <w:r>
              <w:rPr>
                <w:rFonts w:ascii="Times New Roman" w:hAnsi="Times New Roman"/>
                <w:b/>
                <w:sz w:val="24"/>
                <w:szCs w:val="24"/>
                <w:lang w:eastAsia="en-US"/>
              </w:rPr>
              <w:t>Сумма</w:t>
            </w:r>
          </w:p>
          <w:p w:rsidR="007B59ED" w:rsidRPr="00AF549D" w:rsidRDefault="007B59ED" w:rsidP="003A5E7B">
            <w:pPr>
              <w:pStyle w:val="a4"/>
              <w:jc w:val="center"/>
              <w:rPr>
                <w:rFonts w:ascii="Times New Roman" w:hAnsi="Times New Roman"/>
                <w:b/>
                <w:sz w:val="24"/>
                <w:szCs w:val="24"/>
                <w:lang w:eastAsia="en-US"/>
              </w:rPr>
            </w:pPr>
            <w:r>
              <w:rPr>
                <w:rFonts w:ascii="Times New Roman" w:hAnsi="Times New Roman"/>
                <w:b/>
                <w:sz w:val="24"/>
                <w:szCs w:val="24"/>
                <w:lang w:eastAsia="en-US"/>
              </w:rPr>
              <w:t>2024год</w:t>
            </w:r>
          </w:p>
        </w:tc>
      </w:tr>
      <w:tr w:rsidR="007B59ED" w:rsidTr="003A5E7B">
        <w:trPr>
          <w:trHeight w:val="20"/>
        </w:trPr>
        <w:tc>
          <w:tcPr>
            <w:tcW w:w="3119" w:type="dxa"/>
            <w:tcBorders>
              <w:top w:val="single" w:sz="4" w:space="0" w:color="auto"/>
              <w:left w:val="single" w:sz="4" w:space="0" w:color="auto"/>
              <w:bottom w:val="single" w:sz="4" w:space="0" w:color="auto"/>
              <w:right w:val="single" w:sz="4" w:space="0" w:color="auto"/>
            </w:tcBorders>
            <w:noWrap/>
            <w:hideMark/>
          </w:tcPr>
          <w:p w:rsidR="007B59ED" w:rsidRDefault="007B59ED" w:rsidP="003A5E7B">
            <w:pPr>
              <w:spacing w:line="276" w:lineRule="auto"/>
              <w:jc w:val="center"/>
              <w:rPr>
                <w:lang w:eastAsia="en-US"/>
              </w:rPr>
            </w:pPr>
            <w:r>
              <w:rPr>
                <w:lang w:eastAsia="en-US"/>
              </w:rPr>
              <w:t>1</w:t>
            </w:r>
          </w:p>
        </w:tc>
        <w:tc>
          <w:tcPr>
            <w:tcW w:w="3969" w:type="dxa"/>
            <w:tcBorders>
              <w:top w:val="single" w:sz="4" w:space="0" w:color="auto"/>
              <w:left w:val="nil"/>
              <w:bottom w:val="single" w:sz="4" w:space="0" w:color="auto"/>
              <w:right w:val="single" w:sz="4" w:space="0" w:color="auto"/>
            </w:tcBorders>
            <w:noWrap/>
            <w:hideMark/>
          </w:tcPr>
          <w:p w:rsidR="007B59ED" w:rsidRDefault="007B59ED" w:rsidP="003A5E7B">
            <w:pPr>
              <w:spacing w:line="276" w:lineRule="auto"/>
              <w:jc w:val="center"/>
              <w:rPr>
                <w:lang w:eastAsia="en-US"/>
              </w:rPr>
            </w:pPr>
            <w:r>
              <w:rPr>
                <w:lang w:eastAsia="en-US"/>
              </w:rPr>
              <w:t>2</w:t>
            </w:r>
          </w:p>
        </w:tc>
        <w:tc>
          <w:tcPr>
            <w:tcW w:w="1276" w:type="dxa"/>
            <w:tcBorders>
              <w:top w:val="single" w:sz="4" w:space="0" w:color="auto"/>
              <w:left w:val="nil"/>
              <w:bottom w:val="single" w:sz="4" w:space="0" w:color="auto"/>
              <w:right w:val="single" w:sz="4" w:space="0" w:color="auto"/>
            </w:tcBorders>
            <w:noWrap/>
            <w:hideMark/>
          </w:tcPr>
          <w:p w:rsidR="007B59ED" w:rsidRDefault="007B59ED" w:rsidP="003A5E7B">
            <w:pPr>
              <w:spacing w:line="276" w:lineRule="auto"/>
              <w:jc w:val="center"/>
              <w:rPr>
                <w:lang w:eastAsia="en-US"/>
              </w:rPr>
            </w:pPr>
            <w:r>
              <w:rPr>
                <w:lang w:eastAsia="en-US"/>
              </w:rPr>
              <w:t>3</w:t>
            </w:r>
          </w:p>
        </w:tc>
        <w:tc>
          <w:tcPr>
            <w:tcW w:w="1134" w:type="dxa"/>
            <w:tcBorders>
              <w:top w:val="single" w:sz="4" w:space="0" w:color="auto"/>
              <w:left w:val="nil"/>
              <w:bottom w:val="single" w:sz="4" w:space="0" w:color="auto"/>
              <w:right w:val="single" w:sz="4" w:space="0" w:color="auto"/>
            </w:tcBorders>
          </w:tcPr>
          <w:p w:rsidR="007B59ED" w:rsidRDefault="007B59ED" w:rsidP="003A5E7B">
            <w:pPr>
              <w:spacing w:line="276" w:lineRule="auto"/>
              <w:jc w:val="center"/>
              <w:rPr>
                <w:lang w:eastAsia="en-US"/>
              </w:rPr>
            </w:pPr>
            <w:r>
              <w:rPr>
                <w:lang w:eastAsia="en-US"/>
              </w:rPr>
              <w:t>4</w:t>
            </w:r>
          </w:p>
        </w:tc>
        <w:tc>
          <w:tcPr>
            <w:tcW w:w="1134" w:type="dxa"/>
            <w:tcBorders>
              <w:top w:val="single" w:sz="4" w:space="0" w:color="auto"/>
              <w:left w:val="nil"/>
              <w:bottom w:val="single" w:sz="4" w:space="0" w:color="auto"/>
              <w:right w:val="single" w:sz="4" w:space="0" w:color="auto"/>
            </w:tcBorders>
          </w:tcPr>
          <w:p w:rsidR="007B59ED" w:rsidRDefault="007B59ED" w:rsidP="003A5E7B">
            <w:pPr>
              <w:spacing w:line="276" w:lineRule="auto"/>
              <w:jc w:val="center"/>
              <w:rPr>
                <w:lang w:eastAsia="en-US"/>
              </w:rPr>
            </w:pPr>
            <w:r>
              <w:rPr>
                <w:lang w:eastAsia="en-US"/>
              </w:rPr>
              <w:t>5</w:t>
            </w:r>
          </w:p>
        </w:tc>
      </w:tr>
      <w:tr w:rsidR="007B59ED" w:rsidTr="003A5E7B">
        <w:trPr>
          <w:trHeight w:val="20"/>
        </w:trPr>
        <w:tc>
          <w:tcPr>
            <w:tcW w:w="3119" w:type="dxa"/>
            <w:tcBorders>
              <w:top w:val="nil"/>
              <w:left w:val="single" w:sz="4" w:space="0" w:color="auto"/>
              <w:bottom w:val="single" w:sz="4" w:space="0" w:color="auto"/>
              <w:right w:val="single" w:sz="4" w:space="0" w:color="auto"/>
            </w:tcBorders>
            <w:noWrap/>
            <w:hideMark/>
          </w:tcPr>
          <w:p w:rsidR="007B59ED" w:rsidRDefault="007B59ED" w:rsidP="003A5E7B">
            <w:pPr>
              <w:spacing w:line="276" w:lineRule="auto"/>
              <w:rPr>
                <w:lang w:eastAsia="en-US"/>
              </w:rPr>
            </w:pPr>
            <w:r>
              <w:rPr>
                <w:lang w:eastAsia="en-US"/>
              </w:rPr>
              <w:t> </w:t>
            </w:r>
          </w:p>
        </w:tc>
        <w:tc>
          <w:tcPr>
            <w:tcW w:w="3969" w:type="dxa"/>
            <w:tcBorders>
              <w:top w:val="nil"/>
              <w:left w:val="nil"/>
              <w:bottom w:val="single" w:sz="4" w:space="0" w:color="auto"/>
              <w:right w:val="single" w:sz="4" w:space="0" w:color="auto"/>
            </w:tcBorders>
            <w:hideMark/>
          </w:tcPr>
          <w:p w:rsidR="007B59ED" w:rsidRDefault="007B59ED" w:rsidP="003A5E7B">
            <w:pPr>
              <w:spacing w:line="276" w:lineRule="auto"/>
              <w:rPr>
                <w:lang w:eastAsia="en-US"/>
              </w:rPr>
            </w:pPr>
            <w:r>
              <w:rPr>
                <w:lang w:eastAsia="en-US"/>
              </w:rPr>
              <w:t>Источники финансирования дефицита бюджетов - всего</w:t>
            </w:r>
          </w:p>
        </w:tc>
        <w:tc>
          <w:tcPr>
            <w:tcW w:w="1276" w:type="dxa"/>
            <w:tcBorders>
              <w:top w:val="nil"/>
              <w:left w:val="nil"/>
              <w:bottom w:val="single" w:sz="4" w:space="0" w:color="auto"/>
              <w:right w:val="single" w:sz="4" w:space="0" w:color="auto"/>
            </w:tcBorders>
            <w:hideMark/>
          </w:tcPr>
          <w:p w:rsidR="007B59ED" w:rsidRDefault="007B59ED" w:rsidP="003A5E7B">
            <w:pPr>
              <w:spacing w:line="276" w:lineRule="auto"/>
              <w:jc w:val="center"/>
              <w:rPr>
                <w:lang w:eastAsia="en-US"/>
              </w:rPr>
            </w:pPr>
            <w:r>
              <w:rPr>
                <w:lang w:eastAsia="en-US"/>
              </w:rPr>
              <w:t>0</w:t>
            </w:r>
          </w:p>
        </w:tc>
        <w:tc>
          <w:tcPr>
            <w:tcW w:w="1134" w:type="dxa"/>
            <w:tcBorders>
              <w:top w:val="nil"/>
              <w:left w:val="nil"/>
              <w:bottom w:val="single" w:sz="4" w:space="0" w:color="auto"/>
              <w:right w:val="single" w:sz="4" w:space="0" w:color="auto"/>
            </w:tcBorders>
          </w:tcPr>
          <w:p w:rsidR="007B59ED" w:rsidRDefault="007B59ED" w:rsidP="003A5E7B">
            <w:pPr>
              <w:spacing w:line="276" w:lineRule="auto"/>
              <w:jc w:val="center"/>
              <w:rPr>
                <w:lang w:eastAsia="en-US"/>
              </w:rPr>
            </w:pPr>
            <w:r>
              <w:rPr>
                <w:lang w:eastAsia="en-US"/>
              </w:rPr>
              <w:t>0</w:t>
            </w:r>
          </w:p>
        </w:tc>
        <w:tc>
          <w:tcPr>
            <w:tcW w:w="1134" w:type="dxa"/>
            <w:tcBorders>
              <w:top w:val="nil"/>
              <w:left w:val="nil"/>
              <w:bottom w:val="single" w:sz="4" w:space="0" w:color="auto"/>
              <w:right w:val="single" w:sz="4" w:space="0" w:color="auto"/>
            </w:tcBorders>
          </w:tcPr>
          <w:p w:rsidR="007B59ED" w:rsidRDefault="007B59ED" w:rsidP="003A5E7B">
            <w:pPr>
              <w:spacing w:line="276" w:lineRule="auto"/>
              <w:jc w:val="center"/>
              <w:rPr>
                <w:lang w:eastAsia="en-US"/>
              </w:rPr>
            </w:pPr>
            <w:r>
              <w:rPr>
                <w:lang w:eastAsia="en-US"/>
              </w:rPr>
              <w:t>0</w:t>
            </w:r>
          </w:p>
        </w:tc>
      </w:tr>
      <w:tr w:rsidR="007B59ED" w:rsidTr="003A5E7B">
        <w:trPr>
          <w:trHeight w:val="20"/>
        </w:trPr>
        <w:tc>
          <w:tcPr>
            <w:tcW w:w="3119" w:type="dxa"/>
            <w:tcBorders>
              <w:top w:val="nil"/>
              <w:left w:val="single" w:sz="4" w:space="0" w:color="auto"/>
              <w:bottom w:val="single" w:sz="4" w:space="0" w:color="auto"/>
              <w:right w:val="single" w:sz="4" w:space="0" w:color="auto"/>
            </w:tcBorders>
            <w:noWrap/>
            <w:hideMark/>
          </w:tcPr>
          <w:p w:rsidR="007B59ED" w:rsidRDefault="007B59ED" w:rsidP="003A5E7B">
            <w:pPr>
              <w:spacing w:line="276" w:lineRule="auto"/>
              <w:rPr>
                <w:lang w:eastAsia="en-US"/>
              </w:rPr>
            </w:pPr>
            <w:r>
              <w:rPr>
                <w:lang w:eastAsia="en-US"/>
              </w:rPr>
              <w:t>000 01 03 00 00 00 0000 000</w:t>
            </w:r>
          </w:p>
        </w:tc>
        <w:tc>
          <w:tcPr>
            <w:tcW w:w="3969" w:type="dxa"/>
            <w:tcBorders>
              <w:top w:val="nil"/>
              <w:left w:val="nil"/>
              <w:bottom w:val="single" w:sz="4" w:space="0" w:color="auto"/>
              <w:right w:val="single" w:sz="4" w:space="0" w:color="auto"/>
            </w:tcBorders>
            <w:hideMark/>
          </w:tcPr>
          <w:p w:rsidR="007B59ED" w:rsidRDefault="007B59ED" w:rsidP="003A5E7B">
            <w:pPr>
              <w:spacing w:line="276" w:lineRule="auto"/>
              <w:rPr>
                <w:lang w:eastAsia="en-US"/>
              </w:rPr>
            </w:pPr>
            <w:r>
              <w:rPr>
                <w:lang w:eastAsia="en-US"/>
              </w:rPr>
              <w:t>Бюджетные кредиты от других бюджетов бюджетной системы РФ</w:t>
            </w:r>
          </w:p>
        </w:tc>
        <w:tc>
          <w:tcPr>
            <w:tcW w:w="1276" w:type="dxa"/>
            <w:tcBorders>
              <w:top w:val="nil"/>
              <w:left w:val="nil"/>
              <w:bottom w:val="single" w:sz="4" w:space="0" w:color="auto"/>
              <w:right w:val="single" w:sz="4" w:space="0" w:color="auto"/>
            </w:tcBorders>
            <w:hideMark/>
          </w:tcPr>
          <w:p w:rsidR="007B59ED" w:rsidRDefault="007B59ED" w:rsidP="003A5E7B">
            <w:pPr>
              <w:spacing w:line="276" w:lineRule="auto"/>
              <w:jc w:val="center"/>
              <w:rPr>
                <w:lang w:eastAsia="en-US"/>
              </w:rPr>
            </w:pPr>
            <w:r>
              <w:rPr>
                <w:lang w:eastAsia="en-US"/>
              </w:rPr>
              <w:t>0</w:t>
            </w:r>
          </w:p>
        </w:tc>
        <w:tc>
          <w:tcPr>
            <w:tcW w:w="1134" w:type="dxa"/>
            <w:tcBorders>
              <w:top w:val="nil"/>
              <w:left w:val="nil"/>
              <w:bottom w:val="single" w:sz="4" w:space="0" w:color="auto"/>
              <w:right w:val="single" w:sz="4" w:space="0" w:color="auto"/>
            </w:tcBorders>
          </w:tcPr>
          <w:p w:rsidR="007B59ED" w:rsidRDefault="007B59ED" w:rsidP="003A5E7B">
            <w:pPr>
              <w:spacing w:line="276" w:lineRule="auto"/>
              <w:jc w:val="center"/>
              <w:rPr>
                <w:lang w:eastAsia="en-US"/>
              </w:rPr>
            </w:pPr>
            <w:r>
              <w:rPr>
                <w:lang w:eastAsia="en-US"/>
              </w:rPr>
              <w:t>0</w:t>
            </w:r>
          </w:p>
        </w:tc>
        <w:tc>
          <w:tcPr>
            <w:tcW w:w="1134" w:type="dxa"/>
            <w:tcBorders>
              <w:top w:val="nil"/>
              <w:left w:val="nil"/>
              <w:bottom w:val="single" w:sz="4" w:space="0" w:color="auto"/>
              <w:right w:val="single" w:sz="4" w:space="0" w:color="auto"/>
            </w:tcBorders>
          </w:tcPr>
          <w:p w:rsidR="007B59ED" w:rsidRDefault="007B59ED" w:rsidP="003A5E7B">
            <w:pPr>
              <w:spacing w:line="276" w:lineRule="auto"/>
              <w:jc w:val="center"/>
              <w:rPr>
                <w:lang w:eastAsia="en-US"/>
              </w:rPr>
            </w:pPr>
            <w:r>
              <w:rPr>
                <w:lang w:eastAsia="en-US"/>
              </w:rPr>
              <w:t>0</w:t>
            </w:r>
          </w:p>
        </w:tc>
      </w:tr>
      <w:tr w:rsidR="007B59ED" w:rsidTr="003A5E7B">
        <w:trPr>
          <w:trHeight w:val="20"/>
        </w:trPr>
        <w:tc>
          <w:tcPr>
            <w:tcW w:w="3119" w:type="dxa"/>
            <w:tcBorders>
              <w:top w:val="nil"/>
              <w:left w:val="single" w:sz="4" w:space="0" w:color="auto"/>
              <w:bottom w:val="single" w:sz="4" w:space="0" w:color="auto"/>
              <w:right w:val="single" w:sz="4" w:space="0" w:color="auto"/>
            </w:tcBorders>
            <w:noWrap/>
            <w:hideMark/>
          </w:tcPr>
          <w:p w:rsidR="007B59ED" w:rsidRDefault="007B59ED" w:rsidP="003A5E7B">
            <w:pPr>
              <w:spacing w:line="276" w:lineRule="auto"/>
              <w:rPr>
                <w:lang w:eastAsia="en-US"/>
              </w:rPr>
            </w:pPr>
            <w:r>
              <w:rPr>
                <w:lang w:eastAsia="en-US"/>
              </w:rPr>
              <w:t>000 01 03 00 00 10 0000 710</w:t>
            </w:r>
          </w:p>
        </w:tc>
        <w:tc>
          <w:tcPr>
            <w:tcW w:w="3969" w:type="dxa"/>
            <w:tcBorders>
              <w:top w:val="nil"/>
              <w:left w:val="nil"/>
              <w:bottom w:val="single" w:sz="4" w:space="0" w:color="auto"/>
              <w:right w:val="single" w:sz="4" w:space="0" w:color="auto"/>
            </w:tcBorders>
            <w:hideMark/>
          </w:tcPr>
          <w:p w:rsidR="007B59ED" w:rsidRDefault="007B59ED" w:rsidP="003A5E7B">
            <w:pPr>
              <w:spacing w:line="276" w:lineRule="auto"/>
              <w:rPr>
                <w:lang w:eastAsia="en-US"/>
              </w:rPr>
            </w:pPr>
            <w:r>
              <w:rPr>
                <w:lang w:eastAsia="en-US"/>
              </w:rPr>
              <w:t>Получение кредитов от других бюджетов бюджетной системы РФ</w:t>
            </w:r>
          </w:p>
        </w:tc>
        <w:tc>
          <w:tcPr>
            <w:tcW w:w="1276" w:type="dxa"/>
            <w:tcBorders>
              <w:top w:val="nil"/>
              <w:left w:val="nil"/>
              <w:bottom w:val="single" w:sz="4" w:space="0" w:color="auto"/>
              <w:right w:val="single" w:sz="4" w:space="0" w:color="auto"/>
            </w:tcBorders>
            <w:noWrap/>
            <w:hideMark/>
          </w:tcPr>
          <w:p w:rsidR="007B59ED" w:rsidRDefault="007B59ED" w:rsidP="003A5E7B">
            <w:pPr>
              <w:spacing w:line="276" w:lineRule="auto"/>
              <w:jc w:val="center"/>
              <w:rPr>
                <w:lang w:eastAsia="en-US"/>
              </w:rPr>
            </w:pPr>
            <w:r>
              <w:rPr>
                <w:lang w:eastAsia="en-US"/>
              </w:rPr>
              <w:t>0</w:t>
            </w:r>
          </w:p>
        </w:tc>
        <w:tc>
          <w:tcPr>
            <w:tcW w:w="1134" w:type="dxa"/>
            <w:tcBorders>
              <w:top w:val="nil"/>
              <w:left w:val="nil"/>
              <w:bottom w:val="single" w:sz="4" w:space="0" w:color="auto"/>
              <w:right w:val="single" w:sz="4" w:space="0" w:color="auto"/>
            </w:tcBorders>
          </w:tcPr>
          <w:p w:rsidR="007B59ED" w:rsidRDefault="007B59ED" w:rsidP="003A5E7B">
            <w:pPr>
              <w:spacing w:line="276" w:lineRule="auto"/>
              <w:jc w:val="center"/>
              <w:rPr>
                <w:lang w:eastAsia="en-US"/>
              </w:rPr>
            </w:pPr>
            <w:r>
              <w:rPr>
                <w:lang w:eastAsia="en-US"/>
              </w:rPr>
              <w:t>0</w:t>
            </w:r>
          </w:p>
        </w:tc>
        <w:tc>
          <w:tcPr>
            <w:tcW w:w="1134" w:type="dxa"/>
            <w:tcBorders>
              <w:top w:val="nil"/>
              <w:left w:val="nil"/>
              <w:bottom w:val="single" w:sz="4" w:space="0" w:color="auto"/>
              <w:right w:val="single" w:sz="4" w:space="0" w:color="auto"/>
            </w:tcBorders>
          </w:tcPr>
          <w:p w:rsidR="007B59ED" w:rsidRDefault="007B59ED" w:rsidP="003A5E7B">
            <w:pPr>
              <w:spacing w:line="276" w:lineRule="auto"/>
              <w:jc w:val="center"/>
              <w:rPr>
                <w:lang w:eastAsia="en-US"/>
              </w:rPr>
            </w:pPr>
            <w:r>
              <w:rPr>
                <w:lang w:eastAsia="en-US"/>
              </w:rPr>
              <w:t>0</w:t>
            </w:r>
          </w:p>
        </w:tc>
      </w:tr>
      <w:tr w:rsidR="007B59ED" w:rsidTr="003A5E7B">
        <w:trPr>
          <w:trHeight w:val="20"/>
        </w:trPr>
        <w:tc>
          <w:tcPr>
            <w:tcW w:w="3119" w:type="dxa"/>
            <w:tcBorders>
              <w:top w:val="nil"/>
              <w:left w:val="single" w:sz="4" w:space="0" w:color="auto"/>
              <w:bottom w:val="single" w:sz="4" w:space="0" w:color="auto"/>
              <w:right w:val="single" w:sz="4" w:space="0" w:color="auto"/>
            </w:tcBorders>
            <w:noWrap/>
            <w:hideMark/>
          </w:tcPr>
          <w:p w:rsidR="007B59ED" w:rsidRDefault="007B59ED" w:rsidP="003A5E7B">
            <w:pPr>
              <w:spacing w:line="276" w:lineRule="auto"/>
              <w:rPr>
                <w:lang w:eastAsia="en-US"/>
              </w:rPr>
            </w:pPr>
            <w:r>
              <w:rPr>
                <w:lang w:eastAsia="en-US"/>
              </w:rPr>
              <w:t>000 01 03 00 00 10 0000 810</w:t>
            </w:r>
          </w:p>
        </w:tc>
        <w:tc>
          <w:tcPr>
            <w:tcW w:w="3969" w:type="dxa"/>
            <w:tcBorders>
              <w:top w:val="nil"/>
              <w:left w:val="nil"/>
              <w:bottom w:val="single" w:sz="4" w:space="0" w:color="auto"/>
              <w:right w:val="single" w:sz="4" w:space="0" w:color="auto"/>
            </w:tcBorders>
            <w:hideMark/>
          </w:tcPr>
          <w:p w:rsidR="007B59ED" w:rsidRDefault="007B59ED" w:rsidP="003A5E7B">
            <w:pPr>
              <w:spacing w:line="276" w:lineRule="auto"/>
              <w:rPr>
                <w:lang w:eastAsia="en-US"/>
              </w:rPr>
            </w:pPr>
            <w:r>
              <w:rPr>
                <w:lang w:eastAsia="en-US"/>
              </w:rPr>
              <w:t>Погашение кредитов от других бюджетов бюджетной системы РФ</w:t>
            </w:r>
          </w:p>
        </w:tc>
        <w:tc>
          <w:tcPr>
            <w:tcW w:w="1276" w:type="dxa"/>
            <w:tcBorders>
              <w:top w:val="nil"/>
              <w:left w:val="nil"/>
              <w:bottom w:val="single" w:sz="4" w:space="0" w:color="auto"/>
              <w:right w:val="single" w:sz="4" w:space="0" w:color="auto"/>
            </w:tcBorders>
            <w:noWrap/>
            <w:hideMark/>
          </w:tcPr>
          <w:p w:rsidR="007B59ED" w:rsidRDefault="007B59ED" w:rsidP="003A5E7B">
            <w:pPr>
              <w:spacing w:line="276" w:lineRule="auto"/>
              <w:jc w:val="center"/>
              <w:rPr>
                <w:lang w:eastAsia="en-US"/>
              </w:rPr>
            </w:pPr>
            <w:r>
              <w:rPr>
                <w:lang w:eastAsia="en-US"/>
              </w:rPr>
              <w:t>0</w:t>
            </w:r>
          </w:p>
        </w:tc>
        <w:tc>
          <w:tcPr>
            <w:tcW w:w="1134" w:type="dxa"/>
            <w:tcBorders>
              <w:top w:val="nil"/>
              <w:left w:val="nil"/>
              <w:bottom w:val="single" w:sz="4" w:space="0" w:color="auto"/>
              <w:right w:val="single" w:sz="4" w:space="0" w:color="auto"/>
            </w:tcBorders>
          </w:tcPr>
          <w:p w:rsidR="007B59ED" w:rsidRDefault="007B59ED" w:rsidP="003A5E7B">
            <w:pPr>
              <w:spacing w:line="276" w:lineRule="auto"/>
              <w:jc w:val="center"/>
              <w:rPr>
                <w:lang w:eastAsia="en-US"/>
              </w:rPr>
            </w:pPr>
            <w:r>
              <w:rPr>
                <w:lang w:eastAsia="en-US"/>
              </w:rPr>
              <w:t>0</w:t>
            </w:r>
          </w:p>
        </w:tc>
        <w:tc>
          <w:tcPr>
            <w:tcW w:w="1134" w:type="dxa"/>
            <w:tcBorders>
              <w:top w:val="nil"/>
              <w:left w:val="nil"/>
              <w:bottom w:val="single" w:sz="4" w:space="0" w:color="auto"/>
              <w:right w:val="single" w:sz="4" w:space="0" w:color="auto"/>
            </w:tcBorders>
          </w:tcPr>
          <w:p w:rsidR="007B59ED" w:rsidRDefault="007B59ED" w:rsidP="003A5E7B">
            <w:pPr>
              <w:spacing w:line="276" w:lineRule="auto"/>
              <w:jc w:val="center"/>
              <w:rPr>
                <w:lang w:eastAsia="en-US"/>
              </w:rPr>
            </w:pPr>
            <w:r>
              <w:rPr>
                <w:lang w:eastAsia="en-US"/>
              </w:rPr>
              <w:t>0</w:t>
            </w:r>
          </w:p>
        </w:tc>
      </w:tr>
      <w:tr w:rsidR="007B59ED" w:rsidTr="003A5E7B">
        <w:trPr>
          <w:trHeight w:val="20"/>
        </w:trPr>
        <w:tc>
          <w:tcPr>
            <w:tcW w:w="3119" w:type="dxa"/>
            <w:tcBorders>
              <w:top w:val="nil"/>
              <w:left w:val="single" w:sz="4" w:space="0" w:color="auto"/>
              <w:bottom w:val="single" w:sz="4" w:space="0" w:color="auto"/>
              <w:right w:val="single" w:sz="4" w:space="0" w:color="auto"/>
            </w:tcBorders>
            <w:noWrap/>
            <w:hideMark/>
          </w:tcPr>
          <w:p w:rsidR="007B59ED" w:rsidRDefault="007B59ED" w:rsidP="003A5E7B">
            <w:pPr>
              <w:spacing w:line="276" w:lineRule="auto"/>
              <w:rPr>
                <w:lang w:eastAsia="en-US"/>
              </w:rPr>
            </w:pPr>
            <w:r>
              <w:rPr>
                <w:lang w:eastAsia="en-US"/>
              </w:rPr>
              <w:t> </w:t>
            </w:r>
          </w:p>
        </w:tc>
        <w:tc>
          <w:tcPr>
            <w:tcW w:w="3969" w:type="dxa"/>
            <w:tcBorders>
              <w:top w:val="nil"/>
              <w:left w:val="nil"/>
              <w:bottom w:val="single" w:sz="4" w:space="0" w:color="auto"/>
              <w:right w:val="single" w:sz="4" w:space="0" w:color="auto"/>
            </w:tcBorders>
            <w:hideMark/>
          </w:tcPr>
          <w:p w:rsidR="007B59ED" w:rsidRDefault="007B59ED" w:rsidP="003A5E7B">
            <w:pPr>
              <w:spacing w:line="276" w:lineRule="auto"/>
              <w:rPr>
                <w:lang w:eastAsia="en-US"/>
              </w:rPr>
            </w:pPr>
            <w:r>
              <w:rPr>
                <w:lang w:eastAsia="en-US"/>
              </w:rPr>
              <w:t>Источники финансирования дефицита бюджетов - всего</w:t>
            </w:r>
          </w:p>
        </w:tc>
        <w:tc>
          <w:tcPr>
            <w:tcW w:w="1276" w:type="dxa"/>
            <w:tcBorders>
              <w:top w:val="nil"/>
              <w:left w:val="nil"/>
              <w:bottom w:val="single" w:sz="4" w:space="0" w:color="auto"/>
              <w:right w:val="single" w:sz="4" w:space="0" w:color="auto"/>
            </w:tcBorders>
            <w:noWrap/>
            <w:hideMark/>
          </w:tcPr>
          <w:p w:rsidR="007B59ED" w:rsidRDefault="007B59ED" w:rsidP="003A5E7B">
            <w:pPr>
              <w:spacing w:line="276" w:lineRule="auto"/>
              <w:jc w:val="center"/>
              <w:rPr>
                <w:lang w:eastAsia="en-US"/>
              </w:rPr>
            </w:pPr>
            <w:r>
              <w:rPr>
                <w:lang w:eastAsia="en-US"/>
              </w:rPr>
              <w:t>0</w:t>
            </w:r>
          </w:p>
        </w:tc>
        <w:tc>
          <w:tcPr>
            <w:tcW w:w="1134" w:type="dxa"/>
            <w:tcBorders>
              <w:top w:val="nil"/>
              <w:left w:val="nil"/>
              <w:bottom w:val="single" w:sz="4" w:space="0" w:color="auto"/>
              <w:right w:val="single" w:sz="4" w:space="0" w:color="auto"/>
            </w:tcBorders>
          </w:tcPr>
          <w:p w:rsidR="007B59ED" w:rsidRDefault="007B59ED" w:rsidP="003A5E7B">
            <w:pPr>
              <w:spacing w:line="276" w:lineRule="auto"/>
              <w:jc w:val="center"/>
              <w:rPr>
                <w:lang w:eastAsia="en-US"/>
              </w:rPr>
            </w:pPr>
            <w:r>
              <w:rPr>
                <w:lang w:eastAsia="en-US"/>
              </w:rPr>
              <w:t>0</w:t>
            </w:r>
          </w:p>
        </w:tc>
        <w:tc>
          <w:tcPr>
            <w:tcW w:w="1134" w:type="dxa"/>
            <w:tcBorders>
              <w:top w:val="nil"/>
              <w:left w:val="nil"/>
              <w:bottom w:val="single" w:sz="4" w:space="0" w:color="auto"/>
              <w:right w:val="single" w:sz="4" w:space="0" w:color="auto"/>
            </w:tcBorders>
          </w:tcPr>
          <w:p w:rsidR="007B59ED" w:rsidRDefault="007B59ED" w:rsidP="003A5E7B">
            <w:pPr>
              <w:spacing w:line="276" w:lineRule="auto"/>
              <w:jc w:val="center"/>
              <w:rPr>
                <w:lang w:eastAsia="en-US"/>
              </w:rPr>
            </w:pPr>
            <w:r>
              <w:rPr>
                <w:lang w:eastAsia="en-US"/>
              </w:rPr>
              <w:t>0</w:t>
            </w:r>
          </w:p>
        </w:tc>
      </w:tr>
      <w:tr w:rsidR="007B59ED" w:rsidTr="003A5E7B">
        <w:trPr>
          <w:trHeight w:val="20"/>
        </w:trPr>
        <w:tc>
          <w:tcPr>
            <w:tcW w:w="3119" w:type="dxa"/>
            <w:tcBorders>
              <w:top w:val="nil"/>
              <w:left w:val="single" w:sz="4" w:space="0" w:color="auto"/>
              <w:bottom w:val="single" w:sz="4" w:space="0" w:color="auto"/>
              <w:right w:val="single" w:sz="4" w:space="0" w:color="auto"/>
            </w:tcBorders>
            <w:hideMark/>
          </w:tcPr>
          <w:p w:rsidR="007B59ED" w:rsidRDefault="007B59ED" w:rsidP="003A5E7B">
            <w:pPr>
              <w:spacing w:line="276" w:lineRule="auto"/>
              <w:rPr>
                <w:b/>
                <w:bCs/>
                <w:lang w:eastAsia="en-US"/>
              </w:rPr>
            </w:pPr>
            <w:r>
              <w:rPr>
                <w:b/>
                <w:bCs/>
                <w:lang w:eastAsia="en-US"/>
              </w:rPr>
              <w:t>000 01 00 0000 00 0000 000</w:t>
            </w:r>
          </w:p>
        </w:tc>
        <w:tc>
          <w:tcPr>
            <w:tcW w:w="3969" w:type="dxa"/>
            <w:tcBorders>
              <w:top w:val="nil"/>
              <w:left w:val="nil"/>
              <w:bottom w:val="single" w:sz="4" w:space="0" w:color="auto"/>
              <w:right w:val="single" w:sz="4" w:space="0" w:color="auto"/>
            </w:tcBorders>
            <w:hideMark/>
          </w:tcPr>
          <w:p w:rsidR="007B59ED" w:rsidRDefault="007B59ED" w:rsidP="003A5E7B">
            <w:pPr>
              <w:spacing w:line="276" w:lineRule="auto"/>
              <w:rPr>
                <w:b/>
                <w:bCs/>
                <w:lang w:eastAsia="en-US"/>
              </w:rPr>
            </w:pPr>
            <w:r>
              <w:rPr>
                <w:b/>
                <w:bCs/>
                <w:lang w:eastAsia="en-US"/>
              </w:rPr>
              <w:t>Источники внутреннего финансирования дефицитов бюджетов</w:t>
            </w:r>
          </w:p>
        </w:tc>
        <w:tc>
          <w:tcPr>
            <w:tcW w:w="1276" w:type="dxa"/>
            <w:tcBorders>
              <w:top w:val="nil"/>
              <w:left w:val="nil"/>
              <w:bottom w:val="single" w:sz="4" w:space="0" w:color="auto"/>
              <w:right w:val="single" w:sz="4" w:space="0" w:color="auto"/>
            </w:tcBorders>
            <w:hideMark/>
          </w:tcPr>
          <w:p w:rsidR="007B59ED" w:rsidRDefault="007B59ED" w:rsidP="003A5E7B">
            <w:pPr>
              <w:spacing w:line="276" w:lineRule="auto"/>
              <w:jc w:val="center"/>
              <w:rPr>
                <w:b/>
                <w:bCs/>
                <w:lang w:eastAsia="en-US"/>
              </w:rPr>
            </w:pPr>
            <w:r>
              <w:rPr>
                <w:b/>
                <w:bCs/>
                <w:lang w:eastAsia="en-US"/>
              </w:rPr>
              <w:t>0</w:t>
            </w:r>
          </w:p>
        </w:tc>
        <w:tc>
          <w:tcPr>
            <w:tcW w:w="1134" w:type="dxa"/>
            <w:tcBorders>
              <w:top w:val="nil"/>
              <w:left w:val="nil"/>
              <w:bottom w:val="single" w:sz="4" w:space="0" w:color="auto"/>
              <w:right w:val="single" w:sz="4" w:space="0" w:color="auto"/>
            </w:tcBorders>
          </w:tcPr>
          <w:p w:rsidR="007B59ED" w:rsidRDefault="007B59ED" w:rsidP="003A5E7B">
            <w:pPr>
              <w:spacing w:line="276" w:lineRule="auto"/>
              <w:jc w:val="center"/>
              <w:rPr>
                <w:b/>
                <w:bCs/>
                <w:lang w:eastAsia="en-US"/>
              </w:rPr>
            </w:pPr>
            <w:r>
              <w:rPr>
                <w:b/>
                <w:bCs/>
                <w:lang w:eastAsia="en-US"/>
              </w:rPr>
              <w:t>0</w:t>
            </w:r>
          </w:p>
        </w:tc>
        <w:tc>
          <w:tcPr>
            <w:tcW w:w="1134" w:type="dxa"/>
            <w:tcBorders>
              <w:top w:val="nil"/>
              <w:left w:val="nil"/>
              <w:bottom w:val="single" w:sz="4" w:space="0" w:color="auto"/>
              <w:right w:val="single" w:sz="4" w:space="0" w:color="auto"/>
            </w:tcBorders>
          </w:tcPr>
          <w:p w:rsidR="007B59ED" w:rsidRDefault="007B59ED" w:rsidP="003A5E7B">
            <w:pPr>
              <w:spacing w:line="276" w:lineRule="auto"/>
              <w:jc w:val="center"/>
              <w:rPr>
                <w:b/>
                <w:bCs/>
                <w:lang w:eastAsia="en-US"/>
              </w:rPr>
            </w:pPr>
            <w:r>
              <w:rPr>
                <w:b/>
                <w:bCs/>
                <w:lang w:eastAsia="en-US"/>
              </w:rPr>
              <w:t>0</w:t>
            </w:r>
          </w:p>
        </w:tc>
      </w:tr>
      <w:tr w:rsidR="007B59ED" w:rsidTr="003A5E7B">
        <w:trPr>
          <w:trHeight w:val="20"/>
        </w:trPr>
        <w:tc>
          <w:tcPr>
            <w:tcW w:w="3119" w:type="dxa"/>
            <w:tcBorders>
              <w:top w:val="nil"/>
              <w:left w:val="single" w:sz="4" w:space="0" w:color="auto"/>
              <w:bottom w:val="single" w:sz="4" w:space="0" w:color="auto"/>
              <w:right w:val="single" w:sz="4" w:space="0" w:color="auto"/>
            </w:tcBorders>
            <w:hideMark/>
          </w:tcPr>
          <w:p w:rsidR="007B59ED" w:rsidRDefault="007B59ED" w:rsidP="003A5E7B">
            <w:pPr>
              <w:spacing w:line="276" w:lineRule="auto"/>
              <w:rPr>
                <w:b/>
                <w:bCs/>
                <w:lang w:eastAsia="en-US"/>
              </w:rPr>
            </w:pPr>
            <w:r>
              <w:rPr>
                <w:b/>
                <w:bCs/>
                <w:lang w:eastAsia="en-US"/>
              </w:rPr>
              <w:t>000 01 05 0000 00 0000 000</w:t>
            </w:r>
          </w:p>
        </w:tc>
        <w:tc>
          <w:tcPr>
            <w:tcW w:w="3969" w:type="dxa"/>
            <w:tcBorders>
              <w:top w:val="nil"/>
              <w:left w:val="nil"/>
              <w:bottom w:val="single" w:sz="4" w:space="0" w:color="auto"/>
              <w:right w:val="single" w:sz="4" w:space="0" w:color="auto"/>
            </w:tcBorders>
            <w:hideMark/>
          </w:tcPr>
          <w:p w:rsidR="007B59ED" w:rsidRDefault="007B59ED" w:rsidP="003A5E7B">
            <w:pPr>
              <w:spacing w:line="276" w:lineRule="auto"/>
              <w:rPr>
                <w:b/>
                <w:bCs/>
                <w:lang w:eastAsia="en-US"/>
              </w:rPr>
            </w:pPr>
            <w:r>
              <w:rPr>
                <w:b/>
                <w:bCs/>
                <w:lang w:eastAsia="en-US"/>
              </w:rPr>
              <w:t>Изменение остатков средств на счетах по учету средств бюджета</w:t>
            </w:r>
          </w:p>
        </w:tc>
        <w:tc>
          <w:tcPr>
            <w:tcW w:w="1276" w:type="dxa"/>
            <w:tcBorders>
              <w:top w:val="nil"/>
              <w:left w:val="nil"/>
              <w:bottom w:val="single" w:sz="4" w:space="0" w:color="auto"/>
              <w:right w:val="single" w:sz="4" w:space="0" w:color="auto"/>
            </w:tcBorders>
            <w:hideMark/>
          </w:tcPr>
          <w:p w:rsidR="007B59ED" w:rsidRDefault="007B59ED" w:rsidP="003A5E7B">
            <w:pPr>
              <w:spacing w:line="276" w:lineRule="auto"/>
              <w:jc w:val="center"/>
              <w:rPr>
                <w:b/>
                <w:bCs/>
                <w:lang w:eastAsia="en-US"/>
              </w:rPr>
            </w:pPr>
            <w:r>
              <w:rPr>
                <w:b/>
                <w:bCs/>
                <w:lang w:eastAsia="en-US"/>
              </w:rPr>
              <w:t>0</w:t>
            </w:r>
          </w:p>
        </w:tc>
        <w:tc>
          <w:tcPr>
            <w:tcW w:w="1134" w:type="dxa"/>
            <w:tcBorders>
              <w:top w:val="nil"/>
              <w:left w:val="nil"/>
              <w:bottom w:val="single" w:sz="4" w:space="0" w:color="auto"/>
              <w:right w:val="single" w:sz="4" w:space="0" w:color="auto"/>
            </w:tcBorders>
          </w:tcPr>
          <w:p w:rsidR="007B59ED" w:rsidRDefault="007B59ED" w:rsidP="003A5E7B">
            <w:pPr>
              <w:spacing w:line="276" w:lineRule="auto"/>
              <w:jc w:val="center"/>
              <w:rPr>
                <w:b/>
                <w:bCs/>
                <w:lang w:eastAsia="en-US"/>
              </w:rPr>
            </w:pPr>
            <w:r>
              <w:rPr>
                <w:b/>
                <w:bCs/>
                <w:lang w:eastAsia="en-US"/>
              </w:rPr>
              <w:t>0</w:t>
            </w:r>
          </w:p>
        </w:tc>
        <w:tc>
          <w:tcPr>
            <w:tcW w:w="1134" w:type="dxa"/>
            <w:tcBorders>
              <w:top w:val="nil"/>
              <w:left w:val="nil"/>
              <w:bottom w:val="single" w:sz="4" w:space="0" w:color="auto"/>
              <w:right w:val="single" w:sz="4" w:space="0" w:color="auto"/>
            </w:tcBorders>
          </w:tcPr>
          <w:p w:rsidR="007B59ED" w:rsidRDefault="007B59ED" w:rsidP="003A5E7B">
            <w:pPr>
              <w:spacing w:line="276" w:lineRule="auto"/>
              <w:jc w:val="center"/>
              <w:rPr>
                <w:b/>
                <w:bCs/>
                <w:lang w:eastAsia="en-US"/>
              </w:rPr>
            </w:pPr>
            <w:r>
              <w:rPr>
                <w:b/>
                <w:bCs/>
                <w:lang w:eastAsia="en-US"/>
              </w:rPr>
              <w:t>0</w:t>
            </w:r>
          </w:p>
        </w:tc>
      </w:tr>
      <w:tr w:rsidR="007B59ED" w:rsidTr="003A5E7B">
        <w:trPr>
          <w:trHeight w:val="20"/>
        </w:trPr>
        <w:tc>
          <w:tcPr>
            <w:tcW w:w="3119" w:type="dxa"/>
            <w:tcBorders>
              <w:top w:val="nil"/>
              <w:left w:val="single" w:sz="4" w:space="0" w:color="auto"/>
              <w:bottom w:val="single" w:sz="4" w:space="0" w:color="auto"/>
              <w:right w:val="single" w:sz="4" w:space="0" w:color="auto"/>
            </w:tcBorders>
            <w:hideMark/>
          </w:tcPr>
          <w:p w:rsidR="007B59ED" w:rsidRDefault="007B59ED" w:rsidP="003A5E7B">
            <w:pPr>
              <w:spacing w:line="276" w:lineRule="auto"/>
              <w:rPr>
                <w:b/>
                <w:bCs/>
                <w:lang w:eastAsia="en-US"/>
              </w:rPr>
            </w:pPr>
            <w:r>
              <w:rPr>
                <w:b/>
                <w:bCs/>
                <w:lang w:eastAsia="en-US"/>
              </w:rPr>
              <w:t>000 01 05 0000 00 0000 500</w:t>
            </w:r>
          </w:p>
        </w:tc>
        <w:tc>
          <w:tcPr>
            <w:tcW w:w="3969" w:type="dxa"/>
            <w:tcBorders>
              <w:top w:val="nil"/>
              <w:left w:val="nil"/>
              <w:bottom w:val="single" w:sz="4" w:space="0" w:color="auto"/>
              <w:right w:val="single" w:sz="4" w:space="0" w:color="auto"/>
            </w:tcBorders>
            <w:hideMark/>
          </w:tcPr>
          <w:p w:rsidR="007B59ED" w:rsidRDefault="007B59ED" w:rsidP="003A5E7B">
            <w:pPr>
              <w:spacing w:line="276" w:lineRule="auto"/>
              <w:rPr>
                <w:b/>
                <w:bCs/>
                <w:lang w:eastAsia="en-US"/>
              </w:rPr>
            </w:pPr>
            <w:r>
              <w:rPr>
                <w:b/>
                <w:bCs/>
                <w:lang w:eastAsia="en-US"/>
              </w:rPr>
              <w:t>Увеличение остатков средств бюджетов</w:t>
            </w:r>
          </w:p>
        </w:tc>
        <w:tc>
          <w:tcPr>
            <w:tcW w:w="1276" w:type="dxa"/>
            <w:tcBorders>
              <w:top w:val="nil"/>
              <w:left w:val="nil"/>
              <w:bottom w:val="single" w:sz="4" w:space="0" w:color="auto"/>
              <w:right w:val="single" w:sz="4" w:space="0" w:color="auto"/>
            </w:tcBorders>
          </w:tcPr>
          <w:p w:rsidR="007B59ED" w:rsidRDefault="007B59ED" w:rsidP="003A5E7B">
            <w:pPr>
              <w:spacing w:line="276" w:lineRule="auto"/>
              <w:jc w:val="center"/>
              <w:rPr>
                <w:b/>
                <w:bCs/>
                <w:lang w:eastAsia="en-US"/>
              </w:rPr>
            </w:pPr>
            <w:r>
              <w:rPr>
                <w:b/>
                <w:bCs/>
                <w:lang w:eastAsia="en-US"/>
              </w:rPr>
              <w:t>-10 000,3</w:t>
            </w:r>
          </w:p>
        </w:tc>
        <w:tc>
          <w:tcPr>
            <w:tcW w:w="1134" w:type="dxa"/>
            <w:tcBorders>
              <w:top w:val="nil"/>
              <w:left w:val="nil"/>
              <w:bottom w:val="single" w:sz="4" w:space="0" w:color="auto"/>
              <w:right w:val="single" w:sz="4" w:space="0" w:color="auto"/>
            </w:tcBorders>
          </w:tcPr>
          <w:p w:rsidR="007B59ED" w:rsidRDefault="007B59ED" w:rsidP="003A5E7B">
            <w:pPr>
              <w:spacing w:line="276" w:lineRule="auto"/>
              <w:jc w:val="center"/>
              <w:rPr>
                <w:b/>
                <w:bCs/>
                <w:lang w:eastAsia="en-US"/>
              </w:rPr>
            </w:pPr>
            <w:r>
              <w:rPr>
                <w:b/>
                <w:bCs/>
                <w:lang w:eastAsia="en-US"/>
              </w:rPr>
              <w:t>-2 583,4</w:t>
            </w:r>
          </w:p>
        </w:tc>
        <w:tc>
          <w:tcPr>
            <w:tcW w:w="1134" w:type="dxa"/>
            <w:tcBorders>
              <w:top w:val="nil"/>
              <w:left w:val="nil"/>
              <w:bottom w:val="single" w:sz="4" w:space="0" w:color="auto"/>
              <w:right w:val="single" w:sz="4" w:space="0" w:color="auto"/>
            </w:tcBorders>
          </w:tcPr>
          <w:p w:rsidR="007B59ED" w:rsidRDefault="007B59ED" w:rsidP="003A5E7B">
            <w:pPr>
              <w:spacing w:line="276" w:lineRule="auto"/>
              <w:jc w:val="center"/>
              <w:rPr>
                <w:b/>
                <w:bCs/>
                <w:lang w:eastAsia="en-US"/>
              </w:rPr>
            </w:pPr>
            <w:r>
              <w:rPr>
                <w:b/>
                <w:bCs/>
                <w:lang w:eastAsia="en-US"/>
              </w:rPr>
              <w:t>-1 863,8</w:t>
            </w:r>
          </w:p>
        </w:tc>
      </w:tr>
      <w:tr w:rsidR="007B59ED" w:rsidTr="003A5E7B">
        <w:trPr>
          <w:trHeight w:val="20"/>
        </w:trPr>
        <w:tc>
          <w:tcPr>
            <w:tcW w:w="3119" w:type="dxa"/>
            <w:tcBorders>
              <w:top w:val="nil"/>
              <w:left w:val="single" w:sz="4" w:space="0" w:color="auto"/>
              <w:bottom w:val="single" w:sz="4" w:space="0" w:color="auto"/>
              <w:right w:val="single" w:sz="4" w:space="0" w:color="auto"/>
            </w:tcBorders>
            <w:hideMark/>
          </w:tcPr>
          <w:p w:rsidR="007B59ED" w:rsidRDefault="007B59ED" w:rsidP="003A5E7B">
            <w:pPr>
              <w:spacing w:line="276" w:lineRule="auto"/>
              <w:rPr>
                <w:lang w:eastAsia="en-US"/>
              </w:rPr>
            </w:pPr>
            <w:r>
              <w:rPr>
                <w:lang w:eastAsia="en-US"/>
              </w:rPr>
              <w:t>000 01 05 0201 10 0000 510</w:t>
            </w:r>
          </w:p>
        </w:tc>
        <w:tc>
          <w:tcPr>
            <w:tcW w:w="3969" w:type="dxa"/>
            <w:tcBorders>
              <w:top w:val="nil"/>
              <w:left w:val="nil"/>
              <w:bottom w:val="single" w:sz="4" w:space="0" w:color="auto"/>
              <w:right w:val="single" w:sz="4" w:space="0" w:color="auto"/>
            </w:tcBorders>
            <w:hideMark/>
          </w:tcPr>
          <w:p w:rsidR="007B59ED" w:rsidRDefault="007B59ED" w:rsidP="003A5E7B">
            <w:pPr>
              <w:spacing w:line="276" w:lineRule="auto"/>
              <w:rPr>
                <w:lang w:eastAsia="en-US"/>
              </w:rPr>
            </w:pPr>
            <w:r>
              <w:rPr>
                <w:lang w:eastAsia="en-US"/>
              </w:rPr>
              <w:t>Увеличение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tcPr>
          <w:p w:rsidR="007B59ED" w:rsidRDefault="007B59ED" w:rsidP="003A5E7B">
            <w:pPr>
              <w:spacing w:line="276" w:lineRule="auto"/>
              <w:jc w:val="center"/>
              <w:rPr>
                <w:lang w:eastAsia="en-US"/>
              </w:rPr>
            </w:pPr>
            <w:r>
              <w:rPr>
                <w:lang w:eastAsia="en-US"/>
              </w:rPr>
              <w:t>-10 000,0</w:t>
            </w:r>
          </w:p>
        </w:tc>
        <w:tc>
          <w:tcPr>
            <w:tcW w:w="1134" w:type="dxa"/>
            <w:tcBorders>
              <w:top w:val="nil"/>
              <w:left w:val="nil"/>
              <w:bottom w:val="single" w:sz="4" w:space="0" w:color="auto"/>
              <w:right w:val="single" w:sz="4" w:space="0" w:color="auto"/>
            </w:tcBorders>
          </w:tcPr>
          <w:p w:rsidR="007B59ED" w:rsidRDefault="007B59ED" w:rsidP="003A5E7B">
            <w:pPr>
              <w:spacing w:line="276" w:lineRule="auto"/>
              <w:jc w:val="center"/>
              <w:rPr>
                <w:lang w:eastAsia="en-US"/>
              </w:rPr>
            </w:pPr>
            <w:r>
              <w:rPr>
                <w:lang w:eastAsia="en-US"/>
              </w:rPr>
              <w:t>-2 583,4</w:t>
            </w:r>
          </w:p>
        </w:tc>
        <w:tc>
          <w:tcPr>
            <w:tcW w:w="1134" w:type="dxa"/>
            <w:tcBorders>
              <w:top w:val="nil"/>
              <w:left w:val="nil"/>
              <w:bottom w:val="single" w:sz="4" w:space="0" w:color="auto"/>
              <w:right w:val="single" w:sz="4" w:space="0" w:color="auto"/>
            </w:tcBorders>
          </w:tcPr>
          <w:p w:rsidR="007B59ED" w:rsidRDefault="007B59ED" w:rsidP="003A5E7B">
            <w:pPr>
              <w:spacing w:line="276" w:lineRule="auto"/>
              <w:jc w:val="center"/>
              <w:rPr>
                <w:lang w:eastAsia="en-US"/>
              </w:rPr>
            </w:pPr>
            <w:r>
              <w:rPr>
                <w:lang w:eastAsia="en-US"/>
              </w:rPr>
              <w:t>-1 863,8</w:t>
            </w:r>
          </w:p>
        </w:tc>
      </w:tr>
      <w:tr w:rsidR="007B59ED" w:rsidTr="003A5E7B">
        <w:trPr>
          <w:trHeight w:val="465"/>
        </w:trPr>
        <w:tc>
          <w:tcPr>
            <w:tcW w:w="3119" w:type="dxa"/>
            <w:tcBorders>
              <w:top w:val="nil"/>
              <w:left w:val="single" w:sz="4" w:space="0" w:color="auto"/>
              <w:bottom w:val="single" w:sz="4" w:space="0" w:color="auto"/>
              <w:right w:val="single" w:sz="4" w:space="0" w:color="auto"/>
            </w:tcBorders>
            <w:hideMark/>
          </w:tcPr>
          <w:p w:rsidR="007B59ED" w:rsidRDefault="007B59ED" w:rsidP="003A5E7B">
            <w:pPr>
              <w:spacing w:line="276" w:lineRule="auto"/>
              <w:rPr>
                <w:b/>
                <w:bCs/>
                <w:lang w:eastAsia="en-US"/>
              </w:rPr>
            </w:pPr>
            <w:r>
              <w:rPr>
                <w:b/>
                <w:bCs/>
                <w:lang w:eastAsia="en-US"/>
              </w:rPr>
              <w:t>000 01 05 0000 00 0000 600</w:t>
            </w:r>
          </w:p>
        </w:tc>
        <w:tc>
          <w:tcPr>
            <w:tcW w:w="3969" w:type="dxa"/>
            <w:tcBorders>
              <w:top w:val="nil"/>
              <w:left w:val="nil"/>
              <w:bottom w:val="single" w:sz="4" w:space="0" w:color="auto"/>
              <w:right w:val="single" w:sz="4" w:space="0" w:color="auto"/>
            </w:tcBorders>
            <w:hideMark/>
          </w:tcPr>
          <w:p w:rsidR="007B59ED" w:rsidRDefault="007B59ED" w:rsidP="003A5E7B">
            <w:pPr>
              <w:spacing w:line="276" w:lineRule="auto"/>
              <w:rPr>
                <w:b/>
                <w:bCs/>
                <w:lang w:eastAsia="en-US"/>
              </w:rPr>
            </w:pPr>
            <w:r>
              <w:rPr>
                <w:b/>
                <w:bCs/>
                <w:lang w:eastAsia="en-US"/>
              </w:rPr>
              <w:t>Уменьшение остатков средств бюджетов</w:t>
            </w:r>
          </w:p>
        </w:tc>
        <w:tc>
          <w:tcPr>
            <w:tcW w:w="1276" w:type="dxa"/>
            <w:tcBorders>
              <w:top w:val="nil"/>
              <w:left w:val="nil"/>
              <w:bottom w:val="single" w:sz="4" w:space="0" w:color="auto"/>
              <w:right w:val="single" w:sz="4" w:space="0" w:color="auto"/>
            </w:tcBorders>
          </w:tcPr>
          <w:p w:rsidR="007B59ED" w:rsidRDefault="007B59ED" w:rsidP="003A5E7B">
            <w:pPr>
              <w:spacing w:line="276" w:lineRule="auto"/>
              <w:jc w:val="center"/>
              <w:rPr>
                <w:b/>
                <w:bCs/>
                <w:lang w:eastAsia="en-US"/>
              </w:rPr>
            </w:pPr>
            <w:r>
              <w:rPr>
                <w:b/>
                <w:bCs/>
                <w:lang w:eastAsia="en-US"/>
              </w:rPr>
              <w:t>10 000,3</w:t>
            </w:r>
          </w:p>
        </w:tc>
        <w:tc>
          <w:tcPr>
            <w:tcW w:w="1134" w:type="dxa"/>
            <w:tcBorders>
              <w:top w:val="nil"/>
              <w:left w:val="nil"/>
              <w:bottom w:val="single" w:sz="4" w:space="0" w:color="auto"/>
              <w:right w:val="single" w:sz="4" w:space="0" w:color="auto"/>
            </w:tcBorders>
          </w:tcPr>
          <w:p w:rsidR="007B59ED" w:rsidRDefault="007B59ED" w:rsidP="003A5E7B">
            <w:pPr>
              <w:spacing w:line="276" w:lineRule="auto"/>
              <w:jc w:val="center"/>
              <w:rPr>
                <w:b/>
                <w:bCs/>
                <w:lang w:eastAsia="en-US"/>
              </w:rPr>
            </w:pPr>
            <w:r>
              <w:rPr>
                <w:b/>
                <w:bCs/>
                <w:lang w:eastAsia="en-US"/>
              </w:rPr>
              <w:t>2 583,4</w:t>
            </w:r>
          </w:p>
        </w:tc>
        <w:tc>
          <w:tcPr>
            <w:tcW w:w="1134" w:type="dxa"/>
            <w:tcBorders>
              <w:top w:val="nil"/>
              <w:left w:val="nil"/>
              <w:bottom w:val="single" w:sz="4" w:space="0" w:color="auto"/>
              <w:right w:val="single" w:sz="4" w:space="0" w:color="auto"/>
            </w:tcBorders>
          </w:tcPr>
          <w:p w:rsidR="007B59ED" w:rsidRDefault="007B59ED" w:rsidP="003A5E7B">
            <w:pPr>
              <w:spacing w:line="276" w:lineRule="auto"/>
              <w:jc w:val="center"/>
              <w:rPr>
                <w:b/>
                <w:bCs/>
                <w:lang w:eastAsia="en-US"/>
              </w:rPr>
            </w:pPr>
            <w:r>
              <w:rPr>
                <w:b/>
                <w:bCs/>
                <w:lang w:eastAsia="en-US"/>
              </w:rPr>
              <w:t>1 863,8</w:t>
            </w:r>
          </w:p>
        </w:tc>
      </w:tr>
      <w:tr w:rsidR="007B59ED" w:rsidTr="003A5E7B">
        <w:trPr>
          <w:trHeight w:val="20"/>
        </w:trPr>
        <w:tc>
          <w:tcPr>
            <w:tcW w:w="3119" w:type="dxa"/>
            <w:tcBorders>
              <w:top w:val="nil"/>
              <w:left w:val="single" w:sz="4" w:space="0" w:color="auto"/>
              <w:bottom w:val="single" w:sz="4" w:space="0" w:color="auto"/>
              <w:right w:val="single" w:sz="4" w:space="0" w:color="auto"/>
            </w:tcBorders>
            <w:hideMark/>
          </w:tcPr>
          <w:p w:rsidR="007B59ED" w:rsidRDefault="007B59ED" w:rsidP="003A5E7B">
            <w:pPr>
              <w:spacing w:line="276" w:lineRule="auto"/>
              <w:rPr>
                <w:b/>
                <w:bCs/>
                <w:lang w:eastAsia="en-US"/>
              </w:rPr>
            </w:pPr>
            <w:r>
              <w:rPr>
                <w:b/>
                <w:bCs/>
                <w:lang w:eastAsia="en-US"/>
              </w:rPr>
              <w:t>000 01 05 0201 10 0000 610</w:t>
            </w:r>
          </w:p>
        </w:tc>
        <w:tc>
          <w:tcPr>
            <w:tcW w:w="3969" w:type="dxa"/>
            <w:tcBorders>
              <w:top w:val="nil"/>
              <w:left w:val="nil"/>
              <w:bottom w:val="single" w:sz="4" w:space="0" w:color="auto"/>
              <w:right w:val="single" w:sz="4" w:space="0" w:color="auto"/>
            </w:tcBorders>
            <w:hideMark/>
          </w:tcPr>
          <w:p w:rsidR="007B59ED" w:rsidRDefault="007B59ED" w:rsidP="003A5E7B">
            <w:pPr>
              <w:spacing w:line="276" w:lineRule="auto"/>
              <w:rPr>
                <w:b/>
                <w:bCs/>
                <w:lang w:eastAsia="en-US"/>
              </w:rPr>
            </w:pPr>
            <w:r>
              <w:rPr>
                <w:b/>
                <w:bCs/>
                <w:lang w:eastAsia="en-US"/>
              </w:rPr>
              <w:t>Уменьшение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tcPr>
          <w:p w:rsidR="007B59ED" w:rsidRDefault="007B59ED" w:rsidP="003A5E7B">
            <w:pPr>
              <w:spacing w:line="276" w:lineRule="auto"/>
              <w:jc w:val="center"/>
              <w:rPr>
                <w:lang w:eastAsia="en-US"/>
              </w:rPr>
            </w:pPr>
            <w:r>
              <w:rPr>
                <w:lang w:eastAsia="en-US"/>
              </w:rPr>
              <w:t>10 000,3</w:t>
            </w:r>
          </w:p>
        </w:tc>
        <w:tc>
          <w:tcPr>
            <w:tcW w:w="1134" w:type="dxa"/>
            <w:tcBorders>
              <w:top w:val="nil"/>
              <w:left w:val="nil"/>
              <w:bottom w:val="single" w:sz="4" w:space="0" w:color="auto"/>
              <w:right w:val="single" w:sz="4" w:space="0" w:color="auto"/>
            </w:tcBorders>
          </w:tcPr>
          <w:p w:rsidR="007B59ED" w:rsidRDefault="007B59ED" w:rsidP="003A5E7B">
            <w:pPr>
              <w:spacing w:line="276" w:lineRule="auto"/>
              <w:jc w:val="center"/>
              <w:rPr>
                <w:lang w:eastAsia="en-US"/>
              </w:rPr>
            </w:pPr>
            <w:r>
              <w:rPr>
                <w:lang w:eastAsia="en-US"/>
              </w:rPr>
              <w:t>2 583,4</w:t>
            </w:r>
          </w:p>
        </w:tc>
        <w:tc>
          <w:tcPr>
            <w:tcW w:w="1134" w:type="dxa"/>
            <w:tcBorders>
              <w:top w:val="nil"/>
              <w:left w:val="nil"/>
              <w:bottom w:val="single" w:sz="4" w:space="0" w:color="auto"/>
              <w:right w:val="single" w:sz="4" w:space="0" w:color="auto"/>
            </w:tcBorders>
          </w:tcPr>
          <w:p w:rsidR="007B59ED" w:rsidRDefault="007B59ED" w:rsidP="003A5E7B">
            <w:pPr>
              <w:spacing w:line="276" w:lineRule="auto"/>
              <w:jc w:val="center"/>
              <w:rPr>
                <w:lang w:eastAsia="en-US"/>
              </w:rPr>
            </w:pPr>
            <w:r>
              <w:rPr>
                <w:lang w:eastAsia="en-US"/>
              </w:rPr>
              <w:t>1 863,8</w:t>
            </w:r>
          </w:p>
        </w:tc>
      </w:tr>
    </w:tbl>
    <w:p w:rsidR="007B59ED" w:rsidRDefault="007B59ED" w:rsidP="007B59ED">
      <w:pPr>
        <w:ind w:firstLine="708"/>
        <w:rPr>
          <w:sz w:val="28"/>
          <w:szCs w:val="28"/>
        </w:rPr>
      </w:pPr>
    </w:p>
    <w:p w:rsidR="007B59ED" w:rsidRPr="00C543E1" w:rsidRDefault="007B59ED" w:rsidP="007B59ED">
      <w:pPr>
        <w:ind w:left="5220"/>
        <w:jc w:val="right"/>
        <w:rPr>
          <w:color w:val="000000"/>
          <w:sz w:val="22"/>
          <w:szCs w:val="22"/>
        </w:rPr>
      </w:pPr>
      <w:r w:rsidRPr="00C543E1">
        <w:rPr>
          <w:color w:val="000000"/>
          <w:sz w:val="22"/>
          <w:szCs w:val="22"/>
        </w:rPr>
        <w:lastRenderedPageBreak/>
        <w:t xml:space="preserve">Приложение </w:t>
      </w:r>
      <w:r>
        <w:rPr>
          <w:color w:val="000000"/>
          <w:sz w:val="22"/>
          <w:szCs w:val="22"/>
        </w:rPr>
        <w:t>8</w:t>
      </w:r>
    </w:p>
    <w:p w:rsidR="007B59ED" w:rsidRPr="00C543E1" w:rsidRDefault="007B59ED" w:rsidP="007B59ED">
      <w:pPr>
        <w:ind w:left="5220"/>
        <w:jc w:val="right"/>
        <w:rPr>
          <w:color w:val="000000"/>
          <w:sz w:val="22"/>
          <w:szCs w:val="22"/>
        </w:rPr>
      </w:pPr>
      <w:r w:rsidRPr="00C543E1">
        <w:rPr>
          <w:color w:val="000000"/>
          <w:sz w:val="22"/>
          <w:szCs w:val="22"/>
        </w:rPr>
        <w:t>к решению Совета депутатов</w:t>
      </w:r>
      <w:r>
        <w:rPr>
          <w:color w:val="000000"/>
          <w:sz w:val="22"/>
          <w:szCs w:val="22"/>
        </w:rPr>
        <w:t xml:space="preserve"> Чебаковского сельсовета</w:t>
      </w:r>
      <w:r w:rsidRPr="00C543E1">
        <w:rPr>
          <w:color w:val="000000"/>
          <w:sz w:val="22"/>
          <w:szCs w:val="22"/>
        </w:rPr>
        <w:t xml:space="preserve"> Северного района Новосибирской области «О местном бюджете</w:t>
      </w:r>
      <w:r>
        <w:rPr>
          <w:color w:val="000000"/>
          <w:sz w:val="22"/>
          <w:szCs w:val="22"/>
        </w:rPr>
        <w:t xml:space="preserve"> Чебаковского сельсовета</w:t>
      </w:r>
      <w:r w:rsidRPr="00C543E1">
        <w:rPr>
          <w:color w:val="000000"/>
          <w:sz w:val="22"/>
          <w:szCs w:val="22"/>
        </w:rPr>
        <w:t xml:space="preserve"> Северного района Новосибирской области на 20</w:t>
      </w:r>
      <w:r>
        <w:rPr>
          <w:color w:val="000000"/>
          <w:sz w:val="22"/>
          <w:szCs w:val="22"/>
        </w:rPr>
        <w:t>22</w:t>
      </w:r>
      <w:r w:rsidRPr="00C543E1">
        <w:rPr>
          <w:color w:val="000000"/>
          <w:sz w:val="22"/>
          <w:szCs w:val="22"/>
        </w:rPr>
        <w:t xml:space="preserve"> год и плановый период 20</w:t>
      </w:r>
      <w:r>
        <w:rPr>
          <w:color w:val="000000"/>
          <w:sz w:val="22"/>
          <w:szCs w:val="22"/>
        </w:rPr>
        <w:t>23</w:t>
      </w:r>
      <w:r w:rsidRPr="00C543E1">
        <w:rPr>
          <w:color w:val="000000"/>
          <w:sz w:val="22"/>
          <w:szCs w:val="22"/>
        </w:rPr>
        <w:t xml:space="preserve"> и 202</w:t>
      </w:r>
      <w:r>
        <w:rPr>
          <w:color w:val="000000"/>
          <w:sz w:val="22"/>
          <w:szCs w:val="22"/>
        </w:rPr>
        <w:t>4</w:t>
      </w:r>
      <w:r w:rsidRPr="00C543E1">
        <w:rPr>
          <w:color w:val="000000"/>
          <w:sz w:val="22"/>
          <w:szCs w:val="22"/>
        </w:rPr>
        <w:t xml:space="preserve"> годов»</w:t>
      </w:r>
      <w:r>
        <w:rPr>
          <w:color w:val="000000"/>
          <w:sz w:val="22"/>
          <w:szCs w:val="22"/>
        </w:rPr>
        <w:t xml:space="preserve">  от _________________2021 № __</w:t>
      </w:r>
    </w:p>
    <w:p w:rsidR="007B59ED" w:rsidRDefault="007B59ED" w:rsidP="007B59ED">
      <w:pPr>
        <w:jc w:val="right"/>
      </w:pPr>
    </w:p>
    <w:p w:rsidR="007B59ED" w:rsidRDefault="007B59ED" w:rsidP="007B59ED">
      <w:pPr>
        <w:jc w:val="right"/>
      </w:pPr>
    </w:p>
    <w:p w:rsidR="007B59ED" w:rsidRDefault="007B59ED" w:rsidP="007B59ED">
      <w:pPr>
        <w:jc w:val="right"/>
        <w:rPr>
          <w:sz w:val="28"/>
          <w:szCs w:val="28"/>
        </w:rPr>
      </w:pPr>
    </w:p>
    <w:p w:rsidR="007B59ED" w:rsidRDefault="007B59ED" w:rsidP="007B59ED">
      <w:pPr>
        <w:jc w:val="center"/>
        <w:rPr>
          <w:b/>
          <w:sz w:val="28"/>
          <w:szCs w:val="28"/>
        </w:rPr>
      </w:pPr>
      <w:r>
        <w:rPr>
          <w:b/>
          <w:sz w:val="28"/>
          <w:szCs w:val="28"/>
        </w:rPr>
        <w:t>Программа муниципальных внутренних заимствований Чебаковского сельсовета Северного района Новосибирской области на 2022 год и               плановый период 2023 и 2024  годов</w:t>
      </w:r>
    </w:p>
    <w:p w:rsidR="007B59ED" w:rsidRDefault="007B59ED" w:rsidP="007B59ED">
      <w:pPr>
        <w:jc w:val="center"/>
        <w:rPr>
          <w:b/>
          <w:sz w:val="28"/>
          <w:szCs w:val="28"/>
        </w:rPr>
      </w:pPr>
    </w:p>
    <w:p w:rsidR="007B59ED" w:rsidRDefault="007B59ED" w:rsidP="007B59ED">
      <w:pPr>
        <w:jc w:val="right"/>
        <w:rPr>
          <w:sz w:val="28"/>
          <w:szCs w:val="28"/>
        </w:rPr>
      </w:pPr>
      <w:r>
        <w:rPr>
          <w:sz w:val="28"/>
          <w:szCs w:val="2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952"/>
        <w:gridCol w:w="966"/>
        <w:gridCol w:w="1276"/>
        <w:gridCol w:w="1275"/>
        <w:gridCol w:w="1276"/>
        <w:gridCol w:w="1383"/>
      </w:tblGrid>
      <w:tr w:rsidR="007B59ED" w:rsidTr="003A5E7B">
        <w:tc>
          <w:tcPr>
            <w:tcW w:w="2443" w:type="dxa"/>
            <w:vMerge w:val="restart"/>
            <w:tcBorders>
              <w:top w:val="single" w:sz="4" w:space="0" w:color="auto"/>
              <w:left w:val="single" w:sz="4" w:space="0" w:color="auto"/>
              <w:bottom w:val="single" w:sz="4" w:space="0" w:color="auto"/>
              <w:right w:val="single" w:sz="4" w:space="0" w:color="auto"/>
            </w:tcBorders>
            <w:shd w:val="clear" w:color="auto" w:fill="auto"/>
          </w:tcPr>
          <w:p w:rsidR="007B59ED" w:rsidRPr="00E7437C" w:rsidRDefault="007B59ED" w:rsidP="003A5E7B">
            <w:pPr>
              <w:rPr>
                <w:rFonts w:ascii="Calibri" w:eastAsia="Calibri" w:hAnsi="Calibri"/>
                <w:sz w:val="28"/>
                <w:szCs w:val="28"/>
                <w:lang w:eastAsia="en-US"/>
              </w:rPr>
            </w:pPr>
          </w:p>
        </w:tc>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Объем привлечения</w:t>
            </w:r>
          </w:p>
        </w:tc>
        <w:tc>
          <w:tcPr>
            <w:tcW w:w="3934" w:type="dxa"/>
            <w:gridSpan w:val="3"/>
            <w:tcBorders>
              <w:top w:val="single" w:sz="4" w:space="0" w:color="auto"/>
              <w:left w:val="single" w:sz="4" w:space="0" w:color="auto"/>
              <w:bottom w:val="single" w:sz="4" w:space="0" w:color="auto"/>
              <w:right w:val="single" w:sz="4" w:space="0" w:color="auto"/>
            </w:tcBorders>
            <w:shd w:val="clear" w:color="auto" w:fill="auto"/>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Объем средств, направленных на погашение</w:t>
            </w:r>
          </w:p>
        </w:tc>
      </w:tr>
      <w:tr w:rsidR="007B59ED" w:rsidTr="003A5E7B">
        <w:tc>
          <w:tcPr>
            <w:tcW w:w="24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59ED" w:rsidRPr="00E7437C" w:rsidRDefault="007B59ED" w:rsidP="003A5E7B">
            <w:pPr>
              <w:rPr>
                <w:rFonts w:ascii="Calibri" w:eastAsia="Calibri" w:hAnsi="Calibri"/>
                <w:sz w:val="28"/>
                <w:szCs w:val="28"/>
                <w:lang w:eastAsia="en-US"/>
              </w:rPr>
            </w:pP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2021 год</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2023 год</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2022 год</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2023 год</w:t>
            </w:r>
          </w:p>
        </w:tc>
      </w:tr>
      <w:tr w:rsidR="007B59ED" w:rsidTr="003A5E7B">
        <w:tc>
          <w:tcPr>
            <w:tcW w:w="2443" w:type="dxa"/>
            <w:tcBorders>
              <w:top w:val="single" w:sz="4" w:space="0" w:color="auto"/>
              <w:left w:val="single" w:sz="4" w:space="0" w:color="auto"/>
              <w:bottom w:val="single" w:sz="4" w:space="0" w:color="auto"/>
              <w:right w:val="single" w:sz="4" w:space="0" w:color="auto"/>
            </w:tcBorders>
            <w:shd w:val="clear" w:color="auto" w:fill="auto"/>
            <w:hideMark/>
          </w:tcPr>
          <w:p w:rsidR="007B59ED" w:rsidRPr="00E7437C" w:rsidRDefault="007B59ED" w:rsidP="003A5E7B">
            <w:pPr>
              <w:rPr>
                <w:rFonts w:ascii="Calibri" w:eastAsia="Calibri" w:hAnsi="Calibri"/>
                <w:sz w:val="28"/>
                <w:szCs w:val="28"/>
                <w:lang w:eastAsia="en-US"/>
              </w:rPr>
            </w:pPr>
            <w:r w:rsidRPr="00E7437C">
              <w:rPr>
                <w:rFonts w:ascii="Calibri" w:eastAsia="Calibri" w:hAnsi="Calibri"/>
                <w:b/>
                <w:sz w:val="22"/>
                <w:szCs w:val="22"/>
                <w:lang w:eastAsia="en-US"/>
              </w:rPr>
              <w:t>Муниципальные внутренние заимствования</w:t>
            </w:r>
            <w:r w:rsidRPr="00E7437C">
              <w:rPr>
                <w:rFonts w:ascii="Calibri" w:eastAsia="Calibri" w:hAnsi="Calibri"/>
                <w:sz w:val="22"/>
                <w:szCs w:val="22"/>
                <w:lang w:eastAsia="en-US"/>
              </w:rPr>
              <w:t>, в том числе:</w:t>
            </w:r>
          </w:p>
        </w:tc>
        <w:tc>
          <w:tcPr>
            <w:tcW w:w="952" w:type="dxa"/>
            <w:tcBorders>
              <w:top w:val="single" w:sz="4" w:space="0" w:color="auto"/>
              <w:left w:val="single" w:sz="4" w:space="0" w:color="auto"/>
              <w:bottom w:val="single" w:sz="4" w:space="0" w:color="auto"/>
              <w:right w:val="single" w:sz="4" w:space="0" w:color="auto"/>
            </w:tcBorders>
            <w:shd w:val="clear" w:color="auto" w:fill="auto"/>
          </w:tcPr>
          <w:p w:rsidR="007B59ED" w:rsidRPr="00E7437C" w:rsidRDefault="007B59ED" w:rsidP="003A5E7B">
            <w:pPr>
              <w:jc w:val="center"/>
              <w:rPr>
                <w:rFonts w:ascii="Calibri" w:eastAsia="Calibri" w:hAnsi="Calibri"/>
                <w:sz w:val="28"/>
                <w:szCs w:val="28"/>
                <w:lang w:eastAsia="en-US"/>
              </w:rPr>
            </w:pP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7B59ED" w:rsidRPr="00E7437C" w:rsidRDefault="007B59ED" w:rsidP="003A5E7B">
            <w:pPr>
              <w:jc w:val="center"/>
              <w:rPr>
                <w:rFonts w:ascii="Calibri" w:eastAsia="Calibri" w:hAnsi="Calibr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B59ED" w:rsidRPr="00E7437C" w:rsidRDefault="007B59ED" w:rsidP="003A5E7B">
            <w:pPr>
              <w:jc w:val="center"/>
              <w:rPr>
                <w:rFonts w:ascii="Calibri" w:eastAsia="Calibri" w:hAnsi="Calibri"/>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B59ED" w:rsidRPr="00E7437C" w:rsidRDefault="007B59ED" w:rsidP="003A5E7B">
            <w:pPr>
              <w:jc w:val="center"/>
              <w:rPr>
                <w:rFonts w:ascii="Calibri" w:eastAsia="Calibri" w:hAnsi="Calibr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B59ED" w:rsidRPr="00E7437C" w:rsidRDefault="007B59ED" w:rsidP="003A5E7B">
            <w:pPr>
              <w:jc w:val="center"/>
              <w:rPr>
                <w:rFonts w:ascii="Calibri" w:eastAsia="Calibri" w:hAnsi="Calibri"/>
                <w:sz w:val="28"/>
                <w:szCs w:val="28"/>
                <w:lang w:eastAsia="en-US"/>
              </w:rPr>
            </w:pP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7B59ED" w:rsidRPr="00E7437C" w:rsidRDefault="007B59ED" w:rsidP="003A5E7B">
            <w:pPr>
              <w:jc w:val="center"/>
              <w:rPr>
                <w:rFonts w:ascii="Calibri" w:eastAsia="Calibri" w:hAnsi="Calibri"/>
                <w:sz w:val="28"/>
                <w:szCs w:val="28"/>
                <w:lang w:eastAsia="en-US"/>
              </w:rPr>
            </w:pPr>
          </w:p>
        </w:tc>
      </w:tr>
      <w:tr w:rsidR="007B59ED" w:rsidTr="003A5E7B">
        <w:tc>
          <w:tcPr>
            <w:tcW w:w="2443" w:type="dxa"/>
            <w:tcBorders>
              <w:top w:val="single" w:sz="4" w:space="0" w:color="auto"/>
              <w:left w:val="single" w:sz="4" w:space="0" w:color="auto"/>
              <w:bottom w:val="single" w:sz="4" w:space="0" w:color="auto"/>
              <w:right w:val="single" w:sz="4" w:space="0" w:color="auto"/>
            </w:tcBorders>
            <w:shd w:val="clear" w:color="auto" w:fill="auto"/>
            <w:hideMark/>
          </w:tcPr>
          <w:p w:rsidR="007B59ED" w:rsidRPr="00E7437C" w:rsidRDefault="007B59ED" w:rsidP="003A5E7B">
            <w:pPr>
              <w:rPr>
                <w:rFonts w:ascii="Calibri" w:eastAsia="Calibri" w:hAnsi="Calibri"/>
                <w:sz w:val="28"/>
                <w:szCs w:val="28"/>
                <w:lang w:eastAsia="en-US"/>
              </w:rPr>
            </w:pPr>
            <w:r w:rsidRPr="00E7437C">
              <w:rPr>
                <w:rFonts w:ascii="Calibri" w:eastAsia="Calibri" w:hAnsi="Calibri"/>
                <w:sz w:val="22"/>
                <w:szCs w:val="22"/>
                <w:lang w:eastAsia="en-US"/>
              </w:rPr>
              <w:t>1. Муниципальные ценные бумаги Чебаковского сельсовета Северного района Новосибирской области</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0,0</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0,0</w:t>
            </w:r>
          </w:p>
        </w:tc>
      </w:tr>
      <w:tr w:rsidR="007B59ED" w:rsidTr="003A5E7B">
        <w:tc>
          <w:tcPr>
            <w:tcW w:w="2443" w:type="dxa"/>
            <w:tcBorders>
              <w:top w:val="single" w:sz="4" w:space="0" w:color="auto"/>
              <w:left w:val="single" w:sz="4" w:space="0" w:color="auto"/>
              <w:bottom w:val="single" w:sz="4" w:space="0" w:color="auto"/>
              <w:right w:val="single" w:sz="4" w:space="0" w:color="auto"/>
            </w:tcBorders>
            <w:shd w:val="clear" w:color="auto" w:fill="auto"/>
            <w:hideMark/>
          </w:tcPr>
          <w:p w:rsidR="007B59ED" w:rsidRPr="00E7437C" w:rsidRDefault="007B59ED" w:rsidP="003A5E7B">
            <w:pPr>
              <w:rPr>
                <w:rFonts w:ascii="Calibri" w:eastAsia="Calibri" w:hAnsi="Calibri"/>
                <w:sz w:val="28"/>
                <w:szCs w:val="28"/>
                <w:lang w:eastAsia="en-US"/>
              </w:rPr>
            </w:pPr>
            <w:r w:rsidRPr="00E7437C">
              <w:rPr>
                <w:rFonts w:ascii="Calibri" w:eastAsia="Calibri" w:hAnsi="Calibri"/>
                <w:sz w:val="22"/>
                <w:szCs w:val="22"/>
                <w:lang w:eastAsia="en-US"/>
              </w:rPr>
              <w:t>2. Бюджетные кредиты, привлекаемые от других бюджетов бюджетной системы Российской Федерации</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0,0</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0,0</w:t>
            </w:r>
          </w:p>
        </w:tc>
      </w:tr>
      <w:tr w:rsidR="007B59ED" w:rsidTr="003A5E7B">
        <w:tc>
          <w:tcPr>
            <w:tcW w:w="2443" w:type="dxa"/>
            <w:tcBorders>
              <w:top w:val="single" w:sz="4" w:space="0" w:color="auto"/>
              <w:left w:val="single" w:sz="4" w:space="0" w:color="auto"/>
              <w:bottom w:val="single" w:sz="4" w:space="0" w:color="auto"/>
              <w:right w:val="single" w:sz="4" w:space="0" w:color="auto"/>
            </w:tcBorders>
            <w:shd w:val="clear" w:color="auto" w:fill="auto"/>
            <w:hideMark/>
          </w:tcPr>
          <w:p w:rsidR="007B59ED" w:rsidRPr="00E7437C" w:rsidRDefault="007B59ED" w:rsidP="003A5E7B">
            <w:pPr>
              <w:rPr>
                <w:rFonts w:ascii="Calibri" w:eastAsia="Calibri" w:hAnsi="Calibri"/>
                <w:sz w:val="28"/>
                <w:szCs w:val="28"/>
                <w:lang w:eastAsia="en-US"/>
              </w:rPr>
            </w:pPr>
            <w:r w:rsidRPr="00E7437C">
              <w:rPr>
                <w:rFonts w:ascii="Calibri" w:eastAsia="Calibri" w:hAnsi="Calibri"/>
                <w:sz w:val="22"/>
                <w:szCs w:val="22"/>
                <w:lang w:eastAsia="en-US"/>
              </w:rPr>
              <w:t>3. Кредиты, полученные от кредитных организаций</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0,0</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0,0</w:t>
            </w:r>
          </w:p>
        </w:tc>
      </w:tr>
      <w:tr w:rsidR="007B59ED" w:rsidTr="003A5E7B">
        <w:tc>
          <w:tcPr>
            <w:tcW w:w="2443" w:type="dxa"/>
            <w:tcBorders>
              <w:top w:val="single" w:sz="4" w:space="0" w:color="auto"/>
              <w:left w:val="single" w:sz="4" w:space="0" w:color="auto"/>
              <w:bottom w:val="single" w:sz="4" w:space="0" w:color="auto"/>
              <w:right w:val="single" w:sz="4" w:space="0" w:color="auto"/>
            </w:tcBorders>
            <w:shd w:val="clear" w:color="auto" w:fill="auto"/>
          </w:tcPr>
          <w:p w:rsidR="007B59ED" w:rsidRPr="00E7437C" w:rsidRDefault="007B59ED" w:rsidP="003A5E7B">
            <w:pPr>
              <w:rPr>
                <w:rFonts w:ascii="Calibri" w:eastAsia="Calibri" w:hAnsi="Calibri"/>
                <w:sz w:val="22"/>
                <w:szCs w:val="22"/>
                <w:lang w:eastAsia="en-US"/>
              </w:rPr>
            </w:pPr>
            <w:r w:rsidRPr="00E7437C">
              <w:rPr>
                <w:rFonts w:ascii="Calibri" w:eastAsia="Calibri" w:hAnsi="Calibri"/>
                <w:sz w:val="22"/>
                <w:szCs w:val="22"/>
                <w:lang w:eastAsia="en-US"/>
              </w:rPr>
              <w:t>ИТОГО:</w:t>
            </w:r>
          </w:p>
        </w:tc>
        <w:tc>
          <w:tcPr>
            <w:tcW w:w="952" w:type="dxa"/>
            <w:tcBorders>
              <w:top w:val="single" w:sz="4" w:space="0" w:color="auto"/>
              <w:left w:val="single" w:sz="4" w:space="0" w:color="auto"/>
              <w:bottom w:val="single" w:sz="4" w:space="0" w:color="auto"/>
              <w:right w:val="single" w:sz="4" w:space="0" w:color="auto"/>
            </w:tcBorders>
            <w:shd w:val="clear" w:color="auto" w:fill="auto"/>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0,0</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0,0</w:t>
            </w:r>
          </w:p>
        </w:tc>
      </w:tr>
    </w:tbl>
    <w:p w:rsidR="007B59ED" w:rsidRDefault="007B59ED" w:rsidP="007B59ED">
      <w:pPr>
        <w:rPr>
          <w:sz w:val="28"/>
          <w:szCs w:val="28"/>
        </w:rPr>
      </w:pPr>
    </w:p>
    <w:p w:rsidR="007B59ED" w:rsidRDefault="007B59ED" w:rsidP="007B59ED"/>
    <w:p w:rsidR="007B59ED" w:rsidRDefault="007B59ED" w:rsidP="007B59ED"/>
    <w:p w:rsidR="007B59ED" w:rsidRDefault="007B59ED" w:rsidP="007B59ED"/>
    <w:p w:rsidR="007B59ED" w:rsidRDefault="007B59ED" w:rsidP="007B59ED"/>
    <w:p w:rsidR="007B59ED" w:rsidRDefault="007B59ED" w:rsidP="007B59ED">
      <w:pPr>
        <w:ind w:left="5220"/>
        <w:jc w:val="right"/>
        <w:rPr>
          <w:color w:val="000000"/>
        </w:rPr>
        <w:sectPr w:rsidR="007B59ED" w:rsidSect="0096796F">
          <w:pgSz w:w="11906" w:h="16838"/>
          <w:pgMar w:top="1134" w:right="851" w:bottom="1134" w:left="1701" w:header="709" w:footer="709" w:gutter="0"/>
          <w:cols w:space="708"/>
          <w:docGrid w:linePitch="360"/>
        </w:sectPr>
      </w:pPr>
    </w:p>
    <w:p w:rsidR="007B59ED" w:rsidRPr="00CE115D" w:rsidRDefault="007B59ED" w:rsidP="007B59ED">
      <w:pPr>
        <w:ind w:left="5220"/>
        <w:jc w:val="right"/>
        <w:rPr>
          <w:color w:val="000000"/>
        </w:rPr>
      </w:pPr>
      <w:r w:rsidRPr="00CE115D">
        <w:rPr>
          <w:color w:val="000000"/>
        </w:rPr>
        <w:lastRenderedPageBreak/>
        <w:t xml:space="preserve">Приложение </w:t>
      </w:r>
      <w:r>
        <w:rPr>
          <w:color w:val="000000"/>
        </w:rPr>
        <w:t>9</w:t>
      </w:r>
    </w:p>
    <w:p w:rsidR="007B59ED" w:rsidRDefault="007B59ED" w:rsidP="007B59ED">
      <w:pPr>
        <w:ind w:left="5220"/>
        <w:jc w:val="right"/>
        <w:rPr>
          <w:color w:val="000000"/>
        </w:rPr>
      </w:pPr>
      <w:r w:rsidRPr="00CE115D">
        <w:rPr>
          <w:color w:val="000000"/>
        </w:rPr>
        <w:t xml:space="preserve">к решению Совета депутатов </w:t>
      </w:r>
      <w:r>
        <w:rPr>
          <w:color w:val="000000"/>
        </w:rPr>
        <w:t xml:space="preserve">Чебаковского сельсовета </w:t>
      </w:r>
      <w:r w:rsidRPr="00CE115D">
        <w:rPr>
          <w:color w:val="000000"/>
        </w:rPr>
        <w:t xml:space="preserve">Северного района Новосибирской области «О местном бюджете </w:t>
      </w:r>
      <w:r>
        <w:rPr>
          <w:color w:val="000000"/>
        </w:rPr>
        <w:t xml:space="preserve">Чебаковского сельсовета </w:t>
      </w:r>
      <w:r w:rsidRPr="00CE115D">
        <w:rPr>
          <w:color w:val="000000"/>
        </w:rPr>
        <w:t>Северного района Новосибирской области на 2022 год и плановый период 2023 и 2024 годов»</w:t>
      </w:r>
      <w:r>
        <w:rPr>
          <w:color w:val="000000"/>
        </w:rPr>
        <w:t xml:space="preserve"> от ______________2021 № __</w:t>
      </w:r>
    </w:p>
    <w:p w:rsidR="007B59ED" w:rsidRPr="00CE115D" w:rsidRDefault="007B59ED" w:rsidP="007B59ED">
      <w:pPr>
        <w:ind w:left="5220"/>
        <w:jc w:val="right"/>
        <w:rPr>
          <w:color w:val="000000"/>
        </w:rPr>
      </w:pPr>
    </w:p>
    <w:p w:rsidR="007B59ED" w:rsidRPr="00CA2B73" w:rsidRDefault="007B59ED" w:rsidP="007B59ED">
      <w:pPr>
        <w:autoSpaceDE w:val="0"/>
        <w:autoSpaceDN w:val="0"/>
        <w:adjustRightInd w:val="0"/>
        <w:jc w:val="center"/>
        <w:rPr>
          <w:sz w:val="28"/>
        </w:rPr>
      </w:pPr>
      <w:r>
        <w:rPr>
          <w:bCs/>
          <w:sz w:val="32"/>
          <w:szCs w:val="28"/>
        </w:rPr>
        <w:t>П</w:t>
      </w:r>
      <w:r w:rsidRPr="00CA2B73">
        <w:rPr>
          <w:bCs/>
          <w:sz w:val="32"/>
          <w:szCs w:val="28"/>
        </w:rPr>
        <w:t xml:space="preserve">рограмма муниципальных гарантий </w:t>
      </w:r>
      <w:r>
        <w:rPr>
          <w:bCs/>
          <w:sz w:val="32"/>
          <w:szCs w:val="28"/>
        </w:rPr>
        <w:t>Ч</w:t>
      </w:r>
      <w:r w:rsidRPr="00CA2B73">
        <w:rPr>
          <w:bCs/>
          <w:sz w:val="32"/>
          <w:szCs w:val="28"/>
        </w:rPr>
        <w:t xml:space="preserve">ебаковского сельсовета </w:t>
      </w:r>
      <w:r>
        <w:rPr>
          <w:bCs/>
          <w:sz w:val="32"/>
          <w:szCs w:val="28"/>
        </w:rPr>
        <w:t>С</w:t>
      </w:r>
      <w:r w:rsidRPr="00CA2B73">
        <w:rPr>
          <w:bCs/>
          <w:sz w:val="32"/>
          <w:szCs w:val="28"/>
        </w:rPr>
        <w:t xml:space="preserve">еверного района </w:t>
      </w:r>
      <w:r>
        <w:rPr>
          <w:bCs/>
          <w:sz w:val="32"/>
          <w:szCs w:val="28"/>
        </w:rPr>
        <w:t>Н</w:t>
      </w:r>
      <w:r w:rsidRPr="00CA2B73">
        <w:rPr>
          <w:bCs/>
          <w:sz w:val="32"/>
          <w:szCs w:val="28"/>
        </w:rPr>
        <w:t xml:space="preserve">овосибирской области в валюте </w:t>
      </w:r>
      <w:r>
        <w:rPr>
          <w:bCs/>
          <w:sz w:val="32"/>
          <w:szCs w:val="28"/>
        </w:rPr>
        <w:t>Р</w:t>
      </w:r>
      <w:r w:rsidRPr="00CA2B73">
        <w:rPr>
          <w:bCs/>
          <w:sz w:val="32"/>
          <w:szCs w:val="28"/>
        </w:rPr>
        <w:t xml:space="preserve">оссийской </w:t>
      </w:r>
      <w:r>
        <w:rPr>
          <w:bCs/>
          <w:sz w:val="32"/>
          <w:szCs w:val="28"/>
        </w:rPr>
        <w:t>Ф</w:t>
      </w:r>
      <w:r w:rsidRPr="00CA2B73">
        <w:rPr>
          <w:bCs/>
          <w:sz w:val="32"/>
          <w:szCs w:val="28"/>
        </w:rPr>
        <w:t>едерации на 2022 год и плановый период 2023 и 2024 годов</w:t>
      </w:r>
    </w:p>
    <w:p w:rsidR="007B59ED" w:rsidRDefault="007B59ED" w:rsidP="007B59ED">
      <w:pPr>
        <w:autoSpaceDE w:val="0"/>
        <w:autoSpaceDN w:val="0"/>
        <w:adjustRightInd w:val="0"/>
        <w:ind w:firstLine="540"/>
        <w:jc w:val="both"/>
      </w:pPr>
    </w:p>
    <w:p w:rsidR="007B59ED" w:rsidRDefault="007B59ED" w:rsidP="007B59ED">
      <w:pPr>
        <w:autoSpaceDE w:val="0"/>
        <w:autoSpaceDN w:val="0"/>
        <w:adjustRightInd w:val="0"/>
        <w:ind w:firstLine="540"/>
        <w:jc w:val="both"/>
      </w:pPr>
      <w:r>
        <w:t>Раздел</w:t>
      </w:r>
      <w:proofErr w:type="gramStart"/>
      <w:r>
        <w:t>1</w:t>
      </w:r>
      <w:proofErr w:type="gramEnd"/>
      <w:r>
        <w:t>. Перечень подлежащих предоставлению муниципальных гарантий муниципального образования Чебаковского сельсовета Северного района Новосибирской области в 2022 году и в плановом периоде 2023 и 2024 годов</w:t>
      </w:r>
    </w:p>
    <w:p w:rsidR="007B59ED" w:rsidRDefault="007B59ED" w:rsidP="007B59ED">
      <w:pPr>
        <w:autoSpaceDE w:val="0"/>
        <w:autoSpaceDN w:val="0"/>
        <w:adjustRightInd w:val="0"/>
        <w:ind w:firstLine="540"/>
        <w:jc w:val="both"/>
      </w:pPr>
    </w:p>
    <w:tbl>
      <w:tblPr>
        <w:tblW w:w="0" w:type="dxa"/>
        <w:tblInd w:w="-5" w:type="dxa"/>
        <w:tblLayout w:type="fixed"/>
        <w:tblCellMar>
          <w:top w:w="102" w:type="dxa"/>
          <w:left w:w="62" w:type="dxa"/>
          <w:bottom w:w="102" w:type="dxa"/>
          <w:right w:w="62" w:type="dxa"/>
        </w:tblCellMar>
        <w:tblLook w:val="04A0" w:firstRow="1" w:lastRow="0" w:firstColumn="1" w:lastColumn="0" w:noHBand="0" w:noVBand="1"/>
      </w:tblPr>
      <w:tblGrid>
        <w:gridCol w:w="392"/>
        <w:gridCol w:w="1123"/>
        <w:gridCol w:w="2139"/>
        <w:gridCol w:w="713"/>
        <w:gridCol w:w="713"/>
        <w:gridCol w:w="713"/>
        <w:gridCol w:w="1929"/>
        <w:gridCol w:w="2410"/>
        <w:gridCol w:w="2551"/>
        <w:gridCol w:w="1884"/>
      </w:tblGrid>
      <w:tr w:rsidR="007B59ED" w:rsidTr="003A5E7B">
        <w:trPr>
          <w:trHeight w:val="322"/>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7B59ED" w:rsidRDefault="007B59ED" w:rsidP="003A5E7B">
            <w:pPr>
              <w:autoSpaceDE w:val="0"/>
              <w:autoSpaceDN w:val="0"/>
              <w:adjustRightInd w:val="0"/>
              <w:jc w:val="center"/>
            </w:pPr>
            <w:r>
              <w:t xml:space="preserve">N </w:t>
            </w:r>
            <w:proofErr w:type="gramStart"/>
            <w:r>
              <w:t>п</w:t>
            </w:r>
            <w:proofErr w:type="gramEnd"/>
            <w:r>
              <w:t>/п</w:t>
            </w:r>
          </w:p>
        </w:tc>
        <w:tc>
          <w:tcPr>
            <w:tcW w:w="1123" w:type="dxa"/>
            <w:vMerge w:val="restart"/>
            <w:tcBorders>
              <w:top w:val="single" w:sz="4" w:space="0" w:color="auto"/>
              <w:left w:val="single" w:sz="4" w:space="0" w:color="auto"/>
              <w:bottom w:val="single" w:sz="4" w:space="0" w:color="auto"/>
              <w:right w:val="single" w:sz="4" w:space="0" w:color="auto"/>
            </w:tcBorders>
            <w:vAlign w:val="center"/>
            <w:hideMark/>
          </w:tcPr>
          <w:p w:rsidR="007B59ED" w:rsidRDefault="007B59ED" w:rsidP="003A5E7B">
            <w:pPr>
              <w:autoSpaceDE w:val="0"/>
              <w:autoSpaceDN w:val="0"/>
              <w:adjustRightInd w:val="0"/>
              <w:jc w:val="center"/>
            </w:pPr>
            <w:r>
              <w:t>Направление (цель) гарантирования</w:t>
            </w:r>
          </w:p>
        </w:tc>
        <w:tc>
          <w:tcPr>
            <w:tcW w:w="2139" w:type="dxa"/>
            <w:vMerge w:val="restart"/>
            <w:tcBorders>
              <w:top w:val="single" w:sz="4" w:space="0" w:color="auto"/>
              <w:left w:val="single" w:sz="4" w:space="0" w:color="auto"/>
              <w:bottom w:val="single" w:sz="4" w:space="0" w:color="auto"/>
              <w:right w:val="single" w:sz="4" w:space="0" w:color="auto"/>
            </w:tcBorders>
            <w:hideMark/>
          </w:tcPr>
          <w:p w:rsidR="007B59ED" w:rsidRDefault="007B59ED" w:rsidP="003A5E7B">
            <w:pPr>
              <w:autoSpaceDE w:val="0"/>
              <w:autoSpaceDN w:val="0"/>
              <w:adjustRightInd w:val="0"/>
              <w:jc w:val="center"/>
            </w:pPr>
            <w:r>
              <w:t>Категория принципалов</w:t>
            </w:r>
          </w:p>
        </w:tc>
        <w:tc>
          <w:tcPr>
            <w:tcW w:w="213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B59ED" w:rsidRDefault="007B59ED" w:rsidP="003A5E7B">
            <w:pPr>
              <w:autoSpaceDE w:val="0"/>
              <w:autoSpaceDN w:val="0"/>
              <w:adjustRightInd w:val="0"/>
              <w:jc w:val="center"/>
            </w:pPr>
            <w:r>
              <w:t>Объем гарантий, рублей</w:t>
            </w:r>
          </w:p>
        </w:tc>
        <w:tc>
          <w:tcPr>
            <w:tcW w:w="8774" w:type="dxa"/>
            <w:gridSpan w:val="4"/>
            <w:tcBorders>
              <w:top w:val="single" w:sz="4" w:space="0" w:color="auto"/>
              <w:left w:val="single" w:sz="4" w:space="0" w:color="auto"/>
              <w:bottom w:val="nil"/>
              <w:right w:val="single" w:sz="4" w:space="0" w:color="auto"/>
            </w:tcBorders>
            <w:vAlign w:val="center"/>
            <w:hideMark/>
          </w:tcPr>
          <w:p w:rsidR="007B59ED" w:rsidRDefault="007B59ED" w:rsidP="003A5E7B">
            <w:pPr>
              <w:autoSpaceDE w:val="0"/>
              <w:autoSpaceDN w:val="0"/>
              <w:adjustRightInd w:val="0"/>
              <w:jc w:val="center"/>
            </w:pPr>
            <w:r>
              <w:t>Условия предоставления гарантий</w:t>
            </w:r>
          </w:p>
        </w:tc>
      </w:tr>
      <w:tr w:rsidR="007B59ED" w:rsidTr="003A5E7B">
        <w:trPr>
          <w:trHeight w:val="273"/>
        </w:trPr>
        <w:tc>
          <w:tcPr>
            <w:tcW w:w="392" w:type="dxa"/>
            <w:vMerge/>
            <w:tcBorders>
              <w:top w:val="single" w:sz="4" w:space="0" w:color="auto"/>
              <w:left w:val="single" w:sz="4" w:space="0" w:color="auto"/>
              <w:bottom w:val="single" w:sz="4" w:space="0" w:color="auto"/>
              <w:right w:val="single" w:sz="4" w:space="0" w:color="auto"/>
            </w:tcBorders>
            <w:vAlign w:val="center"/>
            <w:hideMark/>
          </w:tcPr>
          <w:p w:rsidR="007B59ED" w:rsidRDefault="007B59ED" w:rsidP="003A5E7B"/>
        </w:tc>
        <w:tc>
          <w:tcPr>
            <w:tcW w:w="1123" w:type="dxa"/>
            <w:vMerge/>
            <w:tcBorders>
              <w:top w:val="single" w:sz="4" w:space="0" w:color="auto"/>
              <w:left w:val="single" w:sz="4" w:space="0" w:color="auto"/>
              <w:bottom w:val="single" w:sz="4" w:space="0" w:color="auto"/>
              <w:right w:val="single" w:sz="4" w:space="0" w:color="auto"/>
            </w:tcBorders>
            <w:vAlign w:val="center"/>
            <w:hideMark/>
          </w:tcPr>
          <w:p w:rsidR="007B59ED" w:rsidRDefault="007B59ED" w:rsidP="003A5E7B"/>
        </w:tc>
        <w:tc>
          <w:tcPr>
            <w:tcW w:w="2139" w:type="dxa"/>
            <w:vMerge/>
            <w:tcBorders>
              <w:top w:val="single" w:sz="4" w:space="0" w:color="auto"/>
              <w:left w:val="single" w:sz="4" w:space="0" w:color="auto"/>
              <w:bottom w:val="single" w:sz="4" w:space="0" w:color="auto"/>
              <w:right w:val="single" w:sz="4" w:space="0" w:color="auto"/>
            </w:tcBorders>
            <w:vAlign w:val="center"/>
            <w:hideMark/>
          </w:tcPr>
          <w:p w:rsidR="007B59ED" w:rsidRDefault="007B59ED" w:rsidP="003A5E7B"/>
        </w:tc>
        <w:tc>
          <w:tcPr>
            <w:tcW w:w="3565" w:type="dxa"/>
            <w:gridSpan w:val="3"/>
            <w:vMerge/>
            <w:tcBorders>
              <w:top w:val="single" w:sz="4" w:space="0" w:color="auto"/>
              <w:left w:val="single" w:sz="4" w:space="0" w:color="auto"/>
              <w:bottom w:val="single" w:sz="4" w:space="0" w:color="auto"/>
              <w:right w:val="single" w:sz="4" w:space="0" w:color="auto"/>
            </w:tcBorders>
            <w:vAlign w:val="center"/>
            <w:hideMark/>
          </w:tcPr>
          <w:p w:rsidR="007B59ED" w:rsidRDefault="007B59ED" w:rsidP="003A5E7B"/>
        </w:tc>
        <w:tc>
          <w:tcPr>
            <w:tcW w:w="1929" w:type="dxa"/>
            <w:vMerge w:val="restart"/>
            <w:tcBorders>
              <w:top w:val="single" w:sz="4" w:space="0" w:color="auto"/>
              <w:left w:val="single" w:sz="4" w:space="0" w:color="auto"/>
              <w:bottom w:val="single" w:sz="4" w:space="0" w:color="auto"/>
              <w:right w:val="single" w:sz="4" w:space="0" w:color="auto"/>
            </w:tcBorders>
            <w:vAlign w:val="center"/>
            <w:hideMark/>
          </w:tcPr>
          <w:p w:rsidR="007B59ED" w:rsidRDefault="007B59ED" w:rsidP="003A5E7B">
            <w:pPr>
              <w:autoSpaceDE w:val="0"/>
              <w:autoSpaceDN w:val="0"/>
              <w:adjustRightInd w:val="0"/>
              <w:jc w:val="center"/>
            </w:pPr>
            <w:r>
              <w:t>Наличие права регрессного требования</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7B59ED" w:rsidRDefault="007B59ED" w:rsidP="003A5E7B">
            <w:pPr>
              <w:autoSpaceDE w:val="0"/>
              <w:autoSpaceDN w:val="0"/>
              <w:adjustRightInd w:val="0"/>
              <w:jc w:val="center"/>
            </w:pPr>
            <w:r>
              <w:t>Анализ финансового состояния принципала перед гарантом</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7B59ED" w:rsidRDefault="007B59ED" w:rsidP="003A5E7B">
            <w:pPr>
              <w:autoSpaceDE w:val="0"/>
              <w:autoSpaceDN w:val="0"/>
              <w:adjustRightInd w:val="0"/>
              <w:jc w:val="center"/>
            </w:pPr>
            <w:r>
              <w:t>Предоставления обеспечения исполнения обязатель</w:t>
            </w:r>
            <w:proofErr w:type="gramStart"/>
            <w:r>
              <w:t>ств пр</w:t>
            </w:r>
            <w:proofErr w:type="gramEnd"/>
            <w:r>
              <w:t>инципала перед гарантом</w:t>
            </w:r>
          </w:p>
        </w:tc>
        <w:tc>
          <w:tcPr>
            <w:tcW w:w="1884" w:type="dxa"/>
            <w:tcBorders>
              <w:top w:val="single" w:sz="4" w:space="0" w:color="auto"/>
              <w:left w:val="single" w:sz="4" w:space="0" w:color="auto"/>
              <w:bottom w:val="nil"/>
              <w:right w:val="single" w:sz="4" w:space="0" w:color="auto"/>
            </w:tcBorders>
            <w:hideMark/>
          </w:tcPr>
          <w:p w:rsidR="007B59ED" w:rsidRDefault="007B59ED" w:rsidP="003A5E7B">
            <w:pPr>
              <w:autoSpaceDE w:val="0"/>
              <w:autoSpaceDN w:val="0"/>
              <w:adjustRightInd w:val="0"/>
              <w:jc w:val="center"/>
            </w:pPr>
            <w:r>
              <w:t>Иные условия</w:t>
            </w:r>
          </w:p>
        </w:tc>
      </w:tr>
      <w:tr w:rsidR="007B59ED" w:rsidTr="003A5E7B">
        <w:trPr>
          <w:trHeight w:val="591"/>
        </w:trPr>
        <w:tc>
          <w:tcPr>
            <w:tcW w:w="392" w:type="dxa"/>
            <w:vMerge/>
            <w:tcBorders>
              <w:top w:val="single" w:sz="4" w:space="0" w:color="auto"/>
              <w:left w:val="single" w:sz="4" w:space="0" w:color="auto"/>
              <w:bottom w:val="single" w:sz="4" w:space="0" w:color="auto"/>
              <w:right w:val="single" w:sz="4" w:space="0" w:color="auto"/>
            </w:tcBorders>
            <w:vAlign w:val="center"/>
            <w:hideMark/>
          </w:tcPr>
          <w:p w:rsidR="007B59ED" w:rsidRDefault="007B59ED" w:rsidP="003A5E7B"/>
        </w:tc>
        <w:tc>
          <w:tcPr>
            <w:tcW w:w="1123" w:type="dxa"/>
            <w:vMerge/>
            <w:tcBorders>
              <w:top w:val="single" w:sz="4" w:space="0" w:color="auto"/>
              <w:left w:val="single" w:sz="4" w:space="0" w:color="auto"/>
              <w:bottom w:val="single" w:sz="4" w:space="0" w:color="auto"/>
              <w:right w:val="single" w:sz="4" w:space="0" w:color="auto"/>
            </w:tcBorders>
            <w:vAlign w:val="center"/>
            <w:hideMark/>
          </w:tcPr>
          <w:p w:rsidR="007B59ED" w:rsidRDefault="007B59ED" w:rsidP="003A5E7B"/>
        </w:tc>
        <w:tc>
          <w:tcPr>
            <w:tcW w:w="2139" w:type="dxa"/>
            <w:vMerge/>
            <w:tcBorders>
              <w:top w:val="single" w:sz="4" w:space="0" w:color="auto"/>
              <w:left w:val="single" w:sz="4" w:space="0" w:color="auto"/>
              <w:bottom w:val="single" w:sz="4" w:space="0" w:color="auto"/>
              <w:right w:val="single" w:sz="4" w:space="0" w:color="auto"/>
            </w:tcBorders>
            <w:vAlign w:val="center"/>
            <w:hideMark/>
          </w:tcPr>
          <w:p w:rsidR="007B59ED" w:rsidRDefault="007B59ED" w:rsidP="003A5E7B"/>
        </w:tc>
        <w:tc>
          <w:tcPr>
            <w:tcW w:w="713" w:type="dxa"/>
            <w:tcBorders>
              <w:top w:val="single" w:sz="4" w:space="0" w:color="auto"/>
              <w:left w:val="single" w:sz="4" w:space="0" w:color="auto"/>
              <w:bottom w:val="single" w:sz="4" w:space="0" w:color="auto"/>
              <w:right w:val="single" w:sz="4" w:space="0" w:color="auto"/>
            </w:tcBorders>
            <w:vAlign w:val="center"/>
            <w:hideMark/>
          </w:tcPr>
          <w:p w:rsidR="007B59ED" w:rsidRDefault="007B59ED" w:rsidP="003A5E7B">
            <w:pPr>
              <w:autoSpaceDE w:val="0"/>
              <w:autoSpaceDN w:val="0"/>
              <w:adjustRightInd w:val="0"/>
              <w:jc w:val="center"/>
            </w:pPr>
            <w:r>
              <w:t>2022 год</w:t>
            </w:r>
          </w:p>
        </w:tc>
        <w:tc>
          <w:tcPr>
            <w:tcW w:w="713" w:type="dxa"/>
            <w:tcBorders>
              <w:top w:val="single" w:sz="4" w:space="0" w:color="auto"/>
              <w:left w:val="single" w:sz="4" w:space="0" w:color="auto"/>
              <w:bottom w:val="single" w:sz="4" w:space="0" w:color="auto"/>
              <w:right w:val="single" w:sz="4" w:space="0" w:color="auto"/>
            </w:tcBorders>
            <w:vAlign w:val="center"/>
            <w:hideMark/>
          </w:tcPr>
          <w:p w:rsidR="007B59ED" w:rsidRDefault="007B59ED" w:rsidP="003A5E7B">
            <w:pPr>
              <w:autoSpaceDE w:val="0"/>
              <w:autoSpaceDN w:val="0"/>
              <w:adjustRightInd w:val="0"/>
              <w:jc w:val="center"/>
            </w:pPr>
            <w:r>
              <w:t>2023 год</w:t>
            </w:r>
          </w:p>
        </w:tc>
        <w:tc>
          <w:tcPr>
            <w:tcW w:w="713" w:type="dxa"/>
            <w:tcBorders>
              <w:top w:val="single" w:sz="4" w:space="0" w:color="auto"/>
              <w:left w:val="single" w:sz="4" w:space="0" w:color="auto"/>
              <w:bottom w:val="single" w:sz="4" w:space="0" w:color="auto"/>
              <w:right w:val="single" w:sz="4" w:space="0" w:color="auto"/>
            </w:tcBorders>
            <w:vAlign w:val="center"/>
            <w:hideMark/>
          </w:tcPr>
          <w:p w:rsidR="007B59ED" w:rsidRDefault="007B59ED" w:rsidP="003A5E7B">
            <w:pPr>
              <w:autoSpaceDE w:val="0"/>
              <w:autoSpaceDN w:val="0"/>
              <w:adjustRightInd w:val="0"/>
              <w:jc w:val="center"/>
            </w:pPr>
            <w:r>
              <w:t>2024 год</w:t>
            </w:r>
          </w:p>
        </w:tc>
        <w:tc>
          <w:tcPr>
            <w:tcW w:w="8774" w:type="dxa"/>
            <w:vMerge/>
            <w:tcBorders>
              <w:top w:val="single" w:sz="4" w:space="0" w:color="auto"/>
              <w:left w:val="single" w:sz="4" w:space="0" w:color="auto"/>
              <w:bottom w:val="single" w:sz="4" w:space="0" w:color="auto"/>
              <w:right w:val="single" w:sz="4" w:space="0" w:color="auto"/>
            </w:tcBorders>
            <w:vAlign w:val="center"/>
            <w:hideMark/>
          </w:tcPr>
          <w:p w:rsidR="007B59ED" w:rsidRDefault="007B59ED" w:rsidP="003A5E7B"/>
        </w:tc>
        <w:tc>
          <w:tcPr>
            <w:tcW w:w="2410" w:type="dxa"/>
            <w:vMerge/>
            <w:tcBorders>
              <w:top w:val="single" w:sz="4" w:space="0" w:color="auto"/>
              <w:left w:val="single" w:sz="4" w:space="0" w:color="auto"/>
              <w:bottom w:val="single" w:sz="4" w:space="0" w:color="auto"/>
              <w:right w:val="single" w:sz="4" w:space="0" w:color="auto"/>
            </w:tcBorders>
            <w:vAlign w:val="center"/>
            <w:hideMark/>
          </w:tcPr>
          <w:p w:rsidR="007B59ED" w:rsidRDefault="007B59ED" w:rsidP="003A5E7B"/>
        </w:tc>
        <w:tc>
          <w:tcPr>
            <w:tcW w:w="2551" w:type="dxa"/>
            <w:vMerge/>
            <w:tcBorders>
              <w:top w:val="single" w:sz="4" w:space="0" w:color="auto"/>
              <w:left w:val="single" w:sz="4" w:space="0" w:color="auto"/>
              <w:bottom w:val="single" w:sz="4" w:space="0" w:color="auto"/>
              <w:right w:val="single" w:sz="4" w:space="0" w:color="auto"/>
            </w:tcBorders>
            <w:vAlign w:val="center"/>
            <w:hideMark/>
          </w:tcPr>
          <w:p w:rsidR="007B59ED" w:rsidRDefault="007B59ED" w:rsidP="003A5E7B"/>
        </w:tc>
        <w:tc>
          <w:tcPr>
            <w:tcW w:w="1884" w:type="dxa"/>
            <w:tcBorders>
              <w:top w:val="nil"/>
              <w:left w:val="single" w:sz="4" w:space="0" w:color="auto"/>
              <w:bottom w:val="single" w:sz="4" w:space="0" w:color="auto"/>
              <w:right w:val="single" w:sz="4" w:space="0" w:color="auto"/>
            </w:tcBorders>
          </w:tcPr>
          <w:p w:rsidR="007B59ED" w:rsidRDefault="007B59ED" w:rsidP="003A5E7B">
            <w:pPr>
              <w:autoSpaceDE w:val="0"/>
              <w:autoSpaceDN w:val="0"/>
              <w:adjustRightInd w:val="0"/>
              <w:jc w:val="center"/>
            </w:pPr>
          </w:p>
        </w:tc>
      </w:tr>
      <w:tr w:rsidR="007B59ED" w:rsidTr="003A5E7B">
        <w:trPr>
          <w:trHeight w:val="151"/>
        </w:trPr>
        <w:tc>
          <w:tcPr>
            <w:tcW w:w="392" w:type="dxa"/>
            <w:tcBorders>
              <w:top w:val="single" w:sz="4" w:space="0" w:color="auto"/>
              <w:left w:val="single" w:sz="4" w:space="0" w:color="auto"/>
              <w:bottom w:val="single" w:sz="4" w:space="0" w:color="auto"/>
              <w:right w:val="single" w:sz="4" w:space="0" w:color="auto"/>
            </w:tcBorders>
            <w:vAlign w:val="center"/>
            <w:hideMark/>
          </w:tcPr>
          <w:p w:rsidR="007B59ED" w:rsidRDefault="007B59ED" w:rsidP="003A5E7B">
            <w:pPr>
              <w:autoSpaceDE w:val="0"/>
              <w:autoSpaceDN w:val="0"/>
              <w:adjustRightInd w:val="0"/>
              <w:jc w:val="center"/>
            </w:pPr>
            <w:r>
              <w:t>1</w:t>
            </w:r>
          </w:p>
        </w:tc>
        <w:tc>
          <w:tcPr>
            <w:tcW w:w="1123" w:type="dxa"/>
            <w:tcBorders>
              <w:top w:val="single" w:sz="4" w:space="0" w:color="auto"/>
              <w:left w:val="single" w:sz="4" w:space="0" w:color="auto"/>
              <w:bottom w:val="single" w:sz="4" w:space="0" w:color="auto"/>
              <w:right w:val="single" w:sz="4" w:space="0" w:color="auto"/>
            </w:tcBorders>
            <w:vAlign w:val="center"/>
            <w:hideMark/>
          </w:tcPr>
          <w:p w:rsidR="007B59ED" w:rsidRDefault="007B59ED" w:rsidP="003A5E7B">
            <w:pPr>
              <w:autoSpaceDE w:val="0"/>
              <w:autoSpaceDN w:val="0"/>
              <w:adjustRightInd w:val="0"/>
              <w:jc w:val="center"/>
            </w:pPr>
            <w:r>
              <w:t>2</w:t>
            </w:r>
          </w:p>
        </w:tc>
        <w:tc>
          <w:tcPr>
            <w:tcW w:w="2139" w:type="dxa"/>
            <w:tcBorders>
              <w:top w:val="single" w:sz="4" w:space="0" w:color="auto"/>
              <w:left w:val="single" w:sz="4" w:space="0" w:color="auto"/>
              <w:bottom w:val="single" w:sz="4" w:space="0" w:color="auto"/>
              <w:right w:val="single" w:sz="4" w:space="0" w:color="auto"/>
            </w:tcBorders>
            <w:hideMark/>
          </w:tcPr>
          <w:p w:rsidR="007B59ED" w:rsidRDefault="007B59ED" w:rsidP="003A5E7B">
            <w:pPr>
              <w:autoSpaceDE w:val="0"/>
              <w:autoSpaceDN w:val="0"/>
              <w:adjustRightInd w:val="0"/>
              <w:jc w:val="center"/>
            </w:pPr>
            <w:r>
              <w:t>3</w:t>
            </w:r>
          </w:p>
        </w:tc>
        <w:tc>
          <w:tcPr>
            <w:tcW w:w="713" w:type="dxa"/>
            <w:tcBorders>
              <w:top w:val="single" w:sz="4" w:space="0" w:color="auto"/>
              <w:left w:val="single" w:sz="4" w:space="0" w:color="auto"/>
              <w:bottom w:val="single" w:sz="4" w:space="0" w:color="auto"/>
              <w:right w:val="single" w:sz="4" w:space="0" w:color="auto"/>
            </w:tcBorders>
            <w:vAlign w:val="center"/>
            <w:hideMark/>
          </w:tcPr>
          <w:p w:rsidR="007B59ED" w:rsidRDefault="007B59ED" w:rsidP="003A5E7B">
            <w:pPr>
              <w:autoSpaceDE w:val="0"/>
              <w:autoSpaceDN w:val="0"/>
              <w:adjustRightInd w:val="0"/>
              <w:jc w:val="center"/>
            </w:pPr>
            <w:r>
              <w:t>4</w:t>
            </w:r>
          </w:p>
        </w:tc>
        <w:tc>
          <w:tcPr>
            <w:tcW w:w="713" w:type="dxa"/>
            <w:tcBorders>
              <w:top w:val="single" w:sz="4" w:space="0" w:color="auto"/>
              <w:left w:val="single" w:sz="4" w:space="0" w:color="auto"/>
              <w:bottom w:val="single" w:sz="4" w:space="0" w:color="auto"/>
              <w:right w:val="single" w:sz="4" w:space="0" w:color="auto"/>
            </w:tcBorders>
            <w:hideMark/>
          </w:tcPr>
          <w:p w:rsidR="007B59ED" w:rsidRDefault="007B59ED" w:rsidP="003A5E7B">
            <w:pPr>
              <w:autoSpaceDE w:val="0"/>
              <w:autoSpaceDN w:val="0"/>
              <w:adjustRightInd w:val="0"/>
              <w:jc w:val="center"/>
            </w:pPr>
            <w:r>
              <w:t>5</w:t>
            </w:r>
          </w:p>
        </w:tc>
        <w:tc>
          <w:tcPr>
            <w:tcW w:w="713" w:type="dxa"/>
            <w:tcBorders>
              <w:top w:val="single" w:sz="4" w:space="0" w:color="auto"/>
              <w:left w:val="single" w:sz="4" w:space="0" w:color="auto"/>
              <w:bottom w:val="single" w:sz="4" w:space="0" w:color="auto"/>
              <w:right w:val="single" w:sz="4" w:space="0" w:color="auto"/>
            </w:tcBorders>
            <w:hideMark/>
          </w:tcPr>
          <w:p w:rsidR="007B59ED" w:rsidRDefault="007B59ED" w:rsidP="003A5E7B">
            <w:pPr>
              <w:autoSpaceDE w:val="0"/>
              <w:autoSpaceDN w:val="0"/>
              <w:adjustRightInd w:val="0"/>
              <w:jc w:val="center"/>
            </w:pPr>
            <w:r>
              <w:t>6</w:t>
            </w:r>
          </w:p>
        </w:tc>
        <w:tc>
          <w:tcPr>
            <w:tcW w:w="1929" w:type="dxa"/>
            <w:tcBorders>
              <w:top w:val="single" w:sz="4" w:space="0" w:color="auto"/>
              <w:left w:val="single" w:sz="4" w:space="0" w:color="auto"/>
              <w:bottom w:val="single" w:sz="4" w:space="0" w:color="auto"/>
              <w:right w:val="single" w:sz="4" w:space="0" w:color="auto"/>
            </w:tcBorders>
            <w:vAlign w:val="center"/>
            <w:hideMark/>
          </w:tcPr>
          <w:p w:rsidR="007B59ED" w:rsidRDefault="007B59ED" w:rsidP="003A5E7B">
            <w:pPr>
              <w:autoSpaceDE w:val="0"/>
              <w:autoSpaceDN w:val="0"/>
              <w:adjustRightInd w:val="0"/>
              <w:jc w:val="center"/>
            </w:pPr>
            <w:r>
              <w:t>7</w:t>
            </w:r>
          </w:p>
        </w:tc>
        <w:tc>
          <w:tcPr>
            <w:tcW w:w="2410" w:type="dxa"/>
            <w:tcBorders>
              <w:top w:val="single" w:sz="4" w:space="0" w:color="auto"/>
              <w:left w:val="single" w:sz="4" w:space="0" w:color="auto"/>
              <w:bottom w:val="single" w:sz="4" w:space="0" w:color="auto"/>
              <w:right w:val="single" w:sz="4" w:space="0" w:color="auto"/>
            </w:tcBorders>
            <w:vAlign w:val="center"/>
            <w:hideMark/>
          </w:tcPr>
          <w:p w:rsidR="007B59ED" w:rsidRDefault="007B59ED" w:rsidP="003A5E7B">
            <w:pPr>
              <w:autoSpaceDE w:val="0"/>
              <w:autoSpaceDN w:val="0"/>
              <w:adjustRightInd w:val="0"/>
              <w:jc w:val="center"/>
            </w:pPr>
            <w:r>
              <w:t>8</w:t>
            </w:r>
          </w:p>
        </w:tc>
        <w:tc>
          <w:tcPr>
            <w:tcW w:w="2551" w:type="dxa"/>
            <w:tcBorders>
              <w:top w:val="single" w:sz="4" w:space="0" w:color="auto"/>
              <w:left w:val="single" w:sz="4" w:space="0" w:color="auto"/>
              <w:bottom w:val="single" w:sz="4" w:space="0" w:color="auto"/>
              <w:right w:val="single" w:sz="4" w:space="0" w:color="auto"/>
            </w:tcBorders>
            <w:vAlign w:val="center"/>
            <w:hideMark/>
          </w:tcPr>
          <w:p w:rsidR="007B59ED" w:rsidRDefault="007B59ED" w:rsidP="003A5E7B">
            <w:pPr>
              <w:autoSpaceDE w:val="0"/>
              <w:autoSpaceDN w:val="0"/>
              <w:adjustRightInd w:val="0"/>
              <w:jc w:val="center"/>
            </w:pPr>
            <w:r>
              <w:t>9</w:t>
            </w:r>
          </w:p>
        </w:tc>
        <w:tc>
          <w:tcPr>
            <w:tcW w:w="1884" w:type="dxa"/>
            <w:tcBorders>
              <w:top w:val="single" w:sz="4" w:space="0" w:color="auto"/>
              <w:left w:val="single" w:sz="4" w:space="0" w:color="auto"/>
              <w:bottom w:val="single" w:sz="4" w:space="0" w:color="auto"/>
              <w:right w:val="single" w:sz="4" w:space="0" w:color="auto"/>
            </w:tcBorders>
            <w:hideMark/>
          </w:tcPr>
          <w:p w:rsidR="007B59ED" w:rsidRDefault="007B59ED" w:rsidP="003A5E7B">
            <w:pPr>
              <w:autoSpaceDE w:val="0"/>
              <w:autoSpaceDN w:val="0"/>
              <w:adjustRightInd w:val="0"/>
              <w:jc w:val="center"/>
            </w:pPr>
            <w:r>
              <w:t>10</w:t>
            </w:r>
          </w:p>
        </w:tc>
      </w:tr>
      <w:tr w:rsidR="007B59ED" w:rsidTr="003A5E7B">
        <w:trPr>
          <w:trHeight w:val="228"/>
        </w:trPr>
        <w:tc>
          <w:tcPr>
            <w:tcW w:w="392" w:type="dxa"/>
            <w:tcBorders>
              <w:top w:val="single" w:sz="4" w:space="0" w:color="auto"/>
              <w:left w:val="single" w:sz="4" w:space="0" w:color="auto"/>
              <w:bottom w:val="single" w:sz="4" w:space="0" w:color="auto"/>
              <w:right w:val="single" w:sz="4" w:space="0" w:color="auto"/>
            </w:tcBorders>
          </w:tcPr>
          <w:p w:rsidR="007B59ED" w:rsidRDefault="007B59ED" w:rsidP="003A5E7B">
            <w:pPr>
              <w:autoSpaceDE w:val="0"/>
              <w:autoSpaceDN w:val="0"/>
              <w:adjustRightInd w:val="0"/>
              <w:jc w:val="center"/>
            </w:pPr>
          </w:p>
        </w:tc>
        <w:tc>
          <w:tcPr>
            <w:tcW w:w="1123" w:type="dxa"/>
            <w:tcBorders>
              <w:top w:val="single" w:sz="4" w:space="0" w:color="auto"/>
              <w:left w:val="single" w:sz="4" w:space="0" w:color="auto"/>
              <w:bottom w:val="single" w:sz="4" w:space="0" w:color="auto"/>
              <w:right w:val="single" w:sz="4" w:space="0" w:color="auto"/>
            </w:tcBorders>
          </w:tcPr>
          <w:p w:rsidR="007B59ED" w:rsidRDefault="007B59ED" w:rsidP="003A5E7B">
            <w:pPr>
              <w:autoSpaceDE w:val="0"/>
              <w:autoSpaceDN w:val="0"/>
              <w:adjustRightInd w:val="0"/>
            </w:pPr>
          </w:p>
        </w:tc>
        <w:tc>
          <w:tcPr>
            <w:tcW w:w="2139" w:type="dxa"/>
            <w:tcBorders>
              <w:top w:val="single" w:sz="4" w:space="0" w:color="auto"/>
              <w:left w:val="single" w:sz="4" w:space="0" w:color="auto"/>
              <w:bottom w:val="single" w:sz="4" w:space="0" w:color="auto"/>
              <w:right w:val="single" w:sz="4" w:space="0" w:color="auto"/>
            </w:tcBorders>
          </w:tcPr>
          <w:p w:rsidR="007B59ED" w:rsidRDefault="007B59ED" w:rsidP="003A5E7B">
            <w:pPr>
              <w:autoSpaceDE w:val="0"/>
              <w:autoSpaceDN w:val="0"/>
              <w:adjustRightInd w:val="0"/>
              <w:jc w:val="center"/>
            </w:pPr>
          </w:p>
        </w:tc>
        <w:tc>
          <w:tcPr>
            <w:tcW w:w="713" w:type="dxa"/>
            <w:tcBorders>
              <w:top w:val="single" w:sz="4" w:space="0" w:color="auto"/>
              <w:left w:val="single" w:sz="4" w:space="0" w:color="auto"/>
              <w:bottom w:val="single" w:sz="4" w:space="0" w:color="auto"/>
              <w:right w:val="single" w:sz="4" w:space="0" w:color="auto"/>
            </w:tcBorders>
          </w:tcPr>
          <w:p w:rsidR="007B59ED" w:rsidRDefault="007B59ED" w:rsidP="003A5E7B">
            <w:pPr>
              <w:autoSpaceDE w:val="0"/>
              <w:autoSpaceDN w:val="0"/>
              <w:adjustRightInd w:val="0"/>
              <w:jc w:val="center"/>
            </w:pPr>
            <w:r>
              <w:t>0,0</w:t>
            </w:r>
          </w:p>
        </w:tc>
        <w:tc>
          <w:tcPr>
            <w:tcW w:w="713" w:type="dxa"/>
            <w:tcBorders>
              <w:top w:val="single" w:sz="4" w:space="0" w:color="auto"/>
              <w:left w:val="single" w:sz="4" w:space="0" w:color="auto"/>
              <w:bottom w:val="single" w:sz="4" w:space="0" w:color="auto"/>
              <w:right w:val="single" w:sz="4" w:space="0" w:color="auto"/>
            </w:tcBorders>
          </w:tcPr>
          <w:p w:rsidR="007B59ED" w:rsidRDefault="007B59ED" w:rsidP="003A5E7B">
            <w:pPr>
              <w:autoSpaceDE w:val="0"/>
              <w:autoSpaceDN w:val="0"/>
              <w:adjustRightInd w:val="0"/>
              <w:jc w:val="center"/>
            </w:pPr>
            <w:r>
              <w:t>0,0</w:t>
            </w:r>
          </w:p>
        </w:tc>
        <w:tc>
          <w:tcPr>
            <w:tcW w:w="713" w:type="dxa"/>
            <w:tcBorders>
              <w:top w:val="single" w:sz="4" w:space="0" w:color="auto"/>
              <w:left w:val="single" w:sz="4" w:space="0" w:color="auto"/>
              <w:bottom w:val="single" w:sz="4" w:space="0" w:color="auto"/>
              <w:right w:val="single" w:sz="4" w:space="0" w:color="auto"/>
            </w:tcBorders>
          </w:tcPr>
          <w:p w:rsidR="007B59ED" w:rsidRDefault="007B59ED" w:rsidP="003A5E7B">
            <w:pPr>
              <w:autoSpaceDE w:val="0"/>
              <w:autoSpaceDN w:val="0"/>
              <w:adjustRightInd w:val="0"/>
              <w:jc w:val="center"/>
            </w:pPr>
            <w:r>
              <w:t>0,0</w:t>
            </w:r>
          </w:p>
        </w:tc>
        <w:tc>
          <w:tcPr>
            <w:tcW w:w="1929" w:type="dxa"/>
            <w:tcBorders>
              <w:top w:val="single" w:sz="4" w:space="0" w:color="auto"/>
              <w:left w:val="single" w:sz="4" w:space="0" w:color="auto"/>
              <w:bottom w:val="single" w:sz="4" w:space="0" w:color="auto"/>
              <w:right w:val="single" w:sz="4" w:space="0" w:color="auto"/>
            </w:tcBorders>
          </w:tcPr>
          <w:p w:rsidR="007B59ED" w:rsidRDefault="007B59ED" w:rsidP="003A5E7B">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7B59ED" w:rsidRDefault="007B59ED" w:rsidP="003A5E7B">
            <w:pPr>
              <w:autoSpaceDE w:val="0"/>
              <w:autoSpaceDN w:val="0"/>
              <w:adjustRightInd w:val="0"/>
              <w:jc w:val="center"/>
            </w:pPr>
          </w:p>
        </w:tc>
        <w:tc>
          <w:tcPr>
            <w:tcW w:w="2551" w:type="dxa"/>
            <w:tcBorders>
              <w:top w:val="single" w:sz="4" w:space="0" w:color="auto"/>
              <w:left w:val="single" w:sz="4" w:space="0" w:color="auto"/>
              <w:bottom w:val="single" w:sz="4" w:space="0" w:color="auto"/>
              <w:right w:val="single" w:sz="4" w:space="0" w:color="auto"/>
            </w:tcBorders>
          </w:tcPr>
          <w:p w:rsidR="007B59ED" w:rsidRDefault="007B59ED" w:rsidP="003A5E7B">
            <w:pPr>
              <w:autoSpaceDE w:val="0"/>
              <w:autoSpaceDN w:val="0"/>
              <w:adjustRightInd w:val="0"/>
              <w:jc w:val="both"/>
            </w:pPr>
          </w:p>
        </w:tc>
        <w:tc>
          <w:tcPr>
            <w:tcW w:w="1884" w:type="dxa"/>
            <w:tcBorders>
              <w:top w:val="single" w:sz="4" w:space="0" w:color="auto"/>
              <w:left w:val="single" w:sz="4" w:space="0" w:color="auto"/>
              <w:bottom w:val="single" w:sz="4" w:space="0" w:color="auto"/>
              <w:right w:val="single" w:sz="4" w:space="0" w:color="auto"/>
            </w:tcBorders>
          </w:tcPr>
          <w:p w:rsidR="007B59ED" w:rsidRDefault="007B59ED" w:rsidP="003A5E7B">
            <w:pPr>
              <w:autoSpaceDE w:val="0"/>
              <w:autoSpaceDN w:val="0"/>
              <w:adjustRightInd w:val="0"/>
              <w:jc w:val="both"/>
            </w:pPr>
          </w:p>
        </w:tc>
      </w:tr>
    </w:tbl>
    <w:p w:rsidR="007B59ED" w:rsidRDefault="007B59ED" w:rsidP="007B59ED">
      <w:pPr>
        <w:autoSpaceDE w:val="0"/>
        <w:autoSpaceDN w:val="0"/>
        <w:adjustRightInd w:val="0"/>
        <w:ind w:firstLine="540"/>
        <w:jc w:val="both"/>
      </w:pPr>
    </w:p>
    <w:p w:rsidR="007B59ED" w:rsidRDefault="007B59ED" w:rsidP="007B59ED">
      <w:pPr>
        <w:autoSpaceDE w:val="0"/>
        <w:autoSpaceDN w:val="0"/>
        <w:adjustRightInd w:val="0"/>
        <w:ind w:firstLine="540"/>
        <w:jc w:val="both"/>
      </w:pPr>
    </w:p>
    <w:p w:rsidR="007B59ED" w:rsidRDefault="007B59ED" w:rsidP="007B59ED">
      <w:pPr>
        <w:autoSpaceDE w:val="0"/>
        <w:autoSpaceDN w:val="0"/>
        <w:adjustRightInd w:val="0"/>
        <w:ind w:firstLine="540"/>
        <w:jc w:val="both"/>
      </w:pPr>
      <w:r>
        <w:t>Раздел 2. Общий объем бюджетных ассигнований, предусмотренных на исполнение муниципальных гарантий муниципального образования Чебаковского сельсовета Северного района Новосибирской области</w:t>
      </w:r>
      <w:r>
        <w:rPr>
          <w:i/>
        </w:rPr>
        <w:t xml:space="preserve"> </w:t>
      </w:r>
      <w:r>
        <w:t>по возможным гарантийным случаям в</w:t>
      </w:r>
      <w:r>
        <w:rPr>
          <w:i/>
        </w:rPr>
        <w:t xml:space="preserve"> </w:t>
      </w:r>
      <w:r>
        <w:t>2022 году и в плановом периоде 2023 и 2024 годов</w:t>
      </w:r>
    </w:p>
    <w:p w:rsidR="007B59ED" w:rsidRDefault="007B59ED" w:rsidP="007B59ED">
      <w:pPr>
        <w:jc w:val="both"/>
      </w:pPr>
    </w:p>
    <w:tbl>
      <w:tblPr>
        <w:tblW w:w="14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7230"/>
        <w:gridCol w:w="1920"/>
        <w:gridCol w:w="2310"/>
        <w:gridCol w:w="2970"/>
        <w:gridCol w:w="30"/>
      </w:tblGrid>
      <w:tr w:rsidR="007B59ED" w:rsidTr="003A5E7B">
        <w:trPr>
          <w:gridBefore w:val="1"/>
          <w:gridAfter w:val="1"/>
          <w:wBefore w:w="15" w:type="dxa"/>
          <w:wAfter w:w="30" w:type="dxa"/>
          <w:trHeight w:val="360"/>
        </w:trPr>
        <w:tc>
          <w:tcPr>
            <w:tcW w:w="7230" w:type="dxa"/>
            <w:vMerge w:val="restart"/>
            <w:tcBorders>
              <w:top w:val="single" w:sz="4" w:space="0" w:color="auto"/>
              <w:left w:val="single" w:sz="4" w:space="0" w:color="auto"/>
              <w:bottom w:val="single" w:sz="4" w:space="0" w:color="auto"/>
              <w:right w:val="single" w:sz="4" w:space="0" w:color="auto"/>
            </w:tcBorders>
            <w:hideMark/>
          </w:tcPr>
          <w:p w:rsidR="007B59ED" w:rsidRDefault="007B59ED" w:rsidP="003A5E7B">
            <w:pPr>
              <w:jc w:val="center"/>
            </w:pPr>
            <w:r>
              <w:t>Бюджетные ассигнования на исполнение муниципальных гарантий по возможным гарантийным случаям</w:t>
            </w:r>
          </w:p>
        </w:tc>
        <w:tc>
          <w:tcPr>
            <w:tcW w:w="7200" w:type="dxa"/>
            <w:gridSpan w:val="3"/>
            <w:tcBorders>
              <w:top w:val="single" w:sz="4" w:space="0" w:color="auto"/>
              <w:left w:val="single" w:sz="4" w:space="0" w:color="auto"/>
              <w:bottom w:val="single" w:sz="4" w:space="0" w:color="auto"/>
              <w:right w:val="single" w:sz="4" w:space="0" w:color="auto"/>
            </w:tcBorders>
            <w:hideMark/>
          </w:tcPr>
          <w:p w:rsidR="007B59ED" w:rsidRDefault="007B59ED" w:rsidP="003A5E7B">
            <w:pPr>
              <w:jc w:val="center"/>
            </w:pPr>
            <w:r>
              <w:t>Объем, рублей</w:t>
            </w:r>
          </w:p>
        </w:tc>
      </w:tr>
      <w:tr w:rsidR="007B59ED" w:rsidTr="003A5E7B">
        <w:trPr>
          <w:gridBefore w:val="1"/>
          <w:gridAfter w:val="1"/>
          <w:wBefore w:w="15" w:type="dxa"/>
          <w:wAfter w:w="30" w:type="dxa"/>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59ED" w:rsidRDefault="007B59ED" w:rsidP="003A5E7B"/>
        </w:tc>
        <w:tc>
          <w:tcPr>
            <w:tcW w:w="1920" w:type="dxa"/>
            <w:tcBorders>
              <w:top w:val="single" w:sz="4" w:space="0" w:color="auto"/>
              <w:left w:val="single" w:sz="4" w:space="0" w:color="auto"/>
              <w:bottom w:val="single" w:sz="4" w:space="0" w:color="auto"/>
              <w:right w:val="single" w:sz="4" w:space="0" w:color="auto"/>
            </w:tcBorders>
            <w:hideMark/>
          </w:tcPr>
          <w:p w:rsidR="007B59ED" w:rsidRDefault="007B59ED" w:rsidP="003A5E7B">
            <w:pPr>
              <w:jc w:val="center"/>
            </w:pPr>
            <w:r>
              <w:t>2022 год</w:t>
            </w:r>
          </w:p>
        </w:tc>
        <w:tc>
          <w:tcPr>
            <w:tcW w:w="2310" w:type="dxa"/>
            <w:tcBorders>
              <w:top w:val="single" w:sz="4" w:space="0" w:color="auto"/>
              <w:left w:val="single" w:sz="4" w:space="0" w:color="auto"/>
              <w:bottom w:val="single" w:sz="4" w:space="0" w:color="auto"/>
              <w:right w:val="single" w:sz="4" w:space="0" w:color="auto"/>
            </w:tcBorders>
            <w:hideMark/>
          </w:tcPr>
          <w:p w:rsidR="007B59ED" w:rsidRDefault="007B59ED" w:rsidP="003A5E7B">
            <w:pPr>
              <w:jc w:val="center"/>
            </w:pPr>
            <w:r>
              <w:t>2023 год</w:t>
            </w:r>
          </w:p>
        </w:tc>
        <w:tc>
          <w:tcPr>
            <w:tcW w:w="2970" w:type="dxa"/>
            <w:tcBorders>
              <w:top w:val="single" w:sz="4" w:space="0" w:color="auto"/>
              <w:left w:val="single" w:sz="4" w:space="0" w:color="auto"/>
              <w:bottom w:val="single" w:sz="4" w:space="0" w:color="auto"/>
              <w:right w:val="single" w:sz="4" w:space="0" w:color="auto"/>
            </w:tcBorders>
            <w:hideMark/>
          </w:tcPr>
          <w:p w:rsidR="007B59ED" w:rsidRDefault="007B59ED" w:rsidP="003A5E7B">
            <w:pPr>
              <w:jc w:val="center"/>
            </w:pPr>
            <w:r>
              <w:t>2024 год</w:t>
            </w:r>
          </w:p>
        </w:tc>
      </w:tr>
      <w:tr w:rsidR="007B59ED" w:rsidTr="003A5E7B">
        <w:trPr>
          <w:trHeight w:val="355"/>
        </w:trPr>
        <w:tc>
          <w:tcPr>
            <w:tcW w:w="7245" w:type="dxa"/>
            <w:gridSpan w:val="2"/>
            <w:tcBorders>
              <w:top w:val="single" w:sz="4" w:space="0" w:color="auto"/>
              <w:left w:val="single" w:sz="4" w:space="0" w:color="auto"/>
              <w:bottom w:val="single" w:sz="4" w:space="0" w:color="auto"/>
              <w:right w:val="single" w:sz="4" w:space="0" w:color="auto"/>
            </w:tcBorders>
            <w:hideMark/>
          </w:tcPr>
          <w:p w:rsidR="007B59ED" w:rsidRDefault="007B59ED" w:rsidP="003A5E7B">
            <w:pPr>
              <w:jc w:val="center"/>
            </w:pPr>
            <w:r>
              <w:lastRenderedPageBreak/>
              <w:t>1</w:t>
            </w:r>
          </w:p>
        </w:tc>
        <w:tc>
          <w:tcPr>
            <w:tcW w:w="1920" w:type="dxa"/>
            <w:tcBorders>
              <w:top w:val="single" w:sz="4" w:space="0" w:color="auto"/>
              <w:left w:val="single" w:sz="4" w:space="0" w:color="auto"/>
              <w:bottom w:val="single" w:sz="4" w:space="0" w:color="auto"/>
              <w:right w:val="single" w:sz="4" w:space="0" w:color="auto"/>
            </w:tcBorders>
            <w:hideMark/>
          </w:tcPr>
          <w:p w:rsidR="007B59ED" w:rsidRDefault="007B59ED" w:rsidP="003A5E7B">
            <w:pPr>
              <w:jc w:val="center"/>
            </w:pPr>
            <w:r>
              <w:t>2</w:t>
            </w:r>
          </w:p>
        </w:tc>
        <w:tc>
          <w:tcPr>
            <w:tcW w:w="2310" w:type="dxa"/>
            <w:tcBorders>
              <w:top w:val="single" w:sz="4" w:space="0" w:color="auto"/>
              <w:left w:val="single" w:sz="4" w:space="0" w:color="auto"/>
              <w:bottom w:val="single" w:sz="4" w:space="0" w:color="auto"/>
              <w:right w:val="single" w:sz="4" w:space="0" w:color="auto"/>
            </w:tcBorders>
            <w:hideMark/>
          </w:tcPr>
          <w:p w:rsidR="007B59ED" w:rsidRDefault="007B59ED" w:rsidP="003A5E7B">
            <w:pPr>
              <w:jc w:val="center"/>
            </w:pPr>
            <w:r>
              <w:t>3</w:t>
            </w:r>
          </w:p>
        </w:tc>
        <w:tc>
          <w:tcPr>
            <w:tcW w:w="3000" w:type="dxa"/>
            <w:gridSpan w:val="2"/>
            <w:tcBorders>
              <w:top w:val="single" w:sz="4" w:space="0" w:color="auto"/>
              <w:left w:val="single" w:sz="4" w:space="0" w:color="auto"/>
              <w:bottom w:val="single" w:sz="4" w:space="0" w:color="auto"/>
              <w:right w:val="single" w:sz="4" w:space="0" w:color="auto"/>
            </w:tcBorders>
            <w:hideMark/>
          </w:tcPr>
          <w:p w:rsidR="007B59ED" w:rsidRDefault="007B59ED" w:rsidP="003A5E7B">
            <w:pPr>
              <w:jc w:val="center"/>
            </w:pPr>
            <w:r>
              <w:t>4</w:t>
            </w:r>
          </w:p>
        </w:tc>
      </w:tr>
      <w:tr w:rsidR="007B59ED" w:rsidTr="003A5E7B">
        <w:trPr>
          <w:trHeight w:val="240"/>
        </w:trPr>
        <w:tc>
          <w:tcPr>
            <w:tcW w:w="7245" w:type="dxa"/>
            <w:gridSpan w:val="2"/>
            <w:tcBorders>
              <w:top w:val="single" w:sz="4" w:space="0" w:color="auto"/>
              <w:left w:val="single" w:sz="4" w:space="0" w:color="auto"/>
              <w:bottom w:val="single" w:sz="4" w:space="0" w:color="auto"/>
              <w:right w:val="single" w:sz="4" w:space="0" w:color="auto"/>
            </w:tcBorders>
            <w:hideMark/>
          </w:tcPr>
          <w:p w:rsidR="007B59ED" w:rsidRDefault="007B59ED" w:rsidP="003A5E7B">
            <w:r>
              <w:t xml:space="preserve">За счет </w:t>
            </w:r>
            <w:proofErr w:type="gramStart"/>
            <w:r>
              <w:t>источников финансирования дефицита местного бюджета Северного района Новосибирской</w:t>
            </w:r>
            <w:proofErr w:type="gramEnd"/>
            <w:r>
              <w:t xml:space="preserve"> области</w:t>
            </w:r>
            <w:r>
              <w:rPr>
                <w:i/>
              </w:rPr>
              <w:t xml:space="preserve">, </w:t>
            </w:r>
            <w:r>
              <w:t>всего</w:t>
            </w:r>
          </w:p>
        </w:tc>
        <w:tc>
          <w:tcPr>
            <w:tcW w:w="1920" w:type="dxa"/>
            <w:tcBorders>
              <w:top w:val="single" w:sz="4" w:space="0" w:color="auto"/>
              <w:left w:val="single" w:sz="4" w:space="0" w:color="auto"/>
              <w:bottom w:val="single" w:sz="4" w:space="0" w:color="auto"/>
              <w:right w:val="single" w:sz="4" w:space="0" w:color="auto"/>
            </w:tcBorders>
          </w:tcPr>
          <w:p w:rsidR="007B59ED" w:rsidRDefault="007B59ED" w:rsidP="003A5E7B">
            <w:pPr>
              <w:jc w:val="center"/>
            </w:pPr>
            <w:r>
              <w:t>0,0</w:t>
            </w:r>
          </w:p>
        </w:tc>
        <w:tc>
          <w:tcPr>
            <w:tcW w:w="2310" w:type="dxa"/>
            <w:tcBorders>
              <w:top w:val="single" w:sz="4" w:space="0" w:color="auto"/>
              <w:left w:val="single" w:sz="4" w:space="0" w:color="auto"/>
              <w:bottom w:val="single" w:sz="4" w:space="0" w:color="auto"/>
              <w:right w:val="single" w:sz="4" w:space="0" w:color="auto"/>
            </w:tcBorders>
          </w:tcPr>
          <w:p w:rsidR="007B59ED" w:rsidRDefault="007B59ED" w:rsidP="003A5E7B">
            <w:pPr>
              <w:jc w:val="center"/>
            </w:pPr>
            <w:r>
              <w:t>0,0</w:t>
            </w:r>
          </w:p>
        </w:tc>
        <w:tc>
          <w:tcPr>
            <w:tcW w:w="3000" w:type="dxa"/>
            <w:gridSpan w:val="2"/>
            <w:tcBorders>
              <w:top w:val="single" w:sz="4" w:space="0" w:color="auto"/>
              <w:left w:val="single" w:sz="4" w:space="0" w:color="auto"/>
              <w:bottom w:val="single" w:sz="4" w:space="0" w:color="auto"/>
              <w:right w:val="single" w:sz="4" w:space="0" w:color="auto"/>
            </w:tcBorders>
          </w:tcPr>
          <w:p w:rsidR="007B59ED" w:rsidRDefault="007B59ED" w:rsidP="003A5E7B">
            <w:pPr>
              <w:jc w:val="center"/>
            </w:pPr>
            <w:r>
              <w:t>0,0</w:t>
            </w:r>
          </w:p>
        </w:tc>
      </w:tr>
    </w:tbl>
    <w:p w:rsidR="007B59ED" w:rsidRDefault="007B59ED" w:rsidP="007B59ED">
      <w:pPr>
        <w:pStyle w:val="a4"/>
        <w:ind w:left="5103"/>
        <w:rPr>
          <w:rFonts w:ascii="Times New Roman" w:hAnsi="Times New Roman"/>
          <w:sz w:val="24"/>
          <w:szCs w:val="24"/>
        </w:rPr>
      </w:pPr>
    </w:p>
    <w:p w:rsidR="007B59ED" w:rsidRDefault="007B59ED" w:rsidP="007B59ED">
      <w:pPr>
        <w:pStyle w:val="a4"/>
        <w:ind w:left="5103"/>
        <w:rPr>
          <w:rFonts w:ascii="Times New Roman" w:hAnsi="Times New Roman"/>
          <w:sz w:val="24"/>
          <w:szCs w:val="24"/>
        </w:rPr>
      </w:pPr>
    </w:p>
    <w:p w:rsidR="007B59ED" w:rsidRDefault="007B59ED" w:rsidP="007B59ED">
      <w:pPr>
        <w:pStyle w:val="a4"/>
        <w:ind w:left="5103"/>
        <w:rPr>
          <w:rFonts w:ascii="Times New Roman" w:hAnsi="Times New Roman"/>
          <w:sz w:val="24"/>
          <w:szCs w:val="24"/>
        </w:rPr>
      </w:pPr>
    </w:p>
    <w:p w:rsidR="007B59ED" w:rsidRDefault="007B59ED" w:rsidP="007B59ED">
      <w:pPr>
        <w:pStyle w:val="a4"/>
        <w:ind w:left="5103"/>
        <w:rPr>
          <w:rFonts w:ascii="Times New Roman" w:hAnsi="Times New Roman"/>
          <w:sz w:val="24"/>
          <w:szCs w:val="24"/>
        </w:rPr>
      </w:pPr>
    </w:p>
    <w:p w:rsidR="007B59ED" w:rsidRDefault="007B59ED" w:rsidP="007B59ED">
      <w:pPr>
        <w:pStyle w:val="a4"/>
        <w:ind w:left="5103"/>
        <w:rPr>
          <w:rFonts w:ascii="Times New Roman" w:hAnsi="Times New Roman"/>
          <w:sz w:val="24"/>
          <w:szCs w:val="24"/>
        </w:rPr>
      </w:pPr>
    </w:p>
    <w:p w:rsidR="007B59ED" w:rsidRDefault="007B59ED" w:rsidP="007B59ED">
      <w:pPr>
        <w:pStyle w:val="a4"/>
        <w:ind w:left="5103"/>
        <w:rPr>
          <w:rFonts w:ascii="Times New Roman" w:hAnsi="Times New Roman"/>
          <w:sz w:val="24"/>
          <w:szCs w:val="24"/>
        </w:rPr>
      </w:pPr>
    </w:p>
    <w:p w:rsidR="007B59ED" w:rsidRDefault="007B59ED" w:rsidP="007B59ED">
      <w:pPr>
        <w:pStyle w:val="a4"/>
        <w:ind w:left="5103"/>
        <w:rPr>
          <w:rFonts w:ascii="Times New Roman" w:hAnsi="Times New Roman"/>
          <w:sz w:val="24"/>
          <w:szCs w:val="24"/>
        </w:rPr>
      </w:pPr>
    </w:p>
    <w:p w:rsidR="007B59ED" w:rsidRDefault="007B59ED" w:rsidP="007B59ED">
      <w:pPr>
        <w:pStyle w:val="a4"/>
        <w:ind w:left="5103"/>
        <w:rPr>
          <w:rFonts w:ascii="Times New Roman" w:hAnsi="Times New Roman"/>
          <w:sz w:val="24"/>
          <w:szCs w:val="24"/>
        </w:rPr>
      </w:pPr>
    </w:p>
    <w:p w:rsidR="007B59ED" w:rsidRDefault="007B59ED" w:rsidP="007B59ED">
      <w:pPr>
        <w:pStyle w:val="a4"/>
        <w:ind w:left="5103"/>
        <w:rPr>
          <w:rFonts w:ascii="Times New Roman" w:hAnsi="Times New Roman"/>
          <w:sz w:val="24"/>
          <w:szCs w:val="24"/>
        </w:rPr>
      </w:pPr>
    </w:p>
    <w:p w:rsidR="007B59ED" w:rsidRDefault="007B59ED" w:rsidP="007B59ED">
      <w:pPr>
        <w:pStyle w:val="a4"/>
        <w:ind w:left="5103"/>
        <w:rPr>
          <w:rFonts w:ascii="Times New Roman" w:hAnsi="Times New Roman"/>
          <w:sz w:val="24"/>
          <w:szCs w:val="24"/>
        </w:rPr>
      </w:pPr>
    </w:p>
    <w:p w:rsidR="007B59ED" w:rsidRDefault="007B59ED" w:rsidP="007B59ED">
      <w:pPr>
        <w:pStyle w:val="a4"/>
        <w:ind w:left="5103"/>
        <w:rPr>
          <w:rFonts w:ascii="Times New Roman" w:hAnsi="Times New Roman"/>
          <w:sz w:val="24"/>
          <w:szCs w:val="24"/>
        </w:rPr>
      </w:pPr>
    </w:p>
    <w:p w:rsidR="007B59ED" w:rsidRDefault="007B59ED" w:rsidP="007B59ED">
      <w:pPr>
        <w:pStyle w:val="a4"/>
        <w:ind w:left="5103"/>
        <w:rPr>
          <w:rFonts w:ascii="Times New Roman" w:hAnsi="Times New Roman"/>
          <w:sz w:val="24"/>
          <w:szCs w:val="24"/>
        </w:rPr>
      </w:pPr>
    </w:p>
    <w:p w:rsidR="007B59ED" w:rsidRDefault="007B59ED" w:rsidP="007B59ED">
      <w:pPr>
        <w:pStyle w:val="a4"/>
        <w:ind w:left="5103"/>
        <w:rPr>
          <w:rFonts w:ascii="Times New Roman" w:hAnsi="Times New Roman"/>
          <w:sz w:val="24"/>
          <w:szCs w:val="24"/>
        </w:rPr>
      </w:pPr>
    </w:p>
    <w:p w:rsidR="007B59ED" w:rsidRDefault="007B59ED" w:rsidP="007B59ED">
      <w:pPr>
        <w:pStyle w:val="a4"/>
        <w:ind w:left="5103"/>
        <w:rPr>
          <w:rFonts w:ascii="Times New Roman" w:hAnsi="Times New Roman"/>
          <w:sz w:val="24"/>
          <w:szCs w:val="24"/>
        </w:rPr>
      </w:pPr>
    </w:p>
    <w:p w:rsidR="007B59ED" w:rsidRDefault="007B59ED" w:rsidP="007B59ED">
      <w:pPr>
        <w:pStyle w:val="a4"/>
        <w:ind w:left="5103"/>
        <w:rPr>
          <w:rFonts w:ascii="Times New Roman" w:hAnsi="Times New Roman"/>
          <w:sz w:val="24"/>
          <w:szCs w:val="24"/>
        </w:rPr>
        <w:sectPr w:rsidR="007B59ED" w:rsidSect="0096796F">
          <w:pgSz w:w="16838" w:h="11906" w:orient="landscape"/>
          <w:pgMar w:top="1701" w:right="1134" w:bottom="851" w:left="1134" w:header="709" w:footer="709" w:gutter="0"/>
          <w:cols w:space="708"/>
          <w:docGrid w:linePitch="360"/>
        </w:sectPr>
      </w:pPr>
    </w:p>
    <w:p w:rsidR="007B59ED" w:rsidRDefault="007B59ED" w:rsidP="007B59ED">
      <w:pPr>
        <w:pStyle w:val="a4"/>
        <w:ind w:left="5103"/>
        <w:rPr>
          <w:rFonts w:ascii="Times New Roman" w:hAnsi="Times New Roman"/>
          <w:sz w:val="24"/>
          <w:szCs w:val="24"/>
        </w:rPr>
      </w:pPr>
      <w:r>
        <w:rPr>
          <w:rFonts w:ascii="Times New Roman" w:hAnsi="Times New Roman"/>
          <w:sz w:val="24"/>
          <w:szCs w:val="24"/>
        </w:rPr>
        <w:lastRenderedPageBreak/>
        <w:t xml:space="preserve">Приложение № 10 к решению  сессии   </w:t>
      </w:r>
    </w:p>
    <w:p w:rsidR="007B59ED" w:rsidRDefault="007B59ED" w:rsidP="007B59ED">
      <w:pPr>
        <w:pStyle w:val="a4"/>
        <w:ind w:left="5103"/>
        <w:rPr>
          <w:rFonts w:ascii="Times New Roman" w:hAnsi="Times New Roman"/>
          <w:sz w:val="24"/>
          <w:szCs w:val="24"/>
        </w:rPr>
      </w:pPr>
      <w:r>
        <w:rPr>
          <w:rFonts w:ascii="Times New Roman" w:hAnsi="Times New Roman"/>
          <w:sz w:val="24"/>
          <w:szCs w:val="24"/>
        </w:rPr>
        <w:t xml:space="preserve">Совета депутатов Чебаковского сельсовета Северного района Новосибирской области </w:t>
      </w:r>
    </w:p>
    <w:p w:rsidR="007B59ED" w:rsidRDefault="007B59ED" w:rsidP="007B59ED">
      <w:pPr>
        <w:pStyle w:val="a4"/>
        <w:ind w:left="5103"/>
        <w:rPr>
          <w:rFonts w:ascii="Times New Roman" w:hAnsi="Times New Roman"/>
          <w:sz w:val="24"/>
          <w:szCs w:val="24"/>
        </w:rPr>
      </w:pPr>
      <w:r>
        <w:rPr>
          <w:rFonts w:ascii="Times New Roman" w:hAnsi="Times New Roman"/>
          <w:sz w:val="24"/>
          <w:szCs w:val="24"/>
        </w:rPr>
        <w:t>«О местном бюджете Чебаковского сельсовета Северного района Новосибирской области на 2022 год и на плановый период 2023 и 2024 годов» от _________________2021 № ______</w:t>
      </w:r>
    </w:p>
    <w:p w:rsidR="007B59ED" w:rsidRPr="00A20A0E" w:rsidRDefault="007B59ED" w:rsidP="007B59ED">
      <w:pPr>
        <w:pStyle w:val="a4"/>
        <w:ind w:left="6804"/>
        <w:rPr>
          <w:rFonts w:ascii="Times New Roman" w:hAnsi="Times New Roman"/>
        </w:rPr>
      </w:pPr>
      <w:r w:rsidRPr="00A20A0E">
        <w:rPr>
          <w:rFonts w:ascii="Times New Roman" w:hAnsi="Times New Roman"/>
        </w:rPr>
        <w:t xml:space="preserve">                                                       </w:t>
      </w:r>
    </w:p>
    <w:p w:rsidR="007B59ED" w:rsidRDefault="007B59ED" w:rsidP="007B59ED">
      <w:pPr>
        <w:pStyle w:val="a4"/>
        <w:jc w:val="right"/>
        <w:rPr>
          <w:rFonts w:ascii="Times New Roman" w:hAnsi="Times New Roman"/>
        </w:rPr>
      </w:pPr>
    </w:p>
    <w:p w:rsidR="007B59ED" w:rsidRDefault="007B59ED" w:rsidP="007B59ED">
      <w:pPr>
        <w:pStyle w:val="a4"/>
        <w:jc w:val="center"/>
        <w:rPr>
          <w:rFonts w:ascii="Times New Roman" w:hAnsi="Times New Roman"/>
          <w:b/>
        </w:rPr>
      </w:pPr>
      <w:r>
        <w:rPr>
          <w:rFonts w:ascii="Times New Roman" w:hAnsi="Times New Roman"/>
          <w:b/>
        </w:rPr>
        <w:t xml:space="preserve">Перечень муниципальных программ предусмотренных к финансированию </w:t>
      </w:r>
    </w:p>
    <w:p w:rsidR="007B59ED" w:rsidRDefault="007B59ED" w:rsidP="007B59ED">
      <w:pPr>
        <w:pStyle w:val="a4"/>
        <w:jc w:val="center"/>
        <w:rPr>
          <w:rFonts w:ascii="Times New Roman" w:hAnsi="Times New Roman"/>
          <w:b/>
        </w:rPr>
      </w:pPr>
      <w:r>
        <w:rPr>
          <w:rFonts w:ascii="Times New Roman" w:hAnsi="Times New Roman"/>
          <w:b/>
        </w:rPr>
        <w:t xml:space="preserve">из местного бюджета в 2022 году и плановом периоде 2023 и 2024 годы </w:t>
      </w:r>
    </w:p>
    <w:p w:rsidR="007B59ED" w:rsidRPr="00A20A0E" w:rsidRDefault="007B59ED" w:rsidP="007B59ED">
      <w:pPr>
        <w:pStyle w:val="a4"/>
        <w:jc w:val="right"/>
        <w:rPr>
          <w:rFonts w:ascii="Times New Roman" w:hAnsi="Times New Roman"/>
        </w:rPr>
      </w:pPr>
    </w:p>
    <w:p w:rsidR="007B59ED" w:rsidRDefault="007B59ED" w:rsidP="007B59ED">
      <w:pPr>
        <w:pStyle w:val="a4"/>
        <w:jc w:val="right"/>
        <w:rPr>
          <w:rFonts w:ascii="Times New Roman" w:hAnsi="Times New Roman"/>
        </w:rPr>
      </w:pPr>
      <w:r w:rsidRPr="00A20A0E">
        <w:rPr>
          <w:rFonts w:ascii="Times New Roman" w:hAnsi="Times New Roman"/>
        </w:rPr>
        <w:t xml:space="preserve">                                                                                                                </w:t>
      </w:r>
      <w:proofErr w:type="spellStart"/>
      <w:r w:rsidRPr="00A20A0E">
        <w:rPr>
          <w:rFonts w:ascii="Times New Roman" w:hAnsi="Times New Roman"/>
        </w:rPr>
        <w:t>тыс</w:t>
      </w:r>
      <w:proofErr w:type="gramStart"/>
      <w:r w:rsidRPr="00A20A0E">
        <w:rPr>
          <w:rFonts w:ascii="Times New Roman" w:hAnsi="Times New Roman"/>
        </w:rPr>
        <w:t>.р</w:t>
      </w:r>
      <w:proofErr w:type="gramEnd"/>
      <w:r w:rsidRPr="00A20A0E">
        <w:rPr>
          <w:rFonts w:ascii="Times New Roman" w:hAnsi="Times New Roman"/>
        </w:rPr>
        <w:t>ублей</w:t>
      </w:r>
      <w:proofErr w:type="spellEnd"/>
    </w:p>
    <w:p w:rsidR="007B59ED" w:rsidRPr="00A20A0E" w:rsidRDefault="007B59ED" w:rsidP="007B59ED">
      <w:pPr>
        <w:pStyle w:val="a4"/>
        <w:rPr>
          <w:rFonts w:ascii="Times New Roman" w:hAnsi="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089"/>
        <w:gridCol w:w="1573"/>
        <w:gridCol w:w="992"/>
        <w:gridCol w:w="850"/>
        <w:gridCol w:w="851"/>
      </w:tblGrid>
      <w:tr w:rsidR="007B59ED" w:rsidRPr="00A20A0E" w:rsidTr="003A5E7B">
        <w:tc>
          <w:tcPr>
            <w:tcW w:w="534" w:type="dxa"/>
          </w:tcPr>
          <w:p w:rsidR="007B59ED" w:rsidRPr="00A20A0E" w:rsidRDefault="007B59ED" w:rsidP="003A5E7B">
            <w:pPr>
              <w:pStyle w:val="a4"/>
              <w:rPr>
                <w:rFonts w:ascii="Times New Roman" w:hAnsi="Times New Roman"/>
              </w:rPr>
            </w:pPr>
            <w:r w:rsidRPr="00A20A0E">
              <w:rPr>
                <w:rFonts w:ascii="Times New Roman" w:hAnsi="Times New Roman"/>
              </w:rPr>
              <w:t>№</w:t>
            </w:r>
          </w:p>
          <w:p w:rsidR="007B59ED" w:rsidRPr="00A20A0E" w:rsidRDefault="007B59ED" w:rsidP="003A5E7B">
            <w:pPr>
              <w:pStyle w:val="a4"/>
              <w:rPr>
                <w:rFonts w:ascii="Times New Roman" w:hAnsi="Times New Roman"/>
              </w:rPr>
            </w:pPr>
            <w:proofErr w:type="gramStart"/>
            <w:r w:rsidRPr="00A20A0E">
              <w:rPr>
                <w:rFonts w:ascii="Times New Roman" w:hAnsi="Times New Roman"/>
              </w:rPr>
              <w:t>п</w:t>
            </w:r>
            <w:proofErr w:type="gramEnd"/>
            <w:r w:rsidRPr="00A20A0E">
              <w:rPr>
                <w:rFonts w:ascii="Times New Roman" w:hAnsi="Times New Roman"/>
              </w:rPr>
              <w:t>/п</w:t>
            </w:r>
          </w:p>
        </w:tc>
        <w:tc>
          <w:tcPr>
            <w:tcW w:w="5089" w:type="dxa"/>
          </w:tcPr>
          <w:p w:rsidR="007B59ED" w:rsidRPr="00A20A0E" w:rsidRDefault="007B59ED" w:rsidP="003A5E7B">
            <w:pPr>
              <w:pStyle w:val="a4"/>
              <w:jc w:val="center"/>
              <w:rPr>
                <w:rFonts w:ascii="Times New Roman" w:hAnsi="Times New Roman"/>
              </w:rPr>
            </w:pPr>
            <w:r w:rsidRPr="00A20A0E">
              <w:rPr>
                <w:rFonts w:ascii="Times New Roman" w:hAnsi="Times New Roman"/>
              </w:rPr>
              <w:t>Наименование программы</w:t>
            </w:r>
          </w:p>
        </w:tc>
        <w:tc>
          <w:tcPr>
            <w:tcW w:w="1573" w:type="dxa"/>
          </w:tcPr>
          <w:p w:rsidR="007B59ED" w:rsidRPr="00A20A0E" w:rsidRDefault="007B59ED" w:rsidP="003A5E7B">
            <w:pPr>
              <w:pStyle w:val="a4"/>
              <w:jc w:val="center"/>
              <w:rPr>
                <w:rFonts w:ascii="Times New Roman" w:hAnsi="Times New Roman"/>
              </w:rPr>
            </w:pPr>
            <w:r>
              <w:rPr>
                <w:rFonts w:ascii="Times New Roman" w:hAnsi="Times New Roman"/>
              </w:rPr>
              <w:t>Целевая статья</w:t>
            </w:r>
          </w:p>
        </w:tc>
        <w:tc>
          <w:tcPr>
            <w:tcW w:w="992" w:type="dxa"/>
          </w:tcPr>
          <w:p w:rsidR="007B59ED" w:rsidRDefault="007B59ED" w:rsidP="003A5E7B">
            <w:pPr>
              <w:pStyle w:val="a4"/>
              <w:jc w:val="center"/>
              <w:rPr>
                <w:rFonts w:ascii="Times New Roman" w:hAnsi="Times New Roman"/>
              </w:rPr>
            </w:pPr>
            <w:r w:rsidRPr="00A20A0E">
              <w:rPr>
                <w:rFonts w:ascii="Times New Roman" w:hAnsi="Times New Roman"/>
              </w:rPr>
              <w:t>Сумма</w:t>
            </w:r>
          </w:p>
          <w:p w:rsidR="007B59ED" w:rsidRDefault="007B59ED" w:rsidP="003A5E7B">
            <w:pPr>
              <w:pStyle w:val="a4"/>
              <w:jc w:val="center"/>
              <w:rPr>
                <w:rFonts w:ascii="Times New Roman" w:hAnsi="Times New Roman"/>
              </w:rPr>
            </w:pPr>
            <w:r>
              <w:rPr>
                <w:rFonts w:ascii="Times New Roman" w:hAnsi="Times New Roman"/>
              </w:rPr>
              <w:t>2022</w:t>
            </w:r>
          </w:p>
          <w:p w:rsidR="007B59ED" w:rsidRPr="00A20A0E" w:rsidRDefault="007B59ED" w:rsidP="003A5E7B">
            <w:pPr>
              <w:pStyle w:val="a4"/>
              <w:jc w:val="center"/>
              <w:rPr>
                <w:rFonts w:ascii="Times New Roman" w:hAnsi="Times New Roman"/>
              </w:rPr>
            </w:pPr>
            <w:r>
              <w:rPr>
                <w:rFonts w:ascii="Times New Roman" w:hAnsi="Times New Roman"/>
              </w:rPr>
              <w:t>год</w:t>
            </w:r>
          </w:p>
        </w:tc>
        <w:tc>
          <w:tcPr>
            <w:tcW w:w="850" w:type="dxa"/>
          </w:tcPr>
          <w:p w:rsidR="007B59ED" w:rsidRDefault="007B59ED" w:rsidP="003A5E7B">
            <w:pPr>
              <w:pStyle w:val="a4"/>
              <w:jc w:val="center"/>
              <w:rPr>
                <w:rFonts w:ascii="Times New Roman" w:hAnsi="Times New Roman"/>
              </w:rPr>
            </w:pPr>
            <w:r>
              <w:rPr>
                <w:rFonts w:ascii="Times New Roman" w:hAnsi="Times New Roman"/>
              </w:rPr>
              <w:t>Сумма</w:t>
            </w:r>
          </w:p>
          <w:p w:rsidR="007B59ED" w:rsidRPr="00A20A0E" w:rsidRDefault="007B59ED" w:rsidP="003A5E7B">
            <w:pPr>
              <w:pStyle w:val="a4"/>
              <w:jc w:val="center"/>
              <w:rPr>
                <w:rFonts w:ascii="Times New Roman" w:hAnsi="Times New Roman"/>
              </w:rPr>
            </w:pPr>
            <w:r>
              <w:rPr>
                <w:rFonts w:ascii="Times New Roman" w:hAnsi="Times New Roman"/>
              </w:rPr>
              <w:t>2023 год</w:t>
            </w:r>
          </w:p>
        </w:tc>
        <w:tc>
          <w:tcPr>
            <w:tcW w:w="851" w:type="dxa"/>
          </w:tcPr>
          <w:p w:rsidR="007B59ED" w:rsidRDefault="007B59ED" w:rsidP="003A5E7B">
            <w:pPr>
              <w:pStyle w:val="a4"/>
              <w:jc w:val="center"/>
              <w:rPr>
                <w:rFonts w:ascii="Times New Roman" w:hAnsi="Times New Roman"/>
              </w:rPr>
            </w:pPr>
            <w:r>
              <w:rPr>
                <w:rFonts w:ascii="Times New Roman" w:hAnsi="Times New Roman"/>
              </w:rPr>
              <w:t>Сумма</w:t>
            </w:r>
          </w:p>
          <w:p w:rsidR="007B59ED" w:rsidRDefault="007B59ED" w:rsidP="003A5E7B">
            <w:pPr>
              <w:pStyle w:val="a4"/>
              <w:jc w:val="center"/>
              <w:rPr>
                <w:rFonts w:ascii="Times New Roman" w:hAnsi="Times New Roman"/>
              </w:rPr>
            </w:pPr>
            <w:r>
              <w:rPr>
                <w:rFonts w:ascii="Times New Roman" w:hAnsi="Times New Roman"/>
              </w:rPr>
              <w:t>2024</w:t>
            </w:r>
          </w:p>
          <w:p w:rsidR="007B59ED" w:rsidRPr="00A20A0E" w:rsidRDefault="007B59ED" w:rsidP="003A5E7B">
            <w:pPr>
              <w:pStyle w:val="a4"/>
              <w:jc w:val="center"/>
              <w:rPr>
                <w:rFonts w:ascii="Times New Roman" w:hAnsi="Times New Roman"/>
              </w:rPr>
            </w:pPr>
            <w:r>
              <w:rPr>
                <w:rFonts w:ascii="Times New Roman" w:hAnsi="Times New Roman"/>
              </w:rPr>
              <w:t>год</w:t>
            </w:r>
          </w:p>
        </w:tc>
      </w:tr>
      <w:tr w:rsidR="007B59ED" w:rsidRPr="00A20A0E" w:rsidTr="003A5E7B">
        <w:tc>
          <w:tcPr>
            <w:tcW w:w="534" w:type="dxa"/>
          </w:tcPr>
          <w:p w:rsidR="007B59ED" w:rsidRDefault="007B59ED" w:rsidP="003A5E7B">
            <w:pPr>
              <w:pStyle w:val="a4"/>
              <w:rPr>
                <w:rFonts w:ascii="Times New Roman" w:hAnsi="Times New Roman"/>
              </w:rPr>
            </w:pPr>
            <w:r>
              <w:rPr>
                <w:rFonts w:ascii="Times New Roman" w:hAnsi="Times New Roman"/>
              </w:rPr>
              <w:t>1.</w:t>
            </w:r>
          </w:p>
        </w:tc>
        <w:tc>
          <w:tcPr>
            <w:tcW w:w="5089" w:type="dxa"/>
          </w:tcPr>
          <w:p w:rsidR="007B59ED" w:rsidRDefault="007B59ED" w:rsidP="003A5E7B">
            <w:pPr>
              <w:pStyle w:val="a4"/>
              <w:rPr>
                <w:rFonts w:ascii="Times New Roman" w:hAnsi="Times New Roman"/>
              </w:rPr>
            </w:pPr>
            <w:r>
              <w:rPr>
                <w:rFonts w:ascii="Times New Roman" w:hAnsi="Times New Roman"/>
              </w:rPr>
              <w:t>М</w:t>
            </w:r>
            <w:r w:rsidRPr="001E359A">
              <w:rPr>
                <w:rFonts w:ascii="Times New Roman" w:hAnsi="Times New Roman"/>
              </w:rPr>
              <w:t>униципальной программы «Об обеспечении мер пожарной безопасности на территории Чебаковского сельсовета Северного района Новосибирской области на 2021-2023 годы»</w:t>
            </w:r>
          </w:p>
        </w:tc>
        <w:tc>
          <w:tcPr>
            <w:tcW w:w="1573" w:type="dxa"/>
          </w:tcPr>
          <w:p w:rsidR="007B59ED" w:rsidRDefault="007B59ED" w:rsidP="003A5E7B">
            <w:pPr>
              <w:pStyle w:val="a4"/>
              <w:rPr>
                <w:rFonts w:ascii="Times New Roman" w:hAnsi="Times New Roman"/>
              </w:rPr>
            </w:pPr>
            <w:r>
              <w:rPr>
                <w:rFonts w:ascii="Times New Roman" w:hAnsi="Times New Roman"/>
              </w:rPr>
              <w:t>8200319010</w:t>
            </w:r>
          </w:p>
        </w:tc>
        <w:tc>
          <w:tcPr>
            <w:tcW w:w="992" w:type="dxa"/>
          </w:tcPr>
          <w:p w:rsidR="007B59ED" w:rsidRDefault="007B59ED" w:rsidP="003A5E7B">
            <w:pPr>
              <w:pStyle w:val="a4"/>
              <w:jc w:val="center"/>
              <w:rPr>
                <w:rFonts w:ascii="Times New Roman" w:hAnsi="Times New Roman"/>
              </w:rPr>
            </w:pPr>
            <w:r>
              <w:rPr>
                <w:rFonts w:ascii="Times New Roman" w:hAnsi="Times New Roman"/>
              </w:rPr>
              <w:t>24,0</w:t>
            </w:r>
          </w:p>
        </w:tc>
        <w:tc>
          <w:tcPr>
            <w:tcW w:w="850" w:type="dxa"/>
          </w:tcPr>
          <w:p w:rsidR="007B59ED" w:rsidRDefault="007B59ED" w:rsidP="003A5E7B">
            <w:pPr>
              <w:pStyle w:val="a4"/>
              <w:jc w:val="center"/>
              <w:rPr>
                <w:rFonts w:ascii="Times New Roman" w:hAnsi="Times New Roman"/>
              </w:rPr>
            </w:pPr>
            <w:r>
              <w:rPr>
                <w:rFonts w:ascii="Times New Roman" w:hAnsi="Times New Roman"/>
              </w:rPr>
              <w:t>24,0</w:t>
            </w:r>
          </w:p>
        </w:tc>
        <w:tc>
          <w:tcPr>
            <w:tcW w:w="851" w:type="dxa"/>
          </w:tcPr>
          <w:p w:rsidR="007B59ED" w:rsidRDefault="007B59ED" w:rsidP="003A5E7B">
            <w:pPr>
              <w:pStyle w:val="a4"/>
              <w:jc w:val="center"/>
              <w:rPr>
                <w:rFonts w:ascii="Times New Roman" w:hAnsi="Times New Roman"/>
              </w:rPr>
            </w:pPr>
            <w:r>
              <w:rPr>
                <w:rFonts w:ascii="Times New Roman" w:hAnsi="Times New Roman"/>
              </w:rPr>
              <w:t>0</w:t>
            </w:r>
          </w:p>
        </w:tc>
      </w:tr>
      <w:tr w:rsidR="007B59ED" w:rsidRPr="00A20A0E" w:rsidTr="003A5E7B">
        <w:tc>
          <w:tcPr>
            <w:tcW w:w="534" w:type="dxa"/>
          </w:tcPr>
          <w:p w:rsidR="007B59ED" w:rsidRDefault="007B59ED" w:rsidP="003A5E7B">
            <w:pPr>
              <w:pStyle w:val="a4"/>
              <w:rPr>
                <w:rFonts w:ascii="Times New Roman" w:hAnsi="Times New Roman"/>
              </w:rPr>
            </w:pPr>
            <w:r>
              <w:rPr>
                <w:rFonts w:ascii="Times New Roman" w:hAnsi="Times New Roman"/>
              </w:rPr>
              <w:t>2.</w:t>
            </w:r>
          </w:p>
        </w:tc>
        <w:tc>
          <w:tcPr>
            <w:tcW w:w="5089" w:type="dxa"/>
          </w:tcPr>
          <w:p w:rsidR="007B59ED" w:rsidRDefault="007B59ED" w:rsidP="003A5E7B">
            <w:pPr>
              <w:pStyle w:val="a4"/>
              <w:rPr>
                <w:rFonts w:ascii="Times New Roman" w:hAnsi="Times New Roman"/>
              </w:rPr>
            </w:pPr>
            <w:r w:rsidRPr="001E359A">
              <w:rPr>
                <w:rFonts w:ascii="Times New Roman" w:hAnsi="Times New Roman"/>
              </w:rPr>
              <w:t xml:space="preserve"> </w:t>
            </w:r>
            <w:r>
              <w:rPr>
                <w:rFonts w:ascii="Times New Roman" w:hAnsi="Times New Roman"/>
              </w:rPr>
              <w:t xml:space="preserve">Муниципальная программа </w:t>
            </w:r>
            <w:r w:rsidRPr="001E359A">
              <w:rPr>
                <w:rFonts w:ascii="Times New Roman" w:hAnsi="Times New Roman"/>
              </w:rPr>
              <w:t>«Профилактика правонарушений на территории Чебаковского сельсовета Северного района Новосибирской области на 2021-2023 годы»</w:t>
            </w:r>
          </w:p>
        </w:tc>
        <w:tc>
          <w:tcPr>
            <w:tcW w:w="1573" w:type="dxa"/>
          </w:tcPr>
          <w:p w:rsidR="007B59ED" w:rsidRPr="00635591" w:rsidRDefault="007B59ED" w:rsidP="003A5E7B">
            <w:pPr>
              <w:pStyle w:val="a4"/>
              <w:rPr>
                <w:rFonts w:ascii="Times New Roman" w:hAnsi="Times New Roman"/>
              </w:rPr>
            </w:pPr>
            <w:r>
              <w:rPr>
                <w:rFonts w:ascii="Times New Roman" w:hAnsi="Times New Roman"/>
              </w:rPr>
              <w:t>8300380020</w:t>
            </w:r>
          </w:p>
        </w:tc>
        <w:tc>
          <w:tcPr>
            <w:tcW w:w="992" w:type="dxa"/>
          </w:tcPr>
          <w:p w:rsidR="007B59ED" w:rsidRDefault="007B59ED" w:rsidP="003A5E7B">
            <w:pPr>
              <w:pStyle w:val="a4"/>
              <w:jc w:val="center"/>
              <w:rPr>
                <w:rFonts w:ascii="Times New Roman" w:hAnsi="Times New Roman"/>
              </w:rPr>
            </w:pPr>
            <w:r>
              <w:rPr>
                <w:rFonts w:ascii="Times New Roman" w:hAnsi="Times New Roman"/>
              </w:rPr>
              <w:t>0,8</w:t>
            </w:r>
          </w:p>
        </w:tc>
        <w:tc>
          <w:tcPr>
            <w:tcW w:w="850" w:type="dxa"/>
          </w:tcPr>
          <w:p w:rsidR="007B59ED" w:rsidRDefault="007B59ED" w:rsidP="003A5E7B">
            <w:pPr>
              <w:pStyle w:val="a4"/>
              <w:jc w:val="center"/>
              <w:rPr>
                <w:rFonts w:ascii="Times New Roman" w:hAnsi="Times New Roman"/>
              </w:rPr>
            </w:pPr>
            <w:r>
              <w:rPr>
                <w:rFonts w:ascii="Times New Roman" w:hAnsi="Times New Roman"/>
              </w:rPr>
              <w:t>0</w:t>
            </w:r>
          </w:p>
        </w:tc>
        <w:tc>
          <w:tcPr>
            <w:tcW w:w="851" w:type="dxa"/>
          </w:tcPr>
          <w:p w:rsidR="007B59ED" w:rsidRDefault="007B59ED" w:rsidP="003A5E7B">
            <w:pPr>
              <w:pStyle w:val="a4"/>
              <w:jc w:val="center"/>
              <w:rPr>
                <w:rFonts w:ascii="Times New Roman" w:hAnsi="Times New Roman"/>
              </w:rPr>
            </w:pPr>
            <w:r>
              <w:rPr>
                <w:rFonts w:ascii="Times New Roman" w:hAnsi="Times New Roman"/>
              </w:rPr>
              <w:t>0</w:t>
            </w:r>
          </w:p>
        </w:tc>
      </w:tr>
      <w:tr w:rsidR="007B59ED" w:rsidRPr="00A20A0E" w:rsidTr="003A5E7B">
        <w:tc>
          <w:tcPr>
            <w:tcW w:w="534" w:type="dxa"/>
          </w:tcPr>
          <w:p w:rsidR="007B59ED" w:rsidRPr="00A20A0E" w:rsidRDefault="007B59ED" w:rsidP="003A5E7B">
            <w:pPr>
              <w:pStyle w:val="a4"/>
              <w:rPr>
                <w:rFonts w:ascii="Times New Roman" w:hAnsi="Times New Roman"/>
              </w:rPr>
            </w:pPr>
          </w:p>
        </w:tc>
        <w:tc>
          <w:tcPr>
            <w:tcW w:w="5089" w:type="dxa"/>
          </w:tcPr>
          <w:p w:rsidR="007B59ED" w:rsidRPr="00A20A0E" w:rsidRDefault="007B59ED" w:rsidP="003A5E7B">
            <w:pPr>
              <w:pStyle w:val="a4"/>
              <w:rPr>
                <w:rFonts w:ascii="Times New Roman" w:hAnsi="Times New Roman"/>
              </w:rPr>
            </w:pPr>
            <w:r w:rsidRPr="00A20A0E">
              <w:rPr>
                <w:rFonts w:ascii="Times New Roman" w:hAnsi="Times New Roman"/>
              </w:rPr>
              <w:t>Итого:</w:t>
            </w:r>
          </w:p>
        </w:tc>
        <w:tc>
          <w:tcPr>
            <w:tcW w:w="1573" w:type="dxa"/>
          </w:tcPr>
          <w:p w:rsidR="007B59ED" w:rsidRPr="00A20A0E" w:rsidRDefault="007B59ED" w:rsidP="003A5E7B">
            <w:pPr>
              <w:pStyle w:val="a4"/>
              <w:rPr>
                <w:rFonts w:ascii="Times New Roman" w:hAnsi="Times New Roman"/>
              </w:rPr>
            </w:pPr>
          </w:p>
        </w:tc>
        <w:tc>
          <w:tcPr>
            <w:tcW w:w="992" w:type="dxa"/>
          </w:tcPr>
          <w:p w:rsidR="007B59ED" w:rsidRPr="00A20A0E" w:rsidRDefault="007B59ED" w:rsidP="003A5E7B">
            <w:pPr>
              <w:pStyle w:val="a4"/>
              <w:jc w:val="center"/>
              <w:rPr>
                <w:rFonts w:ascii="Times New Roman" w:hAnsi="Times New Roman"/>
              </w:rPr>
            </w:pPr>
            <w:r>
              <w:rPr>
                <w:rFonts w:ascii="Times New Roman" w:hAnsi="Times New Roman"/>
              </w:rPr>
              <w:t>24,8</w:t>
            </w:r>
          </w:p>
        </w:tc>
        <w:tc>
          <w:tcPr>
            <w:tcW w:w="850" w:type="dxa"/>
          </w:tcPr>
          <w:p w:rsidR="007B59ED" w:rsidRDefault="007B59ED" w:rsidP="003A5E7B">
            <w:pPr>
              <w:pStyle w:val="a4"/>
              <w:jc w:val="center"/>
              <w:rPr>
                <w:rFonts w:ascii="Times New Roman" w:hAnsi="Times New Roman"/>
              </w:rPr>
            </w:pPr>
            <w:r>
              <w:rPr>
                <w:rFonts w:ascii="Times New Roman" w:hAnsi="Times New Roman"/>
              </w:rPr>
              <w:t>24,0</w:t>
            </w:r>
          </w:p>
        </w:tc>
        <w:tc>
          <w:tcPr>
            <w:tcW w:w="851" w:type="dxa"/>
          </w:tcPr>
          <w:p w:rsidR="007B59ED" w:rsidRDefault="007B59ED" w:rsidP="003A5E7B">
            <w:pPr>
              <w:pStyle w:val="a4"/>
              <w:jc w:val="center"/>
              <w:rPr>
                <w:rFonts w:ascii="Times New Roman" w:hAnsi="Times New Roman"/>
              </w:rPr>
            </w:pPr>
            <w:r>
              <w:rPr>
                <w:rFonts w:ascii="Times New Roman" w:hAnsi="Times New Roman"/>
              </w:rPr>
              <w:t>0,0</w:t>
            </w:r>
          </w:p>
        </w:tc>
      </w:tr>
    </w:tbl>
    <w:p w:rsidR="007B59ED" w:rsidRPr="00A20A0E" w:rsidRDefault="007B59ED" w:rsidP="007B59ED">
      <w:pPr>
        <w:pStyle w:val="a4"/>
        <w:rPr>
          <w:rFonts w:ascii="Times New Roman" w:hAnsi="Times New Roman"/>
        </w:rPr>
      </w:pPr>
    </w:p>
    <w:p w:rsidR="007B59ED" w:rsidRPr="00A20A0E" w:rsidRDefault="007B59ED" w:rsidP="007B59ED">
      <w:pPr>
        <w:pStyle w:val="a4"/>
        <w:rPr>
          <w:rFonts w:ascii="Times New Roman" w:hAnsi="Times New Roman"/>
        </w:rPr>
      </w:pPr>
    </w:p>
    <w:p w:rsidR="007B59ED" w:rsidRDefault="007B59ED" w:rsidP="007B59ED">
      <w:pPr>
        <w:ind w:left="5220"/>
        <w:jc w:val="right"/>
        <w:rPr>
          <w:color w:val="000000"/>
          <w:sz w:val="22"/>
          <w:szCs w:val="22"/>
        </w:rPr>
      </w:pPr>
      <w:r>
        <w:rPr>
          <w:color w:val="000000"/>
          <w:sz w:val="22"/>
          <w:szCs w:val="22"/>
        </w:rPr>
        <w:t>Приложение 11</w:t>
      </w:r>
    </w:p>
    <w:p w:rsidR="007B59ED" w:rsidRDefault="007B59ED" w:rsidP="007B59ED">
      <w:pPr>
        <w:ind w:left="5220"/>
        <w:jc w:val="right"/>
        <w:rPr>
          <w:color w:val="000000"/>
          <w:sz w:val="22"/>
          <w:szCs w:val="22"/>
        </w:rPr>
      </w:pPr>
      <w:r>
        <w:rPr>
          <w:color w:val="000000"/>
          <w:sz w:val="22"/>
          <w:szCs w:val="22"/>
        </w:rPr>
        <w:t>к решению Совета депутатов Чебаковского сельсовета Северного района Новосибирской области «О местном бюджете Чебаковского сельсовета Северного района Новосибирской области на 2022 год и плановый период 2023 и 2024 годов» от _____________2021 № ___</w:t>
      </w:r>
    </w:p>
    <w:p w:rsidR="007B59ED" w:rsidRDefault="007B59ED" w:rsidP="007B59ED">
      <w:pPr>
        <w:ind w:left="5220"/>
        <w:jc w:val="right"/>
        <w:rPr>
          <w:color w:val="000000"/>
          <w:sz w:val="22"/>
          <w:szCs w:val="22"/>
        </w:rPr>
      </w:pPr>
    </w:p>
    <w:p w:rsidR="007B59ED" w:rsidRDefault="007B59ED" w:rsidP="007B59ED">
      <w:pPr>
        <w:ind w:left="5220"/>
        <w:jc w:val="right"/>
        <w:rPr>
          <w:color w:val="000000"/>
          <w:sz w:val="22"/>
          <w:szCs w:val="22"/>
        </w:rPr>
      </w:pPr>
    </w:p>
    <w:p w:rsidR="007B59ED" w:rsidRDefault="007B59ED" w:rsidP="007B59ED">
      <w:pPr>
        <w:ind w:left="900"/>
        <w:jc w:val="center"/>
        <w:rPr>
          <w:b/>
          <w:sz w:val="28"/>
          <w:szCs w:val="28"/>
        </w:rPr>
      </w:pPr>
      <w:r w:rsidRPr="00F976CA">
        <w:rPr>
          <w:b/>
          <w:sz w:val="28"/>
          <w:szCs w:val="28"/>
        </w:rPr>
        <w:t xml:space="preserve">Распределение ассигнований на капитальные вложения из местного бюджета </w:t>
      </w:r>
      <w:proofErr w:type="gramStart"/>
      <w:r w:rsidRPr="00F976CA">
        <w:rPr>
          <w:b/>
          <w:sz w:val="28"/>
          <w:szCs w:val="28"/>
        </w:rPr>
        <w:t>по</w:t>
      </w:r>
      <w:proofErr w:type="gramEnd"/>
    </w:p>
    <w:p w:rsidR="007B59ED" w:rsidRPr="00F976CA" w:rsidRDefault="007B59ED" w:rsidP="007B59ED">
      <w:pPr>
        <w:ind w:left="900"/>
        <w:jc w:val="center"/>
        <w:rPr>
          <w:b/>
          <w:sz w:val="28"/>
          <w:szCs w:val="28"/>
        </w:rPr>
      </w:pPr>
      <w:r w:rsidRPr="00F976CA">
        <w:rPr>
          <w:b/>
          <w:sz w:val="28"/>
          <w:szCs w:val="28"/>
        </w:rPr>
        <w:t xml:space="preserve"> направлениям и объектам на 2022  год и плановый период 2023 и 2024 годов</w:t>
      </w:r>
    </w:p>
    <w:p w:rsidR="007B59ED" w:rsidRDefault="007B59ED" w:rsidP="007B59ED">
      <w:pPr>
        <w:ind w:left="900"/>
        <w:jc w:val="center"/>
        <w:rPr>
          <w:b/>
          <w:sz w:val="28"/>
          <w:szCs w:val="28"/>
        </w:rPr>
      </w:pPr>
    </w:p>
    <w:p w:rsidR="007B59ED" w:rsidRDefault="007B59ED" w:rsidP="007B59ED">
      <w:pPr>
        <w:ind w:left="360"/>
        <w:jc w:val="right"/>
        <w:rPr>
          <w:sz w:val="28"/>
          <w:szCs w:val="28"/>
        </w:rPr>
      </w:pPr>
      <w:r>
        <w:rPr>
          <w:sz w:val="28"/>
          <w:szCs w:val="28"/>
        </w:rPr>
        <w:t>тыс. рублей</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1"/>
        <w:gridCol w:w="1943"/>
        <w:gridCol w:w="1668"/>
        <w:gridCol w:w="1668"/>
      </w:tblGrid>
      <w:tr w:rsidR="007B59ED" w:rsidTr="003A5E7B">
        <w:trPr>
          <w:trHeight w:val="509"/>
        </w:trPr>
        <w:tc>
          <w:tcPr>
            <w:tcW w:w="39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59ED" w:rsidRPr="00E7437C" w:rsidRDefault="007B59ED" w:rsidP="003A5E7B">
            <w:pPr>
              <w:jc w:val="center"/>
              <w:rPr>
                <w:rFonts w:ascii="Calibri" w:eastAsia="Calibri" w:hAnsi="Calibri"/>
                <w:b/>
                <w:sz w:val="28"/>
                <w:szCs w:val="28"/>
                <w:lang w:eastAsia="en-US"/>
              </w:rPr>
            </w:pPr>
            <w:r w:rsidRPr="00E7437C">
              <w:rPr>
                <w:rFonts w:ascii="Calibri" w:eastAsia="Calibri" w:hAnsi="Calibri"/>
                <w:b/>
                <w:sz w:val="28"/>
                <w:szCs w:val="28"/>
                <w:lang w:eastAsia="en-US"/>
              </w:rPr>
              <w:t>Наименование направлений                     и объектов</w:t>
            </w:r>
          </w:p>
        </w:tc>
        <w:tc>
          <w:tcPr>
            <w:tcW w:w="5279" w:type="dxa"/>
            <w:gridSpan w:val="3"/>
            <w:tcBorders>
              <w:top w:val="single" w:sz="4" w:space="0" w:color="auto"/>
              <w:left w:val="single" w:sz="4" w:space="0" w:color="auto"/>
              <w:bottom w:val="single" w:sz="4" w:space="0" w:color="auto"/>
              <w:right w:val="single" w:sz="4" w:space="0" w:color="auto"/>
            </w:tcBorders>
            <w:shd w:val="clear" w:color="auto" w:fill="auto"/>
            <w:hideMark/>
          </w:tcPr>
          <w:p w:rsidR="007B59ED" w:rsidRPr="00E7437C" w:rsidRDefault="007B59ED" w:rsidP="003A5E7B">
            <w:pPr>
              <w:jc w:val="center"/>
              <w:rPr>
                <w:rFonts w:ascii="Calibri" w:eastAsia="Calibri" w:hAnsi="Calibri"/>
                <w:b/>
                <w:sz w:val="28"/>
                <w:szCs w:val="28"/>
                <w:lang w:eastAsia="en-US"/>
              </w:rPr>
            </w:pPr>
            <w:r w:rsidRPr="00E7437C">
              <w:rPr>
                <w:rFonts w:ascii="Calibri" w:eastAsia="Calibri" w:hAnsi="Calibri"/>
                <w:b/>
                <w:sz w:val="28"/>
                <w:szCs w:val="28"/>
                <w:lang w:eastAsia="en-US"/>
              </w:rPr>
              <w:t>Лимиты капитальных вложений</w:t>
            </w:r>
          </w:p>
        </w:tc>
      </w:tr>
      <w:tr w:rsidR="007B59ED" w:rsidTr="003A5E7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59ED" w:rsidRPr="00E7437C" w:rsidRDefault="007B59ED" w:rsidP="003A5E7B">
            <w:pPr>
              <w:rPr>
                <w:rFonts w:ascii="Calibri" w:eastAsia="Calibri" w:hAnsi="Calibri"/>
                <w:b/>
                <w:sz w:val="28"/>
                <w:szCs w:val="28"/>
                <w:lang w:eastAsia="en-US"/>
              </w:rPr>
            </w:pPr>
          </w:p>
        </w:tc>
        <w:tc>
          <w:tcPr>
            <w:tcW w:w="1943" w:type="dxa"/>
            <w:tcBorders>
              <w:top w:val="single" w:sz="4" w:space="0" w:color="auto"/>
              <w:left w:val="single" w:sz="4" w:space="0" w:color="auto"/>
              <w:bottom w:val="single" w:sz="4" w:space="0" w:color="auto"/>
              <w:right w:val="single" w:sz="4" w:space="0" w:color="auto"/>
            </w:tcBorders>
            <w:shd w:val="clear" w:color="auto" w:fill="auto"/>
            <w:hideMark/>
          </w:tcPr>
          <w:p w:rsidR="007B59ED" w:rsidRPr="00E7437C" w:rsidRDefault="007B59ED" w:rsidP="003A5E7B">
            <w:pPr>
              <w:jc w:val="center"/>
              <w:rPr>
                <w:rFonts w:ascii="Calibri" w:eastAsia="Calibri" w:hAnsi="Calibri"/>
                <w:b/>
                <w:sz w:val="28"/>
                <w:szCs w:val="28"/>
                <w:lang w:eastAsia="en-US"/>
              </w:rPr>
            </w:pPr>
            <w:r w:rsidRPr="00E7437C">
              <w:rPr>
                <w:rFonts w:ascii="Calibri" w:eastAsia="Calibri" w:hAnsi="Calibri"/>
                <w:b/>
                <w:sz w:val="28"/>
                <w:szCs w:val="28"/>
                <w:lang w:eastAsia="en-US"/>
              </w:rPr>
              <w:t>2022 год</w:t>
            </w:r>
          </w:p>
        </w:tc>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7B59ED" w:rsidRPr="00E7437C" w:rsidRDefault="007B59ED" w:rsidP="003A5E7B">
            <w:pPr>
              <w:jc w:val="center"/>
              <w:rPr>
                <w:rFonts w:ascii="Calibri" w:eastAsia="Calibri" w:hAnsi="Calibri"/>
                <w:b/>
                <w:sz w:val="28"/>
                <w:szCs w:val="28"/>
                <w:lang w:eastAsia="en-US"/>
              </w:rPr>
            </w:pPr>
            <w:r w:rsidRPr="00E7437C">
              <w:rPr>
                <w:rFonts w:ascii="Calibri" w:eastAsia="Calibri" w:hAnsi="Calibri"/>
                <w:b/>
                <w:sz w:val="28"/>
                <w:szCs w:val="28"/>
                <w:lang w:eastAsia="en-US"/>
              </w:rPr>
              <w:t>2023 год</w:t>
            </w:r>
          </w:p>
        </w:tc>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7B59ED" w:rsidRPr="00E7437C" w:rsidRDefault="007B59ED" w:rsidP="003A5E7B">
            <w:pPr>
              <w:jc w:val="center"/>
              <w:rPr>
                <w:rFonts w:ascii="Calibri" w:eastAsia="Calibri" w:hAnsi="Calibri"/>
                <w:b/>
                <w:sz w:val="28"/>
                <w:szCs w:val="28"/>
                <w:lang w:eastAsia="en-US"/>
              </w:rPr>
            </w:pPr>
            <w:r w:rsidRPr="00E7437C">
              <w:rPr>
                <w:rFonts w:ascii="Calibri" w:eastAsia="Calibri" w:hAnsi="Calibri"/>
                <w:b/>
                <w:sz w:val="28"/>
                <w:szCs w:val="28"/>
                <w:lang w:eastAsia="en-US"/>
              </w:rPr>
              <w:t>2024 год</w:t>
            </w:r>
          </w:p>
        </w:tc>
      </w:tr>
      <w:tr w:rsidR="007B59ED" w:rsidTr="003A5E7B">
        <w:tc>
          <w:tcPr>
            <w:tcW w:w="3932" w:type="dxa"/>
            <w:tcBorders>
              <w:top w:val="single" w:sz="4" w:space="0" w:color="auto"/>
              <w:left w:val="single" w:sz="4" w:space="0" w:color="auto"/>
              <w:bottom w:val="single" w:sz="4" w:space="0" w:color="auto"/>
              <w:right w:val="single" w:sz="4" w:space="0" w:color="auto"/>
            </w:tcBorders>
            <w:shd w:val="clear" w:color="auto" w:fill="auto"/>
          </w:tcPr>
          <w:p w:rsidR="007B59ED" w:rsidRPr="00E7437C" w:rsidRDefault="007B59ED" w:rsidP="003A5E7B">
            <w:pPr>
              <w:rPr>
                <w:rFonts w:ascii="Calibri" w:eastAsia="Calibri" w:hAnsi="Calibri"/>
                <w:sz w:val="28"/>
                <w:szCs w:val="28"/>
                <w:lang w:eastAsia="en-US"/>
              </w:rPr>
            </w:pPr>
            <w:r w:rsidRPr="00E7437C">
              <w:rPr>
                <w:rFonts w:ascii="Calibri" w:eastAsia="Calibri" w:hAnsi="Calibri"/>
                <w:sz w:val="28"/>
                <w:szCs w:val="28"/>
                <w:lang w:eastAsia="en-US"/>
              </w:rPr>
              <w:t>Строительство жилых домов</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0,0</w:t>
            </w: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0,0</w:t>
            </w: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0,0</w:t>
            </w:r>
          </w:p>
        </w:tc>
      </w:tr>
      <w:tr w:rsidR="007B59ED" w:rsidTr="003A5E7B">
        <w:tc>
          <w:tcPr>
            <w:tcW w:w="3932" w:type="dxa"/>
            <w:tcBorders>
              <w:top w:val="single" w:sz="4" w:space="0" w:color="auto"/>
              <w:left w:val="single" w:sz="4" w:space="0" w:color="auto"/>
              <w:bottom w:val="single" w:sz="4" w:space="0" w:color="auto"/>
              <w:right w:val="single" w:sz="4" w:space="0" w:color="auto"/>
            </w:tcBorders>
            <w:shd w:val="clear" w:color="auto" w:fill="auto"/>
          </w:tcPr>
          <w:p w:rsidR="007B59ED" w:rsidRPr="00E7437C" w:rsidRDefault="007B59ED" w:rsidP="003A5E7B">
            <w:pPr>
              <w:rPr>
                <w:rFonts w:ascii="Calibri" w:eastAsia="Calibri" w:hAnsi="Calibri"/>
                <w:sz w:val="28"/>
                <w:szCs w:val="28"/>
                <w:lang w:eastAsia="en-US"/>
              </w:rPr>
            </w:pP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7B59ED" w:rsidRPr="00E7437C" w:rsidRDefault="007B59ED" w:rsidP="003A5E7B">
            <w:pPr>
              <w:jc w:val="center"/>
              <w:rPr>
                <w:rFonts w:ascii="Calibri" w:eastAsia="Calibri" w:hAnsi="Calibri"/>
                <w:sz w:val="28"/>
                <w:szCs w:val="28"/>
                <w:lang w:eastAsia="en-US"/>
              </w:rPr>
            </w:pP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7B59ED" w:rsidRPr="00E7437C" w:rsidRDefault="007B59ED" w:rsidP="003A5E7B">
            <w:pPr>
              <w:jc w:val="center"/>
              <w:rPr>
                <w:rFonts w:ascii="Calibri" w:eastAsia="Calibri" w:hAnsi="Calibri"/>
                <w:sz w:val="28"/>
                <w:szCs w:val="28"/>
                <w:lang w:eastAsia="en-US"/>
              </w:rPr>
            </w:pP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7B59ED" w:rsidRPr="00E7437C" w:rsidRDefault="007B59ED" w:rsidP="003A5E7B">
            <w:pPr>
              <w:jc w:val="center"/>
              <w:rPr>
                <w:rFonts w:ascii="Calibri" w:eastAsia="Calibri" w:hAnsi="Calibri"/>
                <w:sz w:val="28"/>
                <w:szCs w:val="28"/>
                <w:lang w:eastAsia="en-US"/>
              </w:rPr>
            </w:pPr>
          </w:p>
        </w:tc>
      </w:tr>
      <w:tr w:rsidR="007B59ED" w:rsidTr="003A5E7B">
        <w:tc>
          <w:tcPr>
            <w:tcW w:w="3932" w:type="dxa"/>
            <w:tcBorders>
              <w:top w:val="single" w:sz="4" w:space="0" w:color="auto"/>
              <w:left w:val="single" w:sz="4" w:space="0" w:color="auto"/>
              <w:bottom w:val="single" w:sz="4" w:space="0" w:color="auto"/>
              <w:right w:val="single" w:sz="4" w:space="0" w:color="auto"/>
            </w:tcBorders>
            <w:shd w:val="clear" w:color="auto" w:fill="auto"/>
            <w:hideMark/>
          </w:tcPr>
          <w:p w:rsidR="007B59ED" w:rsidRPr="00E7437C" w:rsidRDefault="007B59ED" w:rsidP="003A5E7B">
            <w:pPr>
              <w:rPr>
                <w:rFonts w:ascii="Calibri" w:eastAsia="Calibri" w:hAnsi="Calibri"/>
                <w:sz w:val="28"/>
                <w:szCs w:val="28"/>
                <w:lang w:eastAsia="en-US"/>
              </w:rPr>
            </w:pPr>
            <w:r w:rsidRPr="00E7437C">
              <w:rPr>
                <w:rFonts w:ascii="Calibri" w:eastAsia="Calibri" w:hAnsi="Calibri"/>
                <w:sz w:val="28"/>
                <w:szCs w:val="28"/>
                <w:lang w:eastAsia="en-US"/>
              </w:rPr>
              <w:t>ИТОГО:</w:t>
            </w:r>
          </w:p>
        </w:tc>
        <w:tc>
          <w:tcPr>
            <w:tcW w:w="1943" w:type="dxa"/>
            <w:tcBorders>
              <w:top w:val="single" w:sz="4" w:space="0" w:color="auto"/>
              <w:left w:val="single" w:sz="4" w:space="0" w:color="auto"/>
              <w:bottom w:val="single" w:sz="4" w:space="0" w:color="auto"/>
              <w:right w:val="single" w:sz="4" w:space="0" w:color="auto"/>
            </w:tcBorders>
            <w:shd w:val="clear" w:color="auto" w:fill="auto"/>
            <w:hideMark/>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0,0</w:t>
            </w:r>
          </w:p>
        </w:tc>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0,0</w:t>
            </w:r>
          </w:p>
        </w:tc>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7B59ED" w:rsidRPr="00E7437C" w:rsidRDefault="007B59ED" w:rsidP="003A5E7B">
            <w:pPr>
              <w:jc w:val="center"/>
              <w:rPr>
                <w:rFonts w:ascii="Calibri" w:eastAsia="Calibri" w:hAnsi="Calibri"/>
                <w:sz w:val="28"/>
                <w:szCs w:val="28"/>
                <w:lang w:eastAsia="en-US"/>
              </w:rPr>
            </w:pPr>
            <w:r w:rsidRPr="00E7437C">
              <w:rPr>
                <w:rFonts w:ascii="Calibri" w:eastAsia="Calibri" w:hAnsi="Calibri"/>
                <w:sz w:val="28"/>
                <w:szCs w:val="28"/>
                <w:lang w:eastAsia="en-US"/>
              </w:rPr>
              <w:t>0,0</w:t>
            </w:r>
          </w:p>
        </w:tc>
      </w:tr>
    </w:tbl>
    <w:p w:rsidR="007B59ED" w:rsidRDefault="007B59ED" w:rsidP="007B59ED"/>
    <w:p w:rsidR="007B59ED" w:rsidRDefault="007B59ED" w:rsidP="007B59ED"/>
    <w:p w:rsidR="007B59ED" w:rsidRDefault="007B59ED" w:rsidP="007B59ED"/>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rPr>
          <w:sz w:val="28"/>
          <w:szCs w:val="28"/>
        </w:rPr>
      </w:pPr>
    </w:p>
    <w:p w:rsidR="007B59ED" w:rsidRDefault="007B59ED" w:rsidP="007B59ED">
      <w:pPr>
        <w:jc w:val="right"/>
        <w:rPr>
          <w:sz w:val="28"/>
          <w:szCs w:val="28"/>
        </w:rPr>
        <w:sectPr w:rsidR="007B59ED" w:rsidSect="0096796F">
          <w:pgSz w:w="11906" w:h="16838"/>
          <w:pgMar w:top="1134" w:right="851" w:bottom="1134" w:left="1701" w:header="709" w:footer="709" w:gutter="0"/>
          <w:cols w:space="708"/>
          <w:docGrid w:linePitch="360"/>
        </w:sectPr>
      </w:pPr>
    </w:p>
    <w:p w:rsidR="007B59ED" w:rsidRDefault="007B59ED" w:rsidP="007B59ED">
      <w:pPr>
        <w:jc w:val="right"/>
        <w:rPr>
          <w:sz w:val="28"/>
          <w:szCs w:val="28"/>
        </w:rPr>
      </w:pPr>
    </w:p>
    <w:p w:rsidR="00E77E53" w:rsidRPr="00E77E53" w:rsidRDefault="00E77E53" w:rsidP="00E77E53">
      <w:pPr>
        <w:rPr>
          <w:rFonts w:eastAsia="Calibri"/>
          <w:sz w:val="28"/>
          <w:szCs w:val="28"/>
          <w:lang w:eastAsia="en-US"/>
        </w:rPr>
      </w:pPr>
    </w:p>
    <w:sectPr w:rsidR="00E77E53" w:rsidRPr="00E77E53" w:rsidSect="00E77E53">
      <w:footerReference w:type="default" r:id="rId11"/>
      <w:pgSz w:w="11906" w:h="16838"/>
      <w:pgMar w:top="426" w:right="566"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884" w:rsidRDefault="008A2884" w:rsidP="00217689">
      <w:r>
        <w:separator/>
      </w:r>
    </w:p>
  </w:endnote>
  <w:endnote w:type="continuationSeparator" w:id="0">
    <w:p w:rsidR="008A2884" w:rsidRDefault="008A2884" w:rsidP="0021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BAB" w:rsidRDefault="008A2884">
    <w:pPr>
      <w:pStyle w:val="af2"/>
      <w:jc w:val="right"/>
    </w:pPr>
  </w:p>
  <w:p w:rsidR="00E75BAB" w:rsidRDefault="008A288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884" w:rsidRDefault="008A2884" w:rsidP="00217689">
      <w:r>
        <w:separator/>
      </w:r>
    </w:p>
  </w:footnote>
  <w:footnote w:type="continuationSeparator" w:id="0">
    <w:p w:rsidR="008A2884" w:rsidRDefault="008A2884" w:rsidP="00217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2EE"/>
    <w:multiLevelType w:val="multilevel"/>
    <w:tmpl w:val="07E2BAB4"/>
    <w:lvl w:ilvl="0">
      <w:start w:val="1"/>
      <w:numFmt w:val="decimal"/>
      <w:lvlText w:val="%1."/>
      <w:lvlJc w:val="left"/>
      <w:pPr>
        <w:tabs>
          <w:tab w:val="num" w:pos="1005"/>
        </w:tabs>
        <w:ind w:left="1005" w:hanging="360"/>
      </w:pPr>
      <w:rPr>
        <w:rFonts w:hint="default"/>
      </w:rPr>
    </w:lvl>
    <w:lvl w:ilvl="1">
      <w:start w:val="1"/>
      <w:numFmt w:val="decimal"/>
      <w:isLgl/>
      <w:lvlText w:val="%1.%2."/>
      <w:lvlJc w:val="left"/>
      <w:pPr>
        <w:tabs>
          <w:tab w:val="num" w:pos="1365"/>
        </w:tabs>
        <w:ind w:left="1365" w:hanging="720"/>
      </w:pPr>
      <w:rPr>
        <w:rFonts w:hint="default"/>
      </w:rPr>
    </w:lvl>
    <w:lvl w:ilvl="2">
      <w:start w:val="1"/>
      <w:numFmt w:val="decimal"/>
      <w:isLgl/>
      <w:lvlText w:val="%1.%2.%3."/>
      <w:lvlJc w:val="left"/>
      <w:pPr>
        <w:tabs>
          <w:tab w:val="num" w:pos="1365"/>
        </w:tabs>
        <w:ind w:left="1365" w:hanging="720"/>
      </w:pPr>
      <w:rPr>
        <w:rFonts w:hint="default"/>
      </w:rPr>
    </w:lvl>
    <w:lvl w:ilvl="3">
      <w:start w:val="1"/>
      <w:numFmt w:val="decimal"/>
      <w:isLgl/>
      <w:lvlText w:val="%1.%2.%3.%4."/>
      <w:lvlJc w:val="left"/>
      <w:pPr>
        <w:tabs>
          <w:tab w:val="num" w:pos="1725"/>
        </w:tabs>
        <w:ind w:left="1725" w:hanging="1080"/>
      </w:pPr>
      <w:rPr>
        <w:rFonts w:hint="default"/>
      </w:rPr>
    </w:lvl>
    <w:lvl w:ilvl="4">
      <w:start w:val="1"/>
      <w:numFmt w:val="decimal"/>
      <w:isLgl/>
      <w:lvlText w:val="%1.%2.%3.%4.%5."/>
      <w:lvlJc w:val="left"/>
      <w:pPr>
        <w:tabs>
          <w:tab w:val="num" w:pos="1725"/>
        </w:tabs>
        <w:ind w:left="1725" w:hanging="1080"/>
      </w:pPr>
      <w:rPr>
        <w:rFonts w:hint="default"/>
      </w:rPr>
    </w:lvl>
    <w:lvl w:ilvl="5">
      <w:start w:val="1"/>
      <w:numFmt w:val="decimal"/>
      <w:isLgl/>
      <w:lvlText w:val="%1.%2.%3.%4.%5.%6."/>
      <w:lvlJc w:val="left"/>
      <w:pPr>
        <w:tabs>
          <w:tab w:val="num" w:pos="2085"/>
        </w:tabs>
        <w:ind w:left="2085" w:hanging="1440"/>
      </w:pPr>
      <w:rPr>
        <w:rFonts w:hint="default"/>
      </w:rPr>
    </w:lvl>
    <w:lvl w:ilvl="6">
      <w:start w:val="1"/>
      <w:numFmt w:val="decimal"/>
      <w:isLgl/>
      <w:lvlText w:val="%1.%2.%3.%4.%5.%6.%7."/>
      <w:lvlJc w:val="left"/>
      <w:pPr>
        <w:tabs>
          <w:tab w:val="num" w:pos="2445"/>
        </w:tabs>
        <w:ind w:left="2445" w:hanging="1800"/>
      </w:pPr>
      <w:rPr>
        <w:rFonts w:hint="default"/>
      </w:rPr>
    </w:lvl>
    <w:lvl w:ilvl="7">
      <w:start w:val="1"/>
      <w:numFmt w:val="decimal"/>
      <w:isLgl/>
      <w:lvlText w:val="%1.%2.%3.%4.%5.%6.%7.%8."/>
      <w:lvlJc w:val="left"/>
      <w:pPr>
        <w:tabs>
          <w:tab w:val="num" w:pos="2445"/>
        </w:tabs>
        <w:ind w:left="2445" w:hanging="1800"/>
      </w:pPr>
      <w:rPr>
        <w:rFonts w:hint="default"/>
      </w:rPr>
    </w:lvl>
    <w:lvl w:ilvl="8">
      <w:start w:val="1"/>
      <w:numFmt w:val="decimal"/>
      <w:isLgl/>
      <w:lvlText w:val="%1.%2.%3.%4.%5.%6.%7.%8.%9."/>
      <w:lvlJc w:val="left"/>
      <w:pPr>
        <w:tabs>
          <w:tab w:val="num" w:pos="2805"/>
        </w:tabs>
        <w:ind w:left="2805" w:hanging="2160"/>
      </w:pPr>
      <w:rPr>
        <w:rFonts w:hint="default"/>
      </w:rPr>
    </w:lvl>
  </w:abstractNum>
  <w:abstractNum w:abstractNumId="1">
    <w:nsid w:val="01EA1A59"/>
    <w:multiLevelType w:val="hybridMultilevel"/>
    <w:tmpl w:val="80A81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9C2B3F"/>
    <w:multiLevelType w:val="hybridMultilevel"/>
    <w:tmpl w:val="B6B00AA2"/>
    <w:lvl w:ilvl="0" w:tplc="532C13A8">
      <w:start w:val="1"/>
      <w:numFmt w:val="decimal"/>
      <w:lvlText w:val="%1."/>
      <w:lvlJc w:val="left"/>
      <w:pPr>
        <w:tabs>
          <w:tab w:val="num" w:pos="960"/>
        </w:tabs>
        <w:ind w:left="96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01707A"/>
    <w:multiLevelType w:val="multilevel"/>
    <w:tmpl w:val="8C40EC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0C681D"/>
    <w:multiLevelType w:val="multilevel"/>
    <w:tmpl w:val="BCB64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6">
    <w:nsid w:val="201F74CF"/>
    <w:multiLevelType w:val="hybridMultilevel"/>
    <w:tmpl w:val="A5342AB2"/>
    <w:lvl w:ilvl="0" w:tplc="53CC2F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1090D65"/>
    <w:multiLevelType w:val="hybridMultilevel"/>
    <w:tmpl w:val="4F4C8806"/>
    <w:lvl w:ilvl="0" w:tplc="14DECA1C">
      <w:start w:val="6"/>
      <w:numFmt w:val="decimal"/>
      <w:lvlText w:val="%1."/>
      <w:lvlJc w:val="left"/>
      <w:pPr>
        <w:ind w:left="980" w:hanging="360"/>
      </w:pPr>
      <w:rPr>
        <w:rFonts w:hint="default"/>
        <w:color w:val="000000"/>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8">
    <w:nsid w:val="2309378C"/>
    <w:multiLevelType w:val="hybridMultilevel"/>
    <w:tmpl w:val="129C4006"/>
    <w:lvl w:ilvl="0" w:tplc="740A45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7094468"/>
    <w:multiLevelType w:val="hybridMultilevel"/>
    <w:tmpl w:val="68BC4A98"/>
    <w:lvl w:ilvl="0" w:tplc="3BE062E6">
      <w:start w:val="1"/>
      <w:numFmt w:val="decimal"/>
      <w:lvlText w:val="%1."/>
      <w:lvlJc w:val="left"/>
      <w:pPr>
        <w:ind w:left="1070" w:hanging="360"/>
      </w:pPr>
      <w:rPr>
        <w:b w:val="0"/>
        <w:color w:val="auto"/>
      </w:rPr>
    </w:lvl>
    <w:lvl w:ilvl="1" w:tplc="D0EC70EC">
      <w:start w:val="1"/>
      <w:numFmt w:val="decimal"/>
      <w:lvlText w:val="%2."/>
      <w:lvlJc w:val="left"/>
      <w:pPr>
        <w:tabs>
          <w:tab w:val="num" w:pos="1440"/>
        </w:tabs>
        <w:ind w:left="1440" w:hanging="360"/>
      </w:pPr>
    </w:lvl>
    <w:lvl w:ilvl="2" w:tplc="987E97CE">
      <w:start w:val="1"/>
      <w:numFmt w:val="decimal"/>
      <w:lvlText w:val="%3."/>
      <w:lvlJc w:val="left"/>
      <w:pPr>
        <w:tabs>
          <w:tab w:val="num" w:pos="2160"/>
        </w:tabs>
        <w:ind w:left="2160" w:hanging="360"/>
      </w:pPr>
    </w:lvl>
    <w:lvl w:ilvl="3" w:tplc="31E0A8DA">
      <w:start w:val="1"/>
      <w:numFmt w:val="decimal"/>
      <w:lvlText w:val="%4."/>
      <w:lvlJc w:val="left"/>
      <w:pPr>
        <w:tabs>
          <w:tab w:val="num" w:pos="2880"/>
        </w:tabs>
        <w:ind w:left="2880" w:hanging="360"/>
      </w:pPr>
    </w:lvl>
    <w:lvl w:ilvl="4" w:tplc="497EF73E">
      <w:start w:val="1"/>
      <w:numFmt w:val="decimal"/>
      <w:lvlText w:val="%5."/>
      <w:lvlJc w:val="left"/>
      <w:pPr>
        <w:tabs>
          <w:tab w:val="num" w:pos="3600"/>
        </w:tabs>
        <w:ind w:left="3600" w:hanging="360"/>
      </w:pPr>
    </w:lvl>
    <w:lvl w:ilvl="5" w:tplc="BA2CB0E2">
      <w:start w:val="1"/>
      <w:numFmt w:val="decimal"/>
      <w:lvlText w:val="%6."/>
      <w:lvlJc w:val="left"/>
      <w:pPr>
        <w:tabs>
          <w:tab w:val="num" w:pos="4320"/>
        </w:tabs>
        <w:ind w:left="4320" w:hanging="360"/>
      </w:pPr>
    </w:lvl>
    <w:lvl w:ilvl="6" w:tplc="5A62DF16">
      <w:start w:val="1"/>
      <w:numFmt w:val="decimal"/>
      <w:lvlText w:val="%7."/>
      <w:lvlJc w:val="left"/>
      <w:pPr>
        <w:tabs>
          <w:tab w:val="num" w:pos="5040"/>
        </w:tabs>
        <w:ind w:left="5040" w:hanging="360"/>
      </w:pPr>
    </w:lvl>
    <w:lvl w:ilvl="7" w:tplc="05CCC346">
      <w:start w:val="1"/>
      <w:numFmt w:val="decimal"/>
      <w:lvlText w:val="%8."/>
      <w:lvlJc w:val="left"/>
      <w:pPr>
        <w:tabs>
          <w:tab w:val="num" w:pos="5760"/>
        </w:tabs>
        <w:ind w:left="5760" w:hanging="360"/>
      </w:pPr>
    </w:lvl>
    <w:lvl w:ilvl="8" w:tplc="FD32FF0A">
      <w:start w:val="1"/>
      <w:numFmt w:val="decimal"/>
      <w:lvlText w:val="%9."/>
      <w:lvlJc w:val="left"/>
      <w:pPr>
        <w:tabs>
          <w:tab w:val="num" w:pos="6480"/>
        </w:tabs>
        <w:ind w:left="6480" w:hanging="360"/>
      </w:pPr>
    </w:lvl>
  </w:abstractNum>
  <w:abstractNum w:abstractNumId="10">
    <w:nsid w:val="280B7608"/>
    <w:multiLevelType w:val="multilevel"/>
    <w:tmpl w:val="D5220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A660FA"/>
    <w:multiLevelType w:val="hybridMultilevel"/>
    <w:tmpl w:val="32322A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5FC4F9B"/>
    <w:multiLevelType w:val="multilevel"/>
    <w:tmpl w:val="7D023446"/>
    <w:lvl w:ilvl="0">
      <w:start w:val="1"/>
      <w:numFmt w:val="decimal"/>
      <w:lvlText w:val="%1"/>
      <w:lvlJc w:val="left"/>
      <w:pPr>
        <w:ind w:left="375" w:hanging="375"/>
      </w:pPr>
      <w:rPr>
        <w:rFonts w:hint="default"/>
        <w:color w:val="000000"/>
      </w:rPr>
    </w:lvl>
    <w:lvl w:ilvl="1">
      <w:start w:val="1"/>
      <w:numFmt w:val="decimal"/>
      <w:lvlText w:val="%1.%2"/>
      <w:lvlJc w:val="left"/>
      <w:pPr>
        <w:ind w:left="1084" w:hanging="375"/>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4">
    <w:nsid w:val="36B212BE"/>
    <w:multiLevelType w:val="hybridMultilevel"/>
    <w:tmpl w:val="3886E35C"/>
    <w:lvl w:ilvl="0" w:tplc="A872BB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FD470FC"/>
    <w:multiLevelType w:val="hybridMultilevel"/>
    <w:tmpl w:val="83A284BE"/>
    <w:lvl w:ilvl="0" w:tplc="E3B8A7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C924707"/>
    <w:multiLevelType w:val="hybridMultilevel"/>
    <w:tmpl w:val="5B00A42E"/>
    <w:lvl w:ilvl="0" w:tplc="C5ACEB3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D03430A"/>
    <w:multiLevelType w:val="hybridMultilevel"/>
    <w:tmpl w:val="17F209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DB84783"/>
    <w:multiLevelType w:val="hybridMultilevel"/>
    <w:tmpl w:val="67B04D30"/>
    <w:lvl w:ilvl="0" w:tplc="1514E824">
      <w:start w:val="1"/>
      <w:numFmt w:val="decimal"/>
      <w:lvlText w:val="%1."/>
      <w:lvlJc w:val="left"/>
      <w:pPr>
        <w:ind w:left="902" w:hanging="360"/>
      </w:pPr>
      <w:rPr>
        <w:rFonts w:hint="default"/>
      </w:rPr>
    </w:lvl>
    <w:lvl w:ilvl="1" w:tplc="04190019" w:tentative="1">
      <w:start w:val="1"/>
      <w:numFmt w:val="lowerLetter"/>
      <w:lvlText w:val="%2."/>
      <w:lvlJc w:val="left"/>
      <w:pPr>
        <w:ind w:left="1622" w:hanging="360"/>
      </w:pPr>
    </w:lvl>
    <w:lvl w:ilvl="2" w:tplc="0419001B" w:tentative="1">
      <w:start w:val="1"/>
      <w:numFmt w:val="lowerRoman"/>
      <w:lvlText w:val="%3."/>
      <w:lvlJc w:val="right"/>
      <w:pPr>
        <w:ind w:left="2342" w:hanging="180"/>
      </w:pPr>
    </w:lvl>
    <w:lvl w:ilvl="3" w:tplc="0419000F" w:tentative="1">
      <w:start w:val="1"/>
      <w:numFmt w:val="decimal"/>
      <w:lvlText w:val="%4."/>
      <w:lvlJc w:val="left"/>
      <w:pPr>
        <w:ind w:left="3062" w:hanging="360"/>
      </w:pPr>
    </w:lvl>
    <w:lvl w:ilvl="4" w:tplc="04190019" w:tentative="1">
      <w:start w:val="1"/>
      <w:numFmt w:val="lowerLetter"/>
      <w:lvlText w:val="%5."/>
      <w:lvlJc w:val="left"/>
      <w:pPr>
        <w:ind w:left="3782" w:hanging="360"/>
      </w:pPr>
    </w:lvl>
    <w:lvl w:ilvl="5" w:tplc="0419001B" w:tentative="1">
      <w:start w:val="1"/>
      <w:numFmt w:val="lowerRoman"/>
      <w:lvlText w:val="%6."/>
      <w:lvlJc w:val="right"/>
      <w:pPr>
        <w:ind w:left="4502" w:hanging="180"/>
      </w:pPr>
    </w:lvl>
    <w:lvl w:ilvl="6" w:tplc="0419000F" w:tentative="1">
      <w:start w:val="1"/>
      <w:numFmt w:val="decimal"/>
      <w:lvlText w:val="%7."/>
      <w:lvlJc w:val="left"/>
      <w:pPr>
        <w:ind w:left="5222" w:hanging="360"/>
      </w:pPr>
    </w:lvl>
    <w:lvl w:ilvl="7" w:tplc="04190019" w:tentative="1">
      <w:start w:val="1"/>
      <w:numFmt w:val="lowerLetter"/>
      <w:lvlText w:val="%8."/>
      <w:lvlJc w:val="left"/>
      <w:pPr>
        <w:ind w:left="5942" w:hanging="360"/>
      </w:pPr>
    </w:lvl>
    <w:lvl w:ilvl="8" w:tplc="0419001B" w:tentative="1">
      <w:start w:val="1"/>
      <w:numFmt w:val="lowerRoman"/>
      <w:lvlText w:val="%9."/>
      <w:lvlJc w:val="right"/>
      <w:pPr>
        <w:ind w:left="6662" w:hanging="180"/>
      </w:pPr>
    </w:lvl>
  </w:abstractNum>
  <w:abstractNum w:abstractNumId="20">
    <w:nsid w:val="590F4EC9"/>
    <w:multiLevelType w:val="multilevel"/>
    <w:tmpl w:val="D25E042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5A9F4658"/>
    <w:multiLevelType w:val="multilevel"/>
    <w:tmpl w:val="E2CC4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233D40"/>
    <w:multiLevelType w:val="hybridMultilevel"/>
    <w:tmpl w:val="FBB264A8"/>
    <w:lvl w:ilvl="0" w:tplc="B304251C">
      <w:start w:val="1"/>
      <w:numFmt w:val="decimal"/>
      <w:lvlText w:val="%1."/>
      <w:lvlJc w:val="left"/>
      <w:pPr>
        <w:ind w:left="1211"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9C60DB5"/>
    <w:multiLevelType w:val="hybridMultilevel"/>
    <w:tmpl w:val="3886E35C"/>
    <w:lvl w:ilvl="0" w:tplc="A872BB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C9F2A88"/>
    <w:multiLevelType w:val="hybridMultilevel"/>
    <w:tmpl w:val="CA884F16"/>
    <w:lvl w:ilvl="0" w:tplc="75C8010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8"/>
  </w:num>
  <w:num w:numId="4">
    <w:abstractNumId w:val="24"/>
  </w:num>
  <w:num w:numId="5">
    <w:abstractNumId w:val="13"/>
  </w:num>
  <w:num w:numId="6">
    <w:abstractNumId w:val="19"/>
  </w:num>
  <w:num w:numId="7">
    <w:abstractNumId w:val="10"/>
  </w:num>
  <w:num w:numId="8">
    <w:abstractNumId w:val="4"/>
  </w:num>
  <w:num w:numId="9">
    <w:abstractNumId w:val="2"/>
  </w:num>
  <w:num w:numId="10">
    <w:abstractNumId w:val="1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8"/>
  </w:num>
  <w:num w:numId="14">
    <w:abstractNumId w:val="20"/>
  </w:num>
  <w:num w:numId="15">
    <w:abstractNumId w:val="6"/>
  </w:num>
  <w:num w:numId="16">
    <w:abstractNumId w:val="22"/>
  </w:num>
  <w:num w:numId="17">
    <w:abstractNumId w:val="21"/>
  </w:num>
  <w:num w:numId="18">
    <w:abstractNumId w:val="3"/>
  </w:num>
  <w:num w:numId="19">
    <w:abstractNumId w:val="7"/>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1"/>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78C8"/>
    <w:rsid w:val="000954A0"/>
    <w:rsid w:val="00114E66"/>
    <w:rsid w:val="00120A85"/>
    <w:rsid w:val="00121B17"/>
    <w:rsid w:val="001261BE"/>
    <w:rsid w:val="001405E9"/>
    <w:rsid w:val="00186CFB"/>
    <w:rsid w:val="001B004D"/>
    <w:rsid w:val="00201953"/>
    <w:rsid w:val="002050D4"/>
    <w:rsid w:val="00217689"/>
    <w:rsid w:val="00235163"/>
    <w:rsid w:val="002B0C3B"/>
    <w:rsid w:val="002B5B42"/>
    <w:rsid w:val="0036658F"/>
    <w:rsid w:val="00370AB2"/>
    <w:rsid w:val="003D2E97"/>
    <w:rsid w:val="003E26CC"/>
    <w:rsid w:val="00434E3C"/>
    <w:rsid w:val="004C16FD"/>
    <w:rsid w:val="00604832"/>
    <w:rsid w:val="00647F34"/>
    <w:rsid w:val="006626DF"/>
    <w:rsid w:val="00672DC0"/>
    <w:rsid w:val="00674872"/>
    <w:rsid w:val="0068315D"/>
    <w:rsid w:val="00692B72"/>
    <w:rsid w:val="006A0199"/>
    <w:rsid w:val="006A572A"/>
    <w:rsid w:val="00712E00"/>
    <w:rsid w:val="00731463"/>
    <w:rsid w:val="00756645"/>
    <w:rsid w:val="0075696D"/>
    <w:rsid w:val="00760DDC"/>
    <w:rsid w:val="007B59ED"/>
    <w:rsid w:val="00842FA3"/>
    <w:rsid w:val="00877AA0"/>
    <w:rsid w:val="008A1489"/>
    <w:rsid w:val="008A2884"/>
    <w:rsid w:val="008A5F62"/>
    <w:rsid w:val="008B419F"/>
    <w:rsid w:val="00922111"/>
    <w:rsid w:val="00942F57"/>
    <w:rsid w:val="00955B5B"/>
    <w:rsid w:val="00961FB1"/>
    <w:rsid w:val="009E1114"/>
    <w:rsid w:val="009F4CC7"/>
    <w:rsid w:val="00A11657"/>
    <w:rsid w:val="00A4621B"/>
    <w:rsid w:val="00AE138D"/>
    <w:rsid w:val="00B17670"/>
    <w:rsid w:val="00B7620F"/>
    <w:rsid w:val="00B90920"/>
    <w:rsid w:val="00C06021"/>
    <w:rsid w:val="00C221C7"/>
    <w:rsid w:val="00C839E8"/>
    <w:rsid w:val="00C9601A"/>
    <w:rsid w:val="00CD363D"/>
    <w:rsid w:val="00CE60C0"/>
    <w:rsid w:val="00CF552A"/>
    <w:rsid w:val="00DF3233"/>
    <w:rsid w:val="00E00666"/>
    <w:rsid w:val="00E23317"/>
    <w:rsid w:val="00E54775"/>
    <w:rsid w:val="00E66B03"/>
    <w:rsid w:val="00E74063"/>
    <w:rsid w:val="00E77E53"/>
    <w:rsid w:val="00EC498D"/>
    <w:rsid w:val="00EF571A"/>
    <w:rsid w:val="00EF78C8"/>
    <w:rsid w:val="00F114C4"/>
    <w:rsid w:val="00F30712"/>
    <w:rsid w:val="00F355C6"/>
    <w:rsid w:val="00FB1FAB"/>
    <w:rsid w:val="00FC1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8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C4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547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C498D"/>
    <w:pPr>
      <w:keepNext/>
      <w:spacing w:before="240" w:after="60" w:line="0" w:lineRule="atLeast"/>
      <w:ind w:left="1701" w:right="851"/>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locked/>
    <w:rsid w:val="00EF78C8"/>
    <w:rPr>
      <w:rFonts w:ascii="Calibri" w:eastAsia="Times New Roman" w:hAnsi="Calibri" w:cs="Times New Roman"/>
      <w:lang w:eastAsia="ru-RU"/>
    </w:rPr>
  </w:style>
  <w:style w:type="paragraph" w:styleId="a4">
    <w:name w:val="No Spacing"/>
    <w:aliases w:val="с интервалом,Без интервала1,No Spacing1,No Spacing"/>
    <w:link w:val="a3"/>
    <w:qFormat/>
    <w:rsid w:val="00EF78C8"/>
    <w:pPr>
      <w:spacing w:after="0" w:line="240" w:lineRule="auto"/>
    </w:pPr>
    <w:rPr>
      <w:rFonts w:ascii="Calibri" w:eastAsia="Times New Roman" w:hAnsi="Calibri" w:cs="Times New Roman"/>
      <w:lang w:eastAsia="ru-RU"/>
    </w:rPr>
  </w:style>
  <w:style w:type="table" w:styleId="a5">
    <w:name w:val="Table Grid"/>
    <w:aliases w:val="Tab Border"/>
    <w:basedOn w:val="a1"/>
    <w:uiPriority w:val="59"/>
    <w:rsid w:val="00EF78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Стиль Times New Roman По ширине"/>
    <w:basedOn w:val="a"/>
    <w:rsid w:val="00AE138D"/>
    <w:pPr>
      <w:autoSpaceDE w:val="0"/>
      <w:autoSpaceDN w:val="0"/>
      <w:jc w:val="both"/>
    </w:pPr>
    <w:rPr>
      <w:sz w:val="28"/>
      <w:szCs w:val="20"/>
    </w:rPr>
  </w:style>
  <w:style w:type="character" w:customStyle="1" w:styleId="TimesNewRoman14">
    <w:name w:val="Стиль Номер страницы + Times New Roman 14 пт"/>
    <w:basedOn w:val="a6"/>
    <w:rsid w:val="00AE138D"/>
    <w:rPr>
      <w:rFonts w:ascii="Times New Roman" w:hAnsi="Times New Roman"/>
      <w:spacing w:val="0"/>
      <w:w w:val="100"/>
      <w:sz w:val="28"/>
      <w:szCs w:val="28"/>
      <w:effect w:val="none"/>
    </w:rPr>
  </w:style>
  <w:style w:type="paragraph" w:styleId="a7">
    <w:name w:val="List Paragraph"/>
    <w:basedOn w:val="a"/>
    <w:uiPriority w:val="34"/>
    <w:qFormat/>
    <w:rsid w:val="00AE138D"/>
    <w:pPr>
      <w:autoSpaceDE w:val="0"/>
      <w:autoSpaceDN w:val="0"/>
      <w:ind w:left="720"/>
      <w:contextualSpacing/>
    </w:pPr>
    <w:rPr>
      <w:rFonts w:ascii="Arial" w:hAnsi="Arial" w:cs="Arial"/>
      <w:sz w:val="28"/>
      <w:szCs w:val="28"/>
    </w:rPr>
  </w:style>
  <w:style w:type="character" w:customStyle="1" w:styleId="a8">
    <w:name w:val="Основной текст_"/>
    <w:link w:val="11"/>
    <w:rsid w:val="00AE138D"/>
    <w:rPr>
      <w:szCs w:val="28"/>
      <w:shd w:val="clear" w:color="auto" w:fill="FFFFFF"/>
    </w:rPr>
  </w:style>
  <w:style w:type="paragraph" w:customStyle="1" w:styleId="11">
    <w:name w:val="Основной текст1"/>
    <w:basedOn w:val="a"/>
    <w:link w:val="a8"/>
    <w:rsid w:val="00AE138D"/>
    <w:pPr>
      <w:widowControl w:val="0"/>
      <w:shd w:val="clear" w:color="auto" w:fill="FFFFFF"/>
      <w:spacing w:line="240" w:lineRule="exact"/>
    </w:pPr>
    <w:rPr>
      <w:rFonts w:asciiTheme="minorHAnsi" w:eastAsiaTheme="minorHAnsi" w:hAnsiTheme="minorHAnsi" w:cstheme="minorBidi"/>
      <w:sz w:val="22"/>
      <w:szCs w:val="28"/>
      <w:lang w:eastAsia="en-US"/>
    </w:rPr>
  </w:style>
  <w:style w:type="character" w:customStyle="1" w:styleId="21">
    <w:name w:val="Основной текст (2)_"/>
    <w:basedOn w:val="a0"/>
    <w:link w:val="22"/>
    <w:rsid w:val="00AE138D"/>
    <w:rPr>
      <w:sz w:val="27"/>
      <w:szCs w:val="27"/>
      <w:shd w:val="clear" w:color="auto" w:fill="FFFFFF"/>
    </w:rPr>
  </w:style>
  <w:style w:type="paragraph" w:customStyle="1" w:styleId="22">
    <w:name w:val="Основной текст (2)"/>
    <w:basedOn w:val="a"/>
    <w:link w:val="21"/>
    <w:rsid w:val="00AE138D"/>
    <w:pPr>
      <w:shd w:val="clear" w:color="auto" w:fill="FFFFFF"/>
      <w:spacing w:after="180" w:line="240" w:lineRule="exact"/>
    </w:pPr>
    <w:rPr>
      <w:rFonts w:asciiTheme="minorHAnsi" w:eastAsiaTheme="minorHAnsi" w:hAnsiTheme="minorHAnsi" w:cstheme="minorBidi"/>
      <w:sz w:val="27"/>
      <w:szCs w:val="27"/>
      <w:lang w:eastAsia="en-US"/>
    </w:rPr>
  </w:style>
  <w:style w:type="character" w:styleId="a6">
    <w:name w:val="page number"/>
    <w:basedOn w:val="a0"/>
    <w:uiPriority w:val="99"/>
    <w:semiHidden/>
    <w:unhideWhenUsed/>
    <w:rsid w:val="00AE138D"/>
  </w:style>
  <w:style w:type="character" w:customStyle="1" w:styleId="30">
    <w:name w:val="Заголовок 3 Знак"/>
    <w:basedOn w:val="a0"/>
    <w:link w:val="3"/>
    <w:rsid w:val="00EC498D"/>
    <w:rPr>
      <w:rFonts w:ascii="Cambria" w:eastAsia="Times New Roman" w:hAnsi="Cambria" w:cs="Times New Roman"/>
      <w:b/>
      <w:bCs/>
      <w:sz w:val="26"/>
      <w:szCs w:val="26"/>
      <w:lang w:eastAsia="ru-RU"/>
    </w:rPr>
  </w:style>
  <w:style w:type="paragraph" w:styleId="a9">
    <w:name w:val="Body Text"/>
    <w:aliases w:val="Знак,Знак1 Знак"/>
    <w:basedOn w:val="a"/>
    <w:link w:val="aa"/>
    <w:unhideWhenUsed/>
    <w:rsid w:val="00EC498D"/>
    <w:pPr>
      <w:spacing w:after="120"/>
    </w:pPr>
  </w:style>
  <w:style w:type="character" w:customStyle="1" w:styleId="aa">
    <w:name w:val="Основной текст Знак"/>
    <w:aliases w:val="Знак Знак,Знак1 Знак Знак,Основной текст1 Знак"/>
    <w:basedOn w:val="a0"/>
    <w:link w:val="a9"/>
    <w:rsid w:val="00EC498D"/>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EC498D"/>
    <w:pPr>
      <w:spacing w:after="120"/>
    </w:pPr>
    <w:rPr>
      <w:sz w:val="16"/>
      <w:szCs w:val="16"/>
    </w:rPr>
  </w:style>
  <w:style w:type="character" w:customStyle="1" w:styleId="32">
    <w:name w:val="Основной текст 3 Знак"/>
    <w:basedOn w:val="a0"/>
    <w:link w:val="31"/>
    <w:semiHidden/>
    <w:rsid w:val="00EC498D"/>
    <w:rPr>
      <w:rFonts w:ascii="Times New Roman" w:eastAsia="Times New Roman" w:hAnsi="Times New Roman" w:cs="Times New Roman"/>
      <w:sz w:val="16"/>
      <w:szCs w:val="16"/>
      <w:lang w:eastAsia="ru-RU"/>
    </w:rPr>
  </w:style>
  <w:style w:type="paragraph" w:customStyle="1" w:styleId="6">
    <w:name w:val="Основной текст6"/>
    <w:basedOn w:val="a"/>
    <w:rsid w:val="00EC498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3">
    <w:name w:val="Основной текст2"/>
    <w:basedOn w:val="a8"/>
    <w:rsid w:val="00EC498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10">
    <w:name w:val="Заголовок 1 Знак"/>
    <w:basedOn w:val="a0"/>
    <w:link w:val="1"/>
    <w:rsid w:val="00EC498D"/>
    <w:rPr>
      <w:rFonts w:asciiTheme="majorHAnsi" w:eastAsiaTheme="majorEastAsia" w:hAnsiTheme="majorHAnsi" w:cstheme="majorBidi"/>
      <w:b/>
      <w:bCs/>
      <w:color w:val="365F91" w:themeColor="accent1" w:themeShade="BF"/>
      <w:sz w:val="28"/>
      <w:szCs w:val="28"/>
      <w:lang w:eastAsia="ru-RU"/>
    </w:rPr>
  </w:style>
  <w:style w:type="character" w:customStyle="1" w:styleId="33">
    <w:name w:val="Основной текст (3)_"/>
    <w:basedOn w:val="a0"/>
    <w:link w:val="34"/>
    <w:rsid w:val="00EC498D"/>
    <w:rPr>
      <w:rFonts w:ascii="Times New Roman" w:eastAsia="Times New Roman" w:hAnsi="Times New Roman" w:cs="Times New Roman"/>
      <w:sz w:val="25"/>
      <w:szCs w:val="25"/>
      <w:shd w:val="clear" w:color="auto" w:fill="FFFFFF"/>
    </w:rPr>
  </w:style>
  <w:style w:type="paragraph" w:customStyle="1" w:styleId="34">
    <w:name w:val="Основной текст (3)"/>
    <w:basedOn w:val="a"/>
    <w:link w:val="33"/>
    <w:rsid w:val="00EC498D"/>
    <w:pPr>
      <w:shd w:val="clear" w:color="auto" w:fill="FFFFFF"/>
      <w:suppressAutoHyphens/>
      <w:spacing w:before="300"/>
      <w:jc w:val="center"/>
    </w:pPr>
    <w:rPr>
      <w:sz w:val="25"/>
      <w:szCs w:val="25"/>
      <w:lang w:eastAsia="en-US"/>
    </w:rPr>
  </w:style>
  <w:style w:type="paragraph" w:styleId="ab">
    <w:name w:val="Body Text Indent"/>
    <w:basedOn w:val="a"/>
    <w:link w:val="ac"/>
    <w:unhideWhenUsed/>
    <w:rsid w:val="00EC498D"/>
    <w:pPr>
      <w:spacing w:after="120"/>
      <w:ind w:left="283"/>
    </w:pPr>
  </w:style>
  <w:style w:type="character" w:customStyle="1" w:styleId="ac">
    <w:name w:val="Основной текст с отступом Знак"/>
    <w:basedOn w:val="a0"/>
    <w:link w:val="ab"/>
    <w:rsid w:val="00EC498D"/>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EC498D"/>
    <w:pPr>
      <w:spacing w:after="120" w:line="480" w:lineRule="auto"/>
    </w:pPr>
  </w:style>
  <w:style w:type="character" w:customStyle="1" w:styleId="25">
    <w:name w:val="Основной текст 2 Знак"/>
    <w:basedOn w:val="a0"/>
    <w:link w:val="24"/>
    <w:uiPriority w:val="99"/>
    <w:semiHidden/>
    <w:rsid w:val="00EC498D"/>
    <w:rPr>
      <w:rFonts w:ascii="Times New Roman" w:eastAsia="Times New Roman" w:hAnsi="Times New Roman" w:cs="Times New Roman"/>
      <w:sz w:val="24"/>
      <w:szCs w:val="24"/>
      <w:lang w:eastAsia="ru-RU"/>
    </w:rPr>
  </w:style>
  <w:style w:type="character" w:styleId="ad">
    <w:name w:val="Hyperlink"/>
    <w:uiPriority w:val="99"/>
    <w:unhideWhenUsed/>
    <w:rsid w:val="00EC498D"/>
    <w:rPr>
      <w:color w:val="0000FF"/>
      <w:u w:val="single"/>
    </w:rPr>
  </w:style>
  <w:style w:type="paragraph" w:customStyle="1" w:styleId="consplusnonformat">
    <w:name w:val="consplusnonformat"/>
    <w:basedOn w:val="a"/>
    <w:rsid w:val="00EC498D"/>
    <w:pPr>
      <w:spacing w:before="100" w:beforeAutospacing="1" w:after="100" w:afterAutospacing="1"/>
    </w:pPr>
  </w:style>
  <w:style w:type="paragraph" w:customStyle="1" w:styleId="consplusnormal">
    <w:name w:val="consplusnormal"/>
    <w:basedOn w:val="a"/>
    <w:rsid w:val="00EC498D"/>
    <w:pPr>
      <w:spacing w:before="100" w:beforeAutospacing="1" w:after="100" w:afterAutospacing="1"/>
    </w:pPr>
  </w:style>
  <w:style w:type="character" w:customStyle="1" w:styleId="msonospacing0">
    <w:name w:val="msonospacing"/>
    <w:basedOn w:val="a0"/>
    <w:rsid w:val="00EC498D"/>
  </w:style>
  <w:style w:type="character" w:customStyle="1" w:styleId="apple-converted-space">
    <w:name w:val="apple-converted-space"/>
    <w:basedOn w:val="a0"/>
    <w:rsid w:val="00EC498D"/>
  </w:style>
  <w:style w:type="character" w:customStyle="1" w:styleId="msonormal0">
    <w:name w:val="msonormal"/>
    <w:basedOn w:val="a0"/>
    <w:rsid w:val="00EC498D"/>
  </w:style>
  <w:style w:type="paragraph" w:styleId="ae">
    <w:name w:val="Balloon Text"/>
    <w:aliases w:val=" Знак"/>
    <w:basedOn w:val="a"/>
    <w:link w:val="af"/>
    <w:unhideWhenUsed/>
    <w:rsid w:val="00F30712"/>
    <w:rPr>
      <w:rFonts w:ascii="Tahoma" w:hAnsi="Tahoma" w:cs="Tahoma"/>
      <w:sz w:val="16"/>
      <w:szCs w:val="16"/>
    </w:rPr>
  </w:style>
  <w:style w:type="character" w:customStyle="1" w:styleId="af">
    <w:name w:val="Текст выноски Знак"/>
    <w:aliases w:val=" Знак Знак"/>
    <w:basedOn w:val="a0"/>
    <w:link w:val="ae"/>
    <w:rsid w:val="00F30712"/>
    <w:rPr>
      <w:rFonts w:ascii="Tahoma" w:eastAsia="Times New Roman" w:hAnsi="Tahoma" w:cs="Tahoma"/>
      <w:sz w:val="16"/>
      <w:szCs w:val="16"/>
      <w:lang w:eastAsia="ru-RU"/>
    </w:rPr>
  </w:style>
  <w:style w:type="paragraph" w:styleId="af0">
    <w:name w:val="Title"/>
    <w:basedOn w:val="a"/>
    <w:link w:val="af1"/>
    <w:qFormat/>
    <w:rsid w:val="002050D4"/>
    <w:pPr>
      <w:autoSpaceDE w:val="0"/>
      <w:autoSpaceDN w:val="0"/>
      <w:jc w:val="center"/>
    </w:pPr>
    <w:rPr>
      <w:rFonts w:ascii="Arial" w:hAnsi="Arial" w:cs="Arial"/>
      <w:b/>
      <w:bCs/>
      <w:sz w:val="36"/>
      <w:szCs w:val="36"/>
    </w:rPr>
  </w:style>
  <w:style w:type="character" w:customStyle="1" w:styleId="af1">
    <w:name w:val="Название Знак"/>
    <w:basedOn w:val="a0"/>
    <w:link w:val="af0"/>
    <w:uiPriority w:val="10"/>
    <w:rsid w:val="002050D4"/>
    <w:rPr>
      <w:rFonts w:ascii="Arial" w:eastAsia="Times New Roman" w:hAnsi="Arial" w:cs="Arial"/>
      <w:b/>
      <w:bCs/>
      <w:sz w:val="36"/>
      <w:szCs w:val="36"/>
      <w:lang w:eastAsia="ru-RU"/>
    </w:rPr>
  </w:style>
  <w:style w:type="paragraph" w:customStyle="1" w:styleId="ConsPlusNormal0">
    <w:name w:val="ConsPlusNormal"/>
    <w:link w:val="ConsPlusNormal1"/>
    <w:rsid w:val="00E66B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rsid w:val="00E54775"/>
    <w:rPr>
      <w:rFonts w:asciiTheme="majorHAnsi" w:eastAsiaTheme="majorEastAsia" w:hAnsiTheme="majorHAnsi" w:cstheme="majorBidi"/>
      <w:b/>
      <w:bCs/>
      <w:color w:val="4F81BD" w:themeColor="accent1"/>
      <w:sz w:val="26"/>
      <w:szCs w:val="26"/>
      <w:lang w:eastAsia="ru-RU"/>
    </w:rPr>
  </w:style>
  <w:style w:type="paragraph" w:customStyle="1" w:styleId="s1">
    <w:name w:val="s_1"/>
    <w:basedOn w:val="a"/>
    <w:rsid w:val="00E54775"/>
    <w:pPr>
      <w:spacing w:before="100" w:beforeAutospacing="1" w:after="100" w:afterAutospacing="1"/>
    </w:pPr>
  </w:style>
  <w:style w:type="character" w:customStyle="1" w:styleId="blk">
    <w:name w:val="blk"/>
    <w:basedOn w:val="a0"/>
    <w:rsid w:val="00E54775"/>
  </w:style>
  <w:style w:type="paragraph" w:styleId="af2">
    <w:name w:val="footer"/>
    <w:basedOn w:val="a"/>
    <w:link w:val="af3"/>
    <w:uiPriority w:val="99"/>
    <w:rsid w:val="00FC1A1B"/>
    <w:pPr>
      <w:tabs>
        <w:tab w:val="center" w:pos="4677"/>
        <w:tab w:val="right" w:pos="9355"/>
      </w:tabs>
    </w:pPr>
    <w:rPr>
      <w:rFonts w:eastAsia="Calibri"/>
    </w:rPr>
  </w:style>
  <w:style w:type="character" w:customStyle="1" w:styleId="af3">
    <w:name w:val="Нижний колонтитул Знак"/>
    <w:basedOn w:val="a0"/>
    <w:link w:val="af2"/>
    <w:uiPriority w:val="99"/>
    <w:rsid w:val="00FC1A1B"/>
    <w:rPr>
      <w:rFonts w:ascii="Times New Roman" w:eastAsia="Calibri" w:hAnsi="Times New Roman" w:cs="Times New Roman"/>
      <w:sz w:val="24"/>
      <w:szCs w:val="24"/>
    </w:rPr>
  </w:style>
  <w:style w:type="character" w:styleId="af4">
    <w:name w:val="Emphasis"/>
    <w:qFormat/>
    <w:rsid w:val="00FC1A1B"/>
    <w:rPr>
      <w:i/>
      <w:iCs/>
    </w:rPr>
  </w:style>
  <w:style w:type="paragraph" w:styleId="af5">
    <w:name w:val="Normal (Web)"/>
    <w:basedOn w:val="a"/>
    <w:uiPriority w:val="99"/>
    <w:rsid w:val="00FC1A1B"/>
    <w:pPr>
      <w:spacing w:before="100" w:beforeAutospacing="1" w:after="100" w:afterAutospacing="1"/>
    </w:pPr>
  </w:style>
  <w:style w:type="character" w:styleId="af6">
    <w:name w:val="Strong"/>
    <w:qFormat/>
    <w:rsid w:val="00FC1A1B"/>
    <w:rPr>
      <w:b/>
      <w:bCs/>
    </w:rPr>
  </w:style>
  <w:style w:type="paragraph" w:customStyle="1" w:styleId="Style5">
    <w:name w:val="Style5"/>
    <w:basedOn w:val="a"/>
    <w:uiPriority w:val="99"/>
    <w:rsid w:val="00FC1A1B"/>
    <w:pPr>
      <w:widowControl w:val="0"/>
      <w:autoSpaceDE w:val="0"/>
      <w:autoSpaceDN w:val="0"/>
      <w:adjustRightInd w:val="0"/>
    </w:pPr>
    <w:rPr>
      <w:rFonts w:ascii="Impact" w:hAnsi="Impact"/>
    </w:rPr>
  </w:style>
  <w:style w:type="character" w:customStyle="1" w:styleId="FontStyle39">
    <w:name w:val="Font Style39"/>
    <w:basedOn w:val="a0"/>
    <w:uiPriority w:val="99"/>
    <w:rsid w:val="00FC1A1B"/>
    <w:rPr>
      <w:rFonts w:ascii="Times New Roman" w:hAnsi="Times New Roman" w:cs="Times New Roman"/>
      <w:sz w:val="22"/>
      <w:szCs w:val="22"/>
    </w:rPr>
  </w:style>
  <w:style w:type="character" w:customStyle="1" w:styleId="ConsPlusNormal1">
    <w:name w:val="ConsPlusNormal Знак"/>
    <w:link w:val="ConsPlusNormal0"/>
    <w:locked/>
    <w:rsid w:val="00FC1A1B"/>
    <w:rPr>
      <w:rFonts w:ascii="Arial" w:eastAsia="Times New Roman" w:hAnsi="Arial" w:cs="Arial"/>
      <w:sz w:val="20"/>
      <w:szCs w:val="20"/>
      <w:lang w:eastAsia="ru-RU"/>
    </w:rPr>
  </w:style>
  <w:style w:type="paragraph" w:customStyle="1" w:styleId="paragraph">
    <w:name w:val="paragraph"/>
    <w:basedOn w:val="a"/>
    <w:rsid w:val="00FC1A1B"/>
    <w:pPr>
      <w:spacing w:before="100" w:beforeAutospacing="1" w:after="100" w:afterAutospacing="1"/>
    </w:pPr>
  </w:style>
  <w:style w:type="character" w:customStyle="1" w:styleId="textrun">
    <w:name w:val="textrun"/>
    <w:basedOn w:val="a0"/>
    <w:rsid w:val="00FC1A1B"/>
  </w:style>
  <w:style w:type="character" w:customStyle="1" w:styleId="normaltextrun">
    <w:name w:val="normaltextrun"/>
    <w:basedOn w:val="a0"/>
    <w:rsid w:val="00FC1A1B"/>
  </w:style>
  <w:style w:type="character" w:customStyle="1" w:styleId="eop">
    <w:name w:val="eop"/>
    <w:basedOn w:val="a0"/>
    <w:rsid w:val="00FC1A1B"/>
  </w:style>
  <w:style w:type="character" w:customStyle="1" w:styleId="spellingerror">
    <w:name w:val="spellingerror"/>
    <w:basedOn w:val="a0"/>
    <w:rsid w:val="00FC1A1B"/>
  </w:style>
  <w:style w:type="character" w:customStyle="1" w:styleId="contextualspellingandgrammarerror">
    <w:name w:val="contextualspellingandgrammarerror"/>
    <w:basedOn w:val="a0"/>
    <w:rsid w:val="00FC1A1B"/>
  </w:style>
  <w:style w:type="character" w:styleId="af7">
    <w:name w:val="FollowedHyperlink"/>
    <w:basedOn w:val="a0"/>
    <w:uiPriority w:val="99"/>
    <w:unhideWhenUsed/>
    <w:rsid w:val="00FC1A1B"/>
    <w:rPr>
      <w:color w:val="800080"/>
      <w:u w:val="single"/>
    </w:rPr>
  </w:style>
  <w:style w:type="character" w:customStyle="1" w:styleId="linebreakblob">
    <w:name w:val="linebreakblob"/>
    <w:basedOn w:val="a0"/>
    <w:rsid w:val="00FC1A1B"/>
  </w:style>
  <w:style w:type="character" w:customStyle="1" w:styleId="scxw9087006">
    <w:name w:val="scxw9087006"/>
    <w:basedOn w:val="a0"/>
    <w:rsid w:val="00FC1A1B"/>
  </w:style>
  <w:style w:type="paragraph" w:styleId="af8">
    <w:name w:val="header"/>
    <w:basedOn w:val="a"/>
    <w:link w:val="af9"/>
    <w:uiPriority w:val="99"/>
    <w:unhideWhenUsed/>
    <w:rsid w:val="00604832"/>
    <w:pPr>
      <w:tabs>
        <w:tab w:val="center" w:pos="4677"/>
        <w:tab w:val="right" w:pos="9355"/>
      </w:tabs>
    </w:pPr>
  </w:style>
  <w:style w:type="character" w:customStyle="1" w:styleId="af9">
    <w:name w:val="Верхний колонтитул Знак"/>
    <w:basedOn w:val="a0"/>
    <w:link w:val="af8"/>
    <w:uiPriority w:val="99"/>
    <w:rsid w:val="00604832"/>
    <w:rPr>
      <w:rFonts w:ascii="Times New Roman" w:eastAsia="Times New Roman" w:hAnsi="Times New Roman" w:cs="Times New Roman"/>
      <w:sz w:val="24"/>
      <w:szCs w:val="24"/>
      <w:lang w:eastAsia="ru-RU"/>
    </w:rPr>
  </w:style>
  <w:style w:type="paragraph" w:customStyle="1" w:styleId="ConsPlusNonformat0">
    <w:name w:val="ConsPlusNonformat"/>
    <w:rsid w:val="00C960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601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a">
    <w:name w:val="Содержимое таблицы"/>
    <w:basedOn w:val="a"/>
    <w:rsid w:val="00C9601A"/>
    <w:pPr>
      <w:widowControl w:val="0"/>
      <w:suppressLineNumbers/>
      <w:suppressAutoHyphens/>
    </w:pPr>
    <w:rPr>
      <w:rFonts w:ascii="Arial" w:eastAsia="Lucida Sans Unicode" w:hAnsi="Arial"/>
      <w:kern w:val="1"/>
      <w:sz w:val="20"/>
    </w:rPr>
  </w:style>
  <w:style w:type="paragraph" w:customStyle="1" w:styleId="afb">
    <w:name w:val="Заголовок таблицы"/>
    <w:basedOn w:val="afa"/>
    <w:rsid w:val="00C9601A"/>
    <w:pPr>
      <w:jc w:val="center"/>
    </w:pPr>
    <w:rPr>
      <w:b/>
      <w:bCs/>
      <w:i/>
      <w:iCs/>
    </w:rPr>
  </w:style>
  <w:style w:type="paragraph" w:customStyle="1" w:styleId="ConsNormal">
    <w:name w:val="ConsNormal"/>
    <w:rsid w:val="00C9601A"/>
    <w:pPr>
      <w:widowControl w:val="0"/>
      <w:spacing w:after="0" w:line="240" w:lineRule="auto"/>
      <w:ind w:firstLine="720"/>
    </w:pPr>
    <w:rPr>
      <w:rFonts w:ascii="Arial" w:eastAsia="Times New Roman" w:hAnsi="Arial" w:cs="Times New Roman"/>
      <w:sz w:val="20"/>
      <w:szCs w:val="20"/>
      <w:lang w:eastAsia="ru-RU"/>
    </w:rPr>
  </w:style>
  <w:style w:type="paragraph" w:customStyle="1" w:styleId="pboth">
    <w:name w:val="pboth"/>
    <w:basedOn w:val="a"/>
    <w:rsid w:val="00922111"/>
    <w:pPr>
      <w:spacing w:before="100" w:beforeAutospacing="1" w:after="100" w:afterAutospacing="1"/>
    </w:pPr>
  </w:style>
  <w:style w:type="character" w:customStyle="1" w:styleId="Exact">
    <w:name w:val="Основной текст Exact"/>
    <w:basedOn w:val="a8"/>
    <w:rsid w:val="00922111"/>
    <w:rPr>
      <w:rFonts w:ascii="Times New Roman" w:eastAsia="Times New Roman" w:hAnsi="Times New Roman" w:cs="Times New Roman"/>
      <w:spacing w:val="3"/>
      <w:sz w:val="24"/>
      <w:szCs w:val="24"/>
      <w:shd w:val="clear" w:color="auto" w:fill="FFFFFF"/>
    </w:rPr>
  </w:style>
  <w:style w:type="paragraph" w:customStyle="1" w:styleId="4">
    <w:name w:val="Основной текст4"/>
    <w:basedOn w:val="a"/>
    <w:rsid w:val="00922111"/>
    <w:pPr>
      <w:widowControl w:val="0"/>
      <w:shd w:val="clear" w:color="auto" w:fill="FFFFFF"/>
      <w:spacing w:before="420" w:after="420" w:line="0" w:lineRule="atLeast"/>
      <w:jc w:val="center"/>
    </w:pPr>
    <w:rPr>
      <w:sz w:val="26"/>
      <w:szCs w:val="26"/>
      <w:lang w:eastAsia="en-US"/>
    </w:rPr>
  </w:style>
  <w:style w:type="character" w:customStyle="1" w:styleId="12">
    <w:name w:val="Заголовок №1_"/>
    <w:basedOn w:val="a0"/>
    <w:rsid w:val="00922111"/>
    <w:rPr>
      <w:rFonts w:ascii="Times New Roman" w:eastAsia="Times New Roman" w:hAnsi="Times New Roman" w:cs="Times New Roman"/>
      <w:b/>
      <w:bCs/>
      <w:i w:val="0"/>
      <w:iCs w:val="0"/>
      <w:smallCaps w:val="0"/>
      <w:strike w:val="0"/>
      <w:sz w:val="34"/>
      <w:szCs w:val="34"/>
      <w:u w:val="none"/>
    </w:rPr>
  </w:style>
  <w:style w:type="character" w:customStyle="1" w:styleId="13">
    <w:name w:val="Заголовок №1"/>
    <w:basedOn w:val="12"/>
    <w:rsid w:val="00922111"/>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3pt">
    <w:name w:val="Основной текст + Интервал 3 pt"/>
    <w:basedOn w:val="a8"/>
    <w:rsid w:val="00922111"/>
    <w:rPr>
      <w:rFonts w:ascii="Times New Roman" w:eastAsia="Times New Roman" w:hAnsi="Times New Roman" w:cs="Times New Roman"/>
      <w:color w:val="000000"/>
      <w:spacing w:val="70"/>
      <w:w w:val="100"/>
      <w:position w:val="0"/>
      <w:sz w:val="26"/>
      <w:szCs w:val="26"/>
      <w:shd w:val="clear" w:color="auto" w:fill="FFFFFF"/>
      <w:lang w:val="ru-RU" w:eastAsia="ru-RU" w:bidi="ru-RU"/>
    </w:rPr>
  </w:style>
  <w:style w:type="character" w:customStyle="1" w:styleId="35">
    <w:name w:val="Основной текст3"/>
    <w:basedOn w:val="a8"/>
    <w:rsid w:val="0092211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customStyle="1" w:styleId="Default">
    <w:name w:val="Default"/>
    <w:rsid w:val="00F114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4">
    <w:name w:val="Название Знак1"/>
    <w:locked/>
    <w:rsid w:val="007B59ED"/>
    <w:rPr>
      <w:b/>
      <w:sz w:val="28"/>
      <w:szCs w:val="24"/>
    </w:rPr>
  </w:style>
  <w:style w:type="paragraph" w:customStyle="1" w:styleId="Title">
    <w:name w:val="Title"/>
    <w:rsid w:val="007B59ED"/>
    <w:pPr>
      <w:spacing w:after="0" w:line="240" w:lineRule="auto"/>
      <w:jc w:val="center"/>
    </w:pPr>
    <w:rPr>
      <w:rFonts w:ascii="Arial" w:eastAsia="Times New Roman" w:hAnsi="Arial" w:cs="Times New Roman"/>
      <w:sz w:val="24"/>
      <w:szCs w:val="20"/>
      <w:lang w:eastAsia="ru-RU"/>
    </w:rPr>
  </w:style>
  <w:style w:type="paragraph" w:customStyle="1" w:styleId="Normal">
    <w:name w:val="Normal"/>
    <w:rsid w:val="007B59E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BodyText">
    <w:name w:val="Body Text"/>
    <w:rsid w:val="007B59ED"/>
    <w:pPr>
      <w:tabs>
        <w:tab w:val="left" w:pos="709"/>
      </w:tabs>
      <w:spacing w:after="0" w:line="240" w:lineRule="auto"/>
      <w:jc w:val="both"/>
    </w:pPr>
    <w:rPr>
      <w:rFonts w:ascii="Arial" w:eastAsia="Times New Roman" w:hAnsi="Arial" w:cs="Times New Roman"/>
      <w:sz w:val="24"/>
      <w:szCs w:val="20"/>
      <w:lang w:eastAsia="ru-RU"/>
    </w:rPr>
  </w:style>
  <w:style w:type="paragraph" w:customStyle="1" w:styleId="heading2">
    <w:name w:val="heading 2"/>
    <w:basedOn w:val="Normal"/>
    <w:next w:val="Normal"/>
    <w:rsid w:val="007B59ED"/>
    <w:pPr>
      <w:keepNext/>
      <w:widowControl/>
      <w:jc w:val="center"/>
      <w:outlineLvl w:val="1"/>
    </w:pPr>
    <w:rPr>
      <w:rFonts w:ascii="Arial" w:hAnsi="Arial"/>
      <w:snapToGrid/>
      <w:sz w:val="24"/>
    </w:rPr>
  </w:style>
  <w:style w:type="paragraph" w:customStyle="1" w:styleId="xl64">
    <w:name w:val="xl64"/>
    <w:basedOn w:val="a"/>
    <w:rsid w:val="007B59ED"/>
    <w:pPr>
      <w:spacing w:before="100" w:beforeAutospacing="1" w:after="100" w:afterAutospacing="1"/>
    </w:pPr>
    <w:rPr>
      <w:rFonts w:ascii="Calibri" w:hAnsi="Calibri"/>
      <w:b/>
      <w:bCs/>
    </w:rPr>
  </w:style>
  <w:style w:type="paragraph" w:customStyle="1" w:styleId="xl65">
    <w:name w:val="xl65"/>
    <w:basedOn w:val="a"/>
    <w:rsid w:val="007B59ED"/>
    <w:pPr>
      <w:spacing w:before="100" w:beforeAutospacing="1" w:after="100" w:afterAutospacing="1"/>
    </w:pPr>
    <w:rPr>
      <w:b/>
      <w:bCs/>
    </w:rPr>
  </w:style>
  <w:style w:type="paragraph" w:customStyle="1" w:styleId="xl66">
    <w:name w:val="xl66"/>
    <w:basedOn w:val="a"/>
    <w:rsid w:val="007B59ED"/>
    <w:pPr>
      <w:spacing w:before="100" w:beforeAutospacing="1" w:after="100" w:afterAutospacing="1"/>
      <w:jc w:val="right"/>
      <w:textAlignment w:val="center"/>
    </w:pPr>
  </w:style>
  <w:style w:type="paragraph" w:customStyle="1" w:styleId="xl67">
    <w:name w:val="xl67"/>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8">
    <w:name w:val="xl68"/>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9">
    <w:name w:val="xl69"/>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7">
    <w:name w:val="xl77"/>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
    <w:rsid w:val="007B59ED"/>
    <w:pPr>
      <w:pBdr>
        <w:top w:val="single" w:sz="4" w:space="0" w:color="auto"/>
        <w:left w:val="single" w:sz="4" w:space="0" w:color="auto"/>
      </w:pBdr>
      <w:spacing w:before="100" w:beforeAutospacing="1" w:after="100" w:afterAutospacing="1"/>
      <w:textAlignment w:val="center"/>
    </w:pPr>
  </w:style>
  <w:style w:type="paragraph" w:customStyle="1" w:styleId="xl81">
    <w:name w:val="xl81"/>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3">
    <w:name w:val="xl83"/>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4">
    <w:name w:val="xl84"/>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8">
    <w:name w:val="xl88"/>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0">
    <w:name w:val="xl90"/>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2">
    <w:name w:val="xl92"/>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rsid w:val="007B59ED"/>
    <w:pPr>
      <w:spacing w:before="100" w:beforeAutospacing="1" w:after="100" w:afterAutospacing="1"/>
      <w:jc w:val="center"/>
    </w:pPr>
  </w:style>
  <w:style w:type="paragraph" w:customStyle="1" w:styleId="xl96">
    <w:name w:val="xl96"/>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7B59ED"/>
    <w:pPr>
      <w:spacing w:before="100" w:beforeAutospacing="1" w:after="100" w:afterAutospacing="1"/>
      <w:jc w:val="center"/>
      <w:textAlignment w:val="center"/>
    </w:pPr>
    <w:rPr>
      <w:b/>
      <w:bCs/>
      <w:sz w:val="28"/>
      <w:szCs w:val="28"/>
    </w:rPr>
  </w:style>
  <w:style w:type="paragraph" w:customStyle="1" w:styleId="xl99">
    <w:name w:val="xl99"/>
    <w:basedOn w:val="a"/>
    <w:rsid w:val="007B59E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0">
    <w:name w:val="xl100"/>
    <w:basedOn w:val="a"/>
    <w:rsid w:val="007B59E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1">
    <w:name w:val="xl101"/>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2">
    <w:name w:val="xl102"/>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3">
    <w:name w:val="xl103"/>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05">
    <w:name w:val="xl105"/>
    <w:basedOn w:val="a"/>
    <w:rsid w:val="007B59E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06">
    <w:name w:val="xl106"/>
    <w:basedOn w:val="a"/>
    <w:rsid w:val="007B59ED"/>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107">
    <w:name w:val="xl107"/>
    <w:basedOn w:val="a"/>
    <w:rsid w:val="007B59E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8">
    <w:name w:val="xl108"/>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7B59ED"/>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0">
    <w:name w:val="xl110"/>
    <w:basedOn w:val="a"/>
    <w:rsid w:val="007B59ED"/>
    <w:pPr>
      <w:pBdr>
        <w:left w:val="single" w:sz="4" w:space="0" w:color="auto"/>
        <w:bottom w:val="single" w:sz="4" w:space="0" w:color="auto"/>
        <w:right w:val="single" w:sz="4" w:space="0" w:color="auto"/>
      </w:pBdr>
      <w:spacing w:before="100" w:beforeAutospacing="1" w:after="100" w:afterAutospacing="1"/>
    </w:pPr>
  </w:style>
  <w:style w:type="paragraph" w:customStyle="1" w:styleId="xl111">
    <w:name w:val="xl111"/>
    <w:basedOn w:val="a"/>
    <w:rsid w:val="007B59ED"/>
    <w:pPr>
      <w:pBdr>
        <w:left w:val="single" w:sz="4" w:space="0" w:color="auto"/>
        <w:bottom w:val="single" w:sz="4" w:space="0" w:color="auto"/>
        <w:right w:val="single" w:sz="4" w:space="0" w:color="auto"/>
      </w:pBdr>
      <w:spacing w:before="100" w:beforeAutospacing="1" w:after="100" w:afterAutospacing="1"/>
    </w:pPr>
  </w:style>
  <w:style w:type="paragraph" w:customStyle="1" w:styleId="xl112">
    <w:name w:val="xl112"/>
    <w:basedOn w:val="a"/>
    <w:rsid w:val="007B59ED"/>
    <w:pPr>
      <w:pBdr>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
    <w:rsid w:val="007B59ED"/>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4">
    <w:name w:val="xl114"/>
    <w:basedOn w:val="a"/>
    <w:rsid w:val="007B59ED"/>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
    <w:rsid w:val="007B59ED"/>
    <w:pPr>
      <w:spacing w:before="100" w:beforeAutospacing="1" w:after="100" w:afterAutospacing="1"/>
      <w:jc w:val="center"/>
    </w:pPr>
  </w:style>
  <w:style w:type="paragraph" w:customStyle="1" w:styleId="xl116">
    <w:name w:val="xl116"/>
    <w:basedOn w:val="a"/>
    <w:rsid w:val="007B59E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17">
    <w:name w:val="xl117"/>
    <w:basedOn w:val="a"/>
    <w:rsid w:val="007B59ED"/>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
    <w:rsid w:val="007B59ED"/>
    <w:pPr>
      <w:spacing w:before="100" w:beforeAutospacing="1" w:after="100" w:afterAutospacing="1"/>
      <w:jc w:val="center"/>
      <w:textAlignment w:val="center"/>
    </w:pPr>
    <w:rPr>
      <w:b/>
      <w:bCs/>
      <w:sz w:val="28"/>
      <w:szCs w:val="28"/>
    </w:rPr>
  </w:style>
  <w:style w:type="paragraph" w:customStyle="1" w:styleId="xl119">
    <w:name w:val="xl119"/>
    <w:basedOn w:val="a"/>
    <w:rsid w:val="007B59ED"/>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20">
    <w:name w:val="xl120"/>
    <w:basedOn w:val="a"/>
    <w:rsid w:val="007B59ED"/>
    <w:pPr>
      <w:spacing w:before="100" w:beforeAutospacing="1" w:after="100" w:afterAutospacing="1"/>
      <w:jc w:val="center"/>
      <w:textAlignment w:val="center"/>
    </w:pPr>
    <w:rPr>
      <w:b/>
      <w:bCs/>
      <w:sz w:val="28"/>
      <w:szCs w:val="28"/>
    </w:rPr>
  </w:style>
  <w:style w:type="paragraph" w:customStyle="1" w:styleId="xl121">
    <w:name w:val="xl121"/>
    <w:basedOn w:val="a"/>
    <w:rsid w:val="007B59E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7B59E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
    <w:name w:val="xl123"/>
    <w:basedOn w:val="a"/>
    <w:rsid w:val="007B59ED"/>
    <w:pPr>
      <w:pBdr>
        <w:top w:val="single" w:sz="4" w:space="0" w:color="auto"/>
        <w:left w:val="single" w:sz="4" w:space="0" w:color="auto"/>
        <w:bottom w:val="single" w:sz="4" w:space="0" w:color="auto"/>
      </w:pBdr>
      <w:spacing w:before="100" w:beforeAutospacing="1" w:after="100" w:afterAutospacing="1"/>
      <w:jc w:val="center"/>
    </w:pPr>
    <w:rPr>
      <w:b/>
      <w:bCs/>
    </w:rPr>
  </w:style>
  <w:style w:type="character" w:customStyle="1" w:styleId="FontStyle34">
    <w:name w:val="Font Style34"/>
    <w:rsid w:val="007B59ED"/>
    <w:rPr>
      <w:rFonts w:ascii="Garamond" w:hAnsi="Garamond" w:cs="Garamond"/>
      <w:b/>
      <w:bCs/>
      <w:sz w:val="12"/>
      <w:szCs w:val="12"/>
    </w:rPr>
  </w:style>
  <w:style w:type="character" w:customStyle="1" w:styleId="FontStyle41">
    <w:name w:val="Font Style41"/>
    <w:rsid w:val="007B59ED"/>
    <w:rPr>
      <w:rFonts w:ascii="Arial Narrow" w:hAnsi="Arial Narrow" w:cs="Arial Narrow"/>
      <w:b/>
      <w:bCs/>
      <w:sz w:val="12"/>
      <w:szCs w:val="12"/>
    </w:rPr>
  </w:style>
  <w:style w:type="paragraph" w:customStyle="1" w:styleId="xl124">
    <w:name w:val="xl124"/>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25">
    <w:name w:val="xl125"/>
    <w:basedOn w:val="a"/>
    <w:rsid w:val="007B59ED"/>
    <w:pPr>
      <w:pBdr>
        <w:top w:val="single" w:sz="4" w:space="0" w:color="auto"/>
        <w:left w:val="single" w:sz="4" w:space="0" w:color="auto"/>
      </w:pBdr>
      <w:spacing w:before="100" w:beforeAutospacing="1" w:after="100" w:afterAutospacing="1"/>
      <w:jc w:val="center"/>
    </w:pPr>
  </w:style>
  <w:style w:type="paragraph" w:customStyle="1" w:styleId="xl126">
    <w:name w:val="xl126"/>
    <w:basedOn w:val="a"/>
    <w:rsid w:val="007B59ED"/>
    <w:pPr>
      <w:pBdr>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127">
    <w:name w:val="xl127"/>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a"/>
    <w:rsid w:val="007B59ED"/>
    <w:pPr>
      <w:spacing w:before="100" w:beforeAutospacing="1" w:after="100" w:afterAutospacing="1"/>
    </w:pPr>
  </w:style>
  <w:style w:type="paragraph" w:customStyle="1" w:styleId="xl129">
    <w:name w:val="xl129"/>
    <w:basedOn w:val="a"/>
    <w:rsid w:val="007B59ED"/>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130">
    <w:name w:val="xl130"/>
    <w:basedOn w:val="a"/>
    <w:rsid w:val="007B59ED"/>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31">
    <w:name w:val="xl131"/>
    <w:basedOn w:val="a"/>
    <w:rsid w:val="007B59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32">
    <w:name w:val="xl132"/>
    <w:basedOn w:val="a"/>
    <w:rsid w:val="007B59ED"/>
    <w:pPr>
      <w:spacing w:before="100" w:beforeAutospacing="1" w:after="100" w:afterAutospacing="1"/>
      <w:jc w:val="center"/>
      <w:textAlignment w:val="center"/>
    </w:pPr>
    <w:rPr>
      <w:b/>
      <w:bCs/>
      <w:sz w:val="28"/>
      <w:szCs w:val="28"/>
    </w:rPr>
  </w:style>
  <w:style w:type="paragraph" w:customStyle="1" w:styleId="xl133">
    <w:name w:val="xl133"/>
    <w:basedOn w:val="a"/>
    <w:rsid w:val="007B59ED"/>
    <w:pPr>
      <w:spacing w:before="100" w:beforeAutospacing="1" w:after="100" w:afterAutospacing="1"/>
      <w:jc w:val="right"/>
    </w:pPr>
    <w:rPr>
      <w:b/>
      <w:bCs/>
    </w:rPr>
  </w:style>
  <w:style w:type="paragraph" w:customStyle="1" w:styleId="xl134">
    <w:name w:val="xl134"/>
    <w:basedOn w:val="a"/>
    <w:rsid w:val="007B59ED"/>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b/>
      <w:bCs/>
      <w:sz w:val="20"/>
      <w:szCs w:val="20"/>
    </w:rPr>
  </w:style>
  <w:style w:type="paragraph" w:customStyle="1" w:styleId="xl135">
    <w:name w:val="xl135"/>
    <w:basedOn w:val="a"/>
    <w:rsid w:val="007B59E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szCs w:val="20"/>
    </w:rPr>
  </w:style>
  <w:style w:type="paragraph" w:customStyle="1" w:styleId="15">
    <w:name w:val="Обычный1"/>
    <w:rsid w:val="007B59E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6">
    <w:name w:val="Обычный2"/>
    <w:rsid w:val="007B59ED"/>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20">
    <w:name w:val="Заголовок 22"/>
    <w:basedOn w:val="26"/>
    <w:next w:val="26"/>
    <w:rsid w:val="007B59ED"/>
    <w:pPr>
      <w:keepNext/>
      <w:widowControl/>
      <w:snapToGrid/>
      <w:jc w:val="center"/>
      <w:outlineLvl w:val="1"/>
    </w:pPr>
    <w:rPr>
      <w:rFonts w:ascii="Arial" w:hAnsi="Arial"/>
      <w:sz w:val="24"/>
    </w:rPr>
  </w:style>
  <w:style w:type="paragraph" w:customStyle="1" w:styleId="210">
    <w:name w:val="Заголовок 21"/>
    <w:basedOn w:val="15"/>
    <w:next w:val="15"/>
    <w:rsid w:val="007B59ED"/>
    <w:pPr>
      <w:keepNext/>
      <w:widowControl/>
      <w:jc w:val="center"/>
      <w:outlineLvl w:val="1"/>
    </w:pPr>
    <w:rPr>
      <w:rFonts w:ascii="Arial" w:hAnsi="Arial"/>
      <w:snapToGrid/>
      <w:sz w:val="24"/>
    </w:rPr>
  </w:style>
  <w:style w:type="paragraph" w:customStyle="1" w:styleId="16">
    <w:name w:val="Название1"/>
    <w:rsid w:val="007B59ED"/>
    <w:pPr>
      <w:spacing w:after="0" w:line="240" w:lineRule="auto"/>
      <w:jc w:val="center"/>
    </w:pPr>
    <w:rPr>
      <w:rFonts w:ascii="Arial" w:eastAsia="Times New Roman" w:hAnsi="Arial" w:cs="Times New Roman"/>
      <w:sz w:val="24"/>
      <w:szCs w:val="20"/>
      <w:lang w:eastAsia="ru-RU"/>
    </w:rPr>
  </w:style>
  <w:style w:type="paragraph" w:customStyle="1" w:styleId="xl136">
    <w:name w:val="xl136"/>
    <w:basedOn w:val="a"/>
    <w:rsid w:val="007B59ED"/>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
    <w:name w:val="xl137"/>
    <w:basedOn w:val="a"/>
    <w:rsid w:val="007B59ED"/>
    <w:pPr>
      <w:spacing w:before="100" w:beforeAutospacing="1" w:after="100" w:afterAutospacing="1"/>
      <w:jc w:val="center"/>
      <w:textAlignment w:val="center"/>
    </w:pPr>
    <w:rPr>
      <w:b/>
      <w:bCs/>
      <w:sz w:val="28"/>
      <w:szCs w:val="28"/>
    </w:rPr>
  </w:style>
  <w:style w:type="paragraph" w:customStyle="1" w:styleId="xl138">
    <w:name w:val="xl138"/>
    <w:basedOn w:val="a"/>
    <w:rsid w:val="007B59ED"/>
    <w:pPr>
      <w:spacing w:before="100" w:beforeAutospacing="1" w:after="100" w:afterAutospacing="1"/>
      <w:jc w:val="right"/>
    </w:pPr>
    <w:rPr>
      <w:b/>
      <w:bCs/>
    </w:rPr>
  </w:style>
  <w:style w:type="paragraph" w:customStyle="1" w:styleId="xl139">
    <w:name w:val="xl139"/>
    <w:basedOn w:val="a"/>
    <w:rsid w:val="007B59E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40">
    <w:name w:val="xl140"/>
    <w:basedOn w:val="a"/>
    <w:rsid w:val="007B59ED"/>
    <w:pPr>
      <w:pBdr>
        <w:top w:val="single" w:sz="4" w:space="0" w:color="auto"/>
        <w:bottom w:val="single" w:sz="4" w:space="0" w:color="auto"/>
      </w:pBdr>
      <w:spacing w:before="100" w:beforeAutospacing="1" w:after="100" w:afterAutospacing="1"/>
      <w:jc w:val="center"/>
    </w:pPr>
    <w:rPr>
      <w:b/>
      <w:bCs/>
    </w:rPr>
  </w:style>
  <w:style w:type="paragraph" w:customStyle="1" w:styleId="xl141">
    <w:name w:val="xl141"/>
    <w:basedOn w:val="a"/>
    <w:rsid w:val="007B59E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2">
    <w:name w:val="xl142"/>
    <w:basedOn w:val="a"/>
    <w:rsid w:val="007B59E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43">
    <w:name w:val="xl143"/>
    <w:basedOn w:val="a"/>
    <w:rsid w:val="007B59E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44">
    <w:name w:val="xl144"/>
    <w:basedOn w:val="a"/>
    <w:rsid w:val="007B59ED"/>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5">
    <w:name w:val="xl145"/>
    <w:basedOn w:val="a"/>
    <w:rsid w:val="007B59ED"/>
    <w:pPr>
      <w:pBdr>
        <w:top w:val="single" w:sz="4" w:space="0" w:color="auto"/>
        <w:left w:val="single" w:sz="4" w:space="0" w:color="auto"/>
        <w:right w:val="single" w:sz="4" w:space="0" w:color="auto"/>
      </w:pBdr>
      <w:spacing w:before="100" w:beforeAutospacing="1" w:after="100" w:afterAutospacing="1"/>
    </w:pPr>
    <w:rPr>
      <w:rFonts w:ascii="Calibri" w:hAnsi="Calibri" w:cs="Calibri"/>
      <w:b/>
      <w:bCs/>
    </w:rPr>
  </w:style>
  <w:style w:type="paragraph" w:customStyle="1" w:styleId="xl146">
    <w:name w:val="xl146"/>
    <w:basedOn w:val="a"/>
    <w:rsid w:val="007B59ED"/>
    <w:pPr>
      <w:pBdr>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47">
    <w:name w:val="xl147"/>
    <w:basedOn w:val="a"/>
    <w:rsid w:val="007B59ED"/>
    <w:pPr>
      <w:spacing w:before="100" w:beforeAutospacing="1" w:after="100" w:afterAutospacing="1"/>
      <w:jc w:val="right"/>
      <w:textAlignment w:val="center"/>
    </w:pPr>
  </w:style>
  <w:style w:type="paragraph" w:customStyle="1" w:styleId="xl148">
    <w:name w:val="xl148"/>
    <w:basedOn w:val="a"/>
    <w:rsid w:val="007B59ED"/>
    <w:pPr>
      <w:spacing w:before="100" w:beforeAutospacing="1" w:after="100" w:afterAutospacing="1"/>
      <w:jc w:val="center"/>
      <w:textAlignment w:val="center"/>
    </w:pPr>
    <w:rPr>
      <w:b/>
      <w:bCs/>
      <w:sz w:val="28"/>
      <w:szCs w:val="28"/>
    </w:rPr>
  </w:style>
  <w:style w:type="paragraph" w:customStyle="1" w:styleId="xl149">
    <w:name w:val="xl149"/>
    <w:basedOn w:val="a"/>
    <w:rsid w:val="007B59ED"/>
    <w:pPr>
      <w:spacing w:before="100" w:beforeAutospacing="1" w:after="100" w:afterAutospacing="1"/>
      <w:jc w:val="right"/>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8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C4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EC498D"/>
    <w:pPr>
      <w:keepNext/>
      <w:spacing w:before="240" w:after="60" w:line="0" w:lineRule="atLeast"/>
      <w:ind w:left="1701" w:right="851"/>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F78C8"/>
    <w:rPr>
      <w:rFonts w:ascii="Calibri" w:eastAsia="Times New Roman" w:hAnsi="Calibri" w:cs="Times New Roman"/>
      <w:lang w:eastAsia="ru-RU"/>
    </w:rPr>
  </w:style>
  <w:style w:type="paragraph" w:styleId="a4">
    <w:name w:val="No Spacing"/>
    <w:link w:val="a3"/>
    <w:uiPriority w:val="1"/>
    <w:qFormat/>
    <w:rsid w:val="00EF78C8"/>
    <w:pPr>
      <w:spacing w:after="0" w:line="240" w:lineRule="auto"/>
    </w:pPr>
    <w:rPr>
      <w:rFonts w:ascii="Calibri" w:eastAsia="Times New Roman" w:hAnsi="Calibri" w:cs="Times New Roman"/>
      <w:lang w:eastAsia="ru-RU"/>
    </w:rPr>
  </w:style>
  <w:style w:type="table" w:styleId="a5">
    <w:name w:val="Table Grid"/>
    <w:aliases w:val="Tab Border"/>
    <w:basedOn w:val="a1"/>
    <w:uiPriority w:val="59"/>
    <w:rsid w:val="00EF78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Стиль Times New Roman По ширине"/>
    <w:basedOn w:val="a"/>
    <w:rsid w:val="00AE138D"/>
    <w:pPr>
      <w:autoSpaceDE w:val="0"/>
      <w:autoSpaceDN w:val="0"/>
      <w:jc w:val="both"/>
    </w:pPr>
    <w:rPr>
      <w:sz w:val="28"/>
      <w:szCs w:val="20"/>
    </w:rPr>
  </w:style>
  <w:style w:type="character" w:customStyle="1" w:styleId="TimesNewRoman14">
    <w:name w:val="Стиль Номер страницы + Times New Roman 14 пт"/>
    <w:basedOn w:val="a6"/>
    <w:rsid w:val="00AE138D"/>
    <w:rPr>
      <w:rFonts w:ascii="Times New Roman" w:hAnsi="Times New Roman"/>
      <w:spacing w:val="0"/>
      <w:w w:val="100"/>
      <w:sz w:val="28"/>
      <w:szCs w:val="28"/>
      <w:effect w:val="none"/>
    </w:rPr>
  </w:style>
  <w:style w:type="paragraph" w:styleId="a7">
    <w:name w:val="List Paragraph"/>
    <w:basedOn w:val="a"/>
    <w:uiPriority w:val="34"/>
    <w:qFormat/>
    <w:rsid w:val="00AE138D"/>
    <w:pPr>
      <w:autoSpaceDE w:val="0"/>
      <w:autoSpaceDN w:val="0"/>
      <w:ind w:left="720"/>
      <w:contextualSpacing/>
    </w:pPr>
    <w:rPr>
      <w:rFonts w:ascii="Arial" w:hAnsi="Arial" w:cs="Arial"/>
      <w:sz w:val="28"/>
      <w:szCs w:val="28"/>
    </w:rPr>
  </w:style>
  <w:style w:type="character" w:customStyle="1" w:styleId="a8">
    <w:name w:val="Основной текст_"/>
    <w:link w:val="11"/>
    <w:rsid w:val="00AE138D"/>
    <w:rPr>
      <w:szCs w:val="28"/>
      <w:shd w:val="clear" w:color="auto" w:fill="FFFFFF"/>
    </w:rPr>
  </w:style>
  <w:style w:type="paragraph" w:customStyle="1" w:styleId="11">
    <w:name w:val="Основной текст1"/>
    <w:basedOn w:val="a"/>
    <w:link w:val="a8"/>
    <w:rsid w:val="00AE138D"/>
    <w:pPr>
      <w:widowControl w:val="0"/>
      <w:shd w:val="clear" w:color="auto" w:fill="FFFFFF"/>
      <w:spacing w:line="240" w:lineRule="exact"/>
    </w:pPr>
    <w:rPr>
      <w:rFonts w:asciiTheme="minorHAnsi" w:eastAsiaTheme="minorHAnsi" w:hAnsiTheme="minorHAnsi" w:cstheme="minorBidi"/>
      <w:sz w:val="22"/>
      <w:szCs w:val="28"/>
      <w:lang w:eastAsia="en-US"/>
    </w:rPr>
  </w:style>
  <w:style w:type="character" w:customStyle="1" w:styleId="21">
    <w:name w:val="Основной текст (2)_"/>
    <w:basedOn w:val="a0"/>
    <w:link w:val="22"/>
    <w:rsid w:val="00AE138D"/>
    <w:rPr>
      <w:sz w:val="27"/>
      <w:szCs w:val="27"/>
      <w:shd w:val="clear" w:color="auto" w:fill="FFFFFF"/>
    </w:rPr>
  </w:style>
  <w:style w:type="paragraph" w:customStyle="1" w:styleId="22">
    <w:name w:val="Основной текст (2)"/>
    <w:basedOn w:val="a"/>
    <w:link w:val="21"/>
    <w:rsid w:val="00AE138D"/>
    <w:pPr>
      <w:shd w:val="clear" w:color="auto" w:fill="FFFFFF"/>
      <w:spacing w:after="180" w:line="240" w:lineRule="exact"/>
    </w:pPr>
    <w:rPr>
      <w:rFonts w:asciiTheme="minorHAnsi" w:eastAsiaTheme="minorHAnsi" w:hAnsiTheme="minorHAnsi" w:cstheme="minorBidi"/>
      <w:sz w:val="27"/>
      <w:szCs w:val="27"/>
      <w:lang w:eastAsia="en-US"/>
    </w:rPr>
  </w:style>
  <w:style w:type="character" w:styleId="a6">
    <w:name w:val="page number"/>
    <w:basedOn w:val="a0"/>
    <w:uiPriority w:val="99"/>
    <w:semiHidden/>
    <w:unhideWhenUsed/>
    <w:rsid w:val="00AE138D"/>
  </w:style>
  <w:style w:type="character" w:customStyle="1" w:styleId="30">
    <w:name w:val="Заголовок 3 Знак"/>
    <w:basedOn w:val="a0"/>
    <w:link w:val="3"/>
    <w:rsid w:val="00EC498D"/>
    <w:rPr>
      <w:rFonts w:ascii="Cambria" w:eastAsia="Times New Roman" w:hAnsi="Cambria" w:cs="Times New Roman"/>
      <w:b/>
      <w:bCs/>
      <w:sz w:val="26"/>
      <w:szCs w:val="26"/>
      <w:lang w:eastAsia="ru-RU"/>
    </w:rPr>
  </w:style>
  <w:style w:type="paragraph" w:styleId="a9">
    <w:name w:val="Body Text"/>
    <w:basedOn w:val="a"/>
    <w:link w:val="aa"/>
    <w:semiHidden/>
    <w:unhideWhenUsed/>
    <w:rsid w:val="00EC498D"/>
    <w:pPr>
      <w:spacing w:after="120"/>
    </w:pPr>
  </w:style>
  <w:style w:type="character" w:customStyle="1" w:styleId="aa">
    <w:name w:val="Основной текст Знак"/>
    <w:basedOn w:val="a0"/>
    <w:link w:val="a9"/>
    <w:semiHidden/>
    <w:rsid w:val="00EC498D"/>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EC498D"/>
    <w:pPr>
      <w:spacing w:after="120"/>
    </w:pPr>
    <w:rPr>
      <w:sz w:val="16"/>
      <w:szCs w:val="16"/>
    </w:rPr>
  </w:style>
  <w:style w:type="character" w:customStyle="1" w:styleId="32">
    <w:name w:val="Основной текст 3 Знак"/>
    <w:basedOn w:val="a0"/>
    <w:link w:val="31"/>
    <w:semiHidden/>
    <w:rsid w:val="00EC498D"/>
    <w:rPr>
      <w:rFonts w:ascii="Times New Roman" w:eastAsia="Times New Roman" w:hAnsi="Times New Roman" w:cs="Times New Roman"/>
      <w:sz w:val="16"/>
      <w:szCs w:val="16"/>
      <w:lang w:eastAsia="ru-RU"/>
    </w:rPr>
  </w:style>
  <w:style w:type="paragraph" w:customStyle="1" w:styleId="6">
    <w:name w:val="Основной текст6"/>
    <w:basedOn w:val="a"/>
    <w:rsid w:val="00EC498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3">
    <w:name w:val="Основной текст2"/>
    <w:basedOn w:val="a8"/>
    <w:rsid w:val="00EC498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10">
    <w:name w:val="Заголовок 1 Знак"/>
    <w:basedOn w:val="a0"/>
    <w:link w:val="1"/>
    <w:uiPriority w:val="9"/>
    <w:rsid w:val="00EC498D"/>
    <w:rPr>
      <w:rFonts w:asciiTheme="majorHAnsi" w:eastAsiaTheme="majorEastAsia" w:hAnsiTheme="majorHAnsi" w:cstheme="majorBidi"/>
      <w:b/>
      <w:bCs/>
      <w:color w:val="365F91" w:themeColor="accent1" w:themeShade="BF"/>
      <w:sz w:val="28"/>
      <w:szCs w:val="28"/>
      <w:lang w:eastAsia="ru-RU"/>
    </w:rPr>
  </w:style>
  <w:style w:type="character" w:customStyle="1" w:styleId="33">
    <w:name w:val="Основной текст (3)_"/>
    <w:basedOn w:val="a0"/>
    <w:link w:val="34"/>
    <w:rsid w:val="00EC498D"/>
    <w:rPr>
      <w:rFonts w:ascii="Times New Roman" w:eastAsia="Times New Roman" w:hAnsi="Times New Roman" w:cs="Times New Roman"/>
      <w:sz w:val="25"/>
      <w:szCs w:val="25"/>
      <w:shd w:val="clear" w:color="auto" w:fill="FFFFFF"/>
    </w:rPr>
  </w:style>
  <w:style w:type="paragraph" w:customStyle="1" w:styleId="34">
    <w:name w:val="Основной текст (3)"/>
    <w:basedOn w:val="a"/>
    <w:link w:val="33"/>
    <w:rsid w:val="00EC498D"/>
    <w:pPr>
      <w:shd w:val="clear" w:color="auto" w:fill="FFFFFF"/>
      <w:suppressAutoHyphens/>
      <w:spacing w:before="300"/>
      <w:jc w:val="center"/>
    </w:pPr>
    <w:rPr>
      <w:sz w:val="25"/>
      <w:szCs w:val="25"/>
      <w:lang w:eastAsia="en-US"/>
    </w:rPr>
  </w:style>
  <w:style w:type="paragraph" w:styleId="ab">
    <w:name w:val="Body Text Indent"/>
    <w:basedOn w:val="a"/>
    <w:link w:val="ac"/>
    <w:uiPriority w:val="99"/>
    <w:semiHidden/>
    <w:unhideWhenUsed/>
    <w:rsid w:val="00EC498D"/>
    <w:pPr>
      <w:spacing w:after="120"/>
      <w:ind w:left="283"/>
    </w:pPr>
  </w:style>
  <w:style w:type="character" w:customStyle="1" w:styleId="ac">
    <w:name w:val="Основной текст с отступом Знак"/>
    <w:basedOn w:val="a0"/>
    <w:link w:val="ab"/>
    <w:uiPriority w:val="99"/>
    <w:semiHidden/>
    <w:rsid w:val="00EC498D"/>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EC498D"/>
    <w:pPr>
      <w:spacing w:after="120" w:line="480" w:lineRule="auto"/>
    </w:pPr>
  </w:style>
  <w:style w:type="character" w:customStyle="1" w:styleId="25">
    <w:name w:val="Основной текст 2 Знак"/>
    <w:basedOn w:val="a0"/>
    <w:link w:val="24"/>
    <w:uiPriority w:val="99"/>
    <w:semiHidden/>
    <w:rsid w:val="00EC498D"/>
    <w:rPr>
      <w:rFonts w:ascii="Times New Roman" w:eastAsia="Times New Roman" w:hAnsi="Times New Roman" w:cs="Times New Roman"/>
      <w:sz w:val="24"/>
      <w:szCs w:val="24"/>
      <w:lang w:eastAsia="ru-RU"/>
    </w:rPr>
  </w:style>
  <w:style w:type="character" w:styleId="ad">
    <w:name w:val="Hyperlink"/>
    <w:uiPriority w:val="99"/>
    <w:unhideWhenUsed/>
    <w:rsid w:val="00EC498D"/>
    <w:rPr>
      <w:color w:val="0000FF"/>
      <w:u w:val="single"/>
    </w:rPr>
  </w:style>
  <w:style w:type="paragraph" w:customStyle="1" w:styleId="consplusnonformat">
    <w:name w:val="consplusnonformat"/>
    <w:basedOn w:val="a"/>
    <w:rsid w:val="00EC498D"/>
    <w:pPr>
      <w:spacing w:before="100" w:beforeAutospacing="1" w:after="100" w:afterAutospacing="1"/>
    </w:pPr>
  </w:style>
  <w:style w:type="paragraph" w:customStyle="1" w:styleId="consplusnormal">
    <w:name w:val="consplusnormal"/>
    <w:basedOn w:val="a"/>
    <w:rsid w:val="00EC498D"/>
    <w:pPr>
      <w:spacing w:before="100" w:beforeAutospacing="1" w:after="100" w:afterAutospacing="1"/>
    </w:pPr>
  </w:style>
  <w:style w:type="character" w:customStyle="1" w:styleId="msonospacing0">
    <w:name w:val="msonospacing"/>
    <w:basedOn w:val="a0"/>
    <w:rsid w:val="00EC498D"/>
  </w:style>
  <w:style w:type="character" w:customStyle="1" w:styleId="apple-converted-space">
    <w:name w:val="apple-converted-space"/>
    <w:basedOn w:val="a0"/>
    <w:rsid w:val="00EC498D"/>
  </w:style>
  <w:style w:type="character" w:customStyle="1" w:styleId="msonormal0">
    <w:name w:val="msonormal"/>
    <w:basedOn w:val="a0"/>
    <w:rsid w:val="00EC498D"/>
  </w:style>
  <w:style w:type="paragraph" w:styleId="ae">
    <w:name w:val="Balloon Text"/>
    <w:basedOn w:val="a"/>
    <w:link w:val="af"/>
    <w:uiPriority w:val="99"/>
    <w:semiHidden/>
    <w:unhideWhenUsed/>
    <w:rsid w:val="00F30712"/>
    <w:rPr>
      <w:rFonts w:ascii="Tahoma" w:hAnsi="Tahoma" w:cs="Tahoma"/>
      <w:sz w:val="16"/>
      <w:szCs w:val="16"/>
    </w:rPr>
  </w:style>
  <w:style w:type="character" w:customStyle="1" w:styleId="af">
    <w:name w:val="Текст выноски Знак"/>
    <w:basedOn w:val="a0"/>
    <w:link w:val="ae"/>
    <w:uiPriority w:val="99"/>
    <w:semiHidden/>
    <w:rsid w:val="00F30712"/>
    <w:rPr>
      <w:rFonts w:ascii="Tahoma" w:eastAsia="Times New Roman" w:hAnsi="Tahoma" w:cs="Tahoma"/>
      <w:sz w:val="16"/>
      <w:szCs w:val="16"/>
      <w:lang w:eastAsia="ru-RU"/>
    </w:rPr>
  </w:style>
  <w:style w:type="paragraph" w:styleId="af0">
    <w:name w:val="Title"/>
    <w:basedOn w:val="a"/>
    <w:link w:val="af1"/>
    <w:uiPriority w:val="99"/>
    <w:qFormat/>
    <w:rsid w:val="002050D4"/>
    <w:pPr>
      <w:autoSpaceDE w:val="0"/>
      <w:autoSpaceDN w:val="0"/>
      <w:jc w:val="center"/>
    </w:pPr>
    <w:rPr>
      <w:rFonts w:ascii="Arial" w:hAnsi="Arial" w:cs="Arial"/>
      <w:b/>
      <w:bCs/>
      <w:sz w:val="36"/>
      <w:szCs w:val="36"/>
    </w:rPr>
  </w:style>
  <w:style w:type="character" w:customStyle="1" w:styleId="af1">
    <w:name w:val="Название Знак"/>
    <w:basedOn w:val="a0"/>
    <w:link w:val="af0"/>
    <w:uiPriority w:val="99"/>
    <w:rsid w:val="002050D4"/>
    <w:rPr>
      <w:rFonts w:ascii="Arial" w:eastAsia="Times New Roman" w:hAnsi="Arial" w:cs="Arial"/>
      <w:b/>
      <w:bCs/>
      <w:sz w:val="36"/>
      <w:szCs w:val="36"/>
      <w:lang w:eastAsia="ru-RU"/>
    </w:rPr>
  </w:style>
  <w:style w:type="paragraph" w:customStyle="1" w:styleId="ConsPlusNormal0">
    <w:name w:val="ConsPlusNormal"/>
    <w:rsid w:val="00E66B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0724">
      <w:bodyDiv w:val="1"/>
      <w:marLeft w:val="0"/>
      <w:marRight w:val="0"/>
      <w:marTop w:val="0"/>
      <w:marBottom w:val="0"/>
      <w:divBdr>
        <w:top w:val="none" w:sz="0" w:space="0" w:color="auto"/>
        <w:left w:val="none" w:sz="0" w:space="0" w:color="auto"/>
        <w:bottom w:val="none" w:sz="0" w:space="0" w:color="auto"/>
        <w:right w:val="none" w:sz="0" w:space="0" w:color="auto"/>
      </w:divBdr>
    </w:div>
    <w:div w:id="162474622">
      <w:bodyDiv w:val="1"/>
      <w:marLeft w:val="0"/>
      <w:marRight w:val="0"/>
      <w:marTop w:val="0"/>
      <w:marBottom w:val="0"/>
      <w:divBdr>
        <w:top w:val="none" w:sz="0" w:space="0" w:color="auto"/>
        <w:left w:val="none" w:sz="0" w:space="0" w:color="auto"/>
        <w:bottom w:val="none" w:sz="0" w:space="0" w:color="auto"/>
        <w:right w:val="none" w:sz="0" w:space="0" w:color="auto"/>
      </w:divBdr>
    </w:div>
    <w:div w:id="812605933">
      <w:bodyDiv w:val="1"/>
      <w:marLeft w:val="0"/>
      <w:marRight w:val="0"/>
      <w:marTop w:val="0"/>
      <w:marBottom w:val="0"/>
      <w:divBdr>
        <w:top w:val="none" w:sz="0" w:space="0" w:color="auto"/>
        <w:left w:val="none" w:sz="0" w:space="0" w:color="auto"/>
        <w:bottom w:val="none" w:sz="0" w:space="0" w:color="auto"/>
        <w:right w:val="none" w:sz="0" w:space="0" w:color="auto"/>
      </w:divBdr>
    </w:div>
    <w:div w:id="140472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E2BDC3C8B0B7ECFD6D4A862096E93E0314674E082F8A32A404A69044E0DAF33B1ED02084B13A77iAD" TargetMode="External"/><Relationship Id="rId4" Type="http://schemas.microsoft.com/office/2007/relationships/stylesWithEffects" Target="stylesWithEffects.xml"/><Relationship Id="rId9" Type="http://schemas.openxmlformats.org/officeDocument/2006/relationships/hyperlink" Target="consultantplus://offline/ref=A1A4BACCF115888C56AB1F1920D97A3310C28773375903B3FB7233486E47F512E269A2D1FDA769DB229FE8RDg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D188E-6C27-41EF-8776-107E41D26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43</Pages>
  <Words>10963</Words>
  <Characters>62494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Specialist</cp:lastModifiedBy>
  <cp:revision>34</cp:revision>
  <cp:lastPrinted>2021-10-21T02:25:00Z</cp:lastPrinted>
  <dcterms:created xsi:type="dcterms:W3CDTF">2020-04-20T02:23:00Z</dcterms:created>
  <dcterms:modified xsi:type="dcterms:W3CDTF">2021-12-14T02:53:00Z</dcterms:modified>
</cp:coreProperties>
</file>