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D5400A" w:rsidP="006C00B2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  <w:r w:rsidR="00B5096E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6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 w:rsidR="003D301C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0</w:t>
            </w:r>
            <w:r w:rsidR="006C00B2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9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</w:t>
            </w:r>
            <w:r w:rsidR="002B0C3B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  <w:r w:rsidR="003D301C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6C00B2" w:rsidP="00354DDE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Понедельник</w:t>
            </w:r>
            <w:r w:rsidR="00B5096E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69306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337105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C498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21" w:rsidRDefault="00EF78C8" w:rsidP="006C00B2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6C00B2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44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 w:rsidP="001326D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</w:t>
            </w:r>
            <w:r w:rsidR="001326D6">
              <w:rPr>
                <w:lang w:eastAsia="en-US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27772" w:rsidRDefault="00E27772" w:rsidP="00EF78C8"/>
    <w:p w:rsidR="006C00B2" w:rsidRDefault="006C00B2" w:rsidP="00EF78C8"/>
    <w:p w:rsidR="006C00B2" w:rsidRDefault="006C00B2" w:rsidP="00EF78C8"/>
    <w:p w:rsidR="006C00B2" w:rsidRDefault="006C00B2" w:rsidP="00EF78C8">
      <w:bookmarkStart w:id="0" w:name="_GoBack"/>
      <w:bookmarkEnd w:id="0"/>
    </w:p>
    <w:p w:rsidR="00E27772" w:rsidRDefault="00E27772" w:rsidP="00EF78C8"/>
    <w:p w:rsidR="006C00B2" w:rsidRPr="006C00B2" w:rsidRDefault="006C00B2" w:rsidP="006C00B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C00B2">
        <w:rPr>
          <w:rFonts w:eastAsiaTheme="minorHAnsi"/>
          <w:b/>
          <w:sz w:val="28"/>
          <w:szCs w:val="28"/>
          <w:lang w:eastAsia="en-US"/>
        </w:rPr>
        <w:lastRenderedPageBreak/>
        <w:t>АДМИНИСТРАЦИЯ</w:t>
      </w:r>
    </w:p>
    <w:p w:rsidR="006C00B2" w:rsidRPr="006C00B2" w:rsidRDefault="006C00B2" w:rsidP="006C00B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C00B2">
        <w:rPr>
          <w:rFonts w:eastAsiaTheme="minorHAnsi"/>
          <w:b/>
          <w:sz w:val="28"/>
          <w:szCs w:val="28"/>
          <w:lang w:eastAsia="en-US"/>
        </w:rPr>
        <w:t>ЧЕБАКОВСКОГО СЕЛЬСОВЕТА</w:t>
      </w:r>
    </w:p>
    <w:p w:rsidR="006C00B2" w:rsidRPr="006C00B2" w:rsidRDefault="006C00B2" w:rsidP="006C00B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C00B2">
        <w:rPr>
          <w:rFonts w:eastAsiaTheme="minorHAnsi"/>
          <w:b/>
          <w:sz w:val="28"/>
          <w:szCs w:val="28"/>
          <w:lang w:eastAsia="en-US"/>
        </w:rPr>
        <w:t>СЕВЕРНОГО РАЙОНА НОВОСИБИРСКОЙ ОБЛАСТИ</w:t>
      </w:r>
    </w:p>
    <w:p w:rsidR="006C00B2" w:rsidRPr="006C00B2" w:rsidRDefault="006C00B2" w:rsidP="006C00B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C00B2" w:rsidRPr="006C00B2" w:rsidRDefault="006C00B2" w:rsidP="006C00B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C00B2">
        <w:rPr>
          <w:rFonts w:eastAsiaTheme="minorHAnsi"/>
          <w:b/>
          <w:sz w:val="28"/>
          <w:szCs w:val="28"/>
          <w:lang w:eastAsia="en-US"/>
        </w:rPr>
        <w:t xml:space="preserve">ПОСТАНОВЛЕНИЕ </w:t>
      </w:r>
    </w:p>
    <w:p w:rsidR="006C00B2" w:rsidRPr="006C00B2" w:rsidRDefault="006C00B2" w:rsidP="006C00B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C00B2" w:rsidRPr="006C00B2" w:rsidRDefault="006C00B2" w:rsidP="006C00B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C00B2">
        <w:rPr>
          <w:rFonts w:eastAsiaTheme="minorHAnsi"/>
          <w:b/>
          <w:sz w:val="28"/>
          <w:szCs w:val="28"/>
          <w:lang w:eastAsia="en-US"/>
        </w:rPr>
        <w:t xml:space="preserve">16.09.2024                                       с. Чебаки                                                 № 60  </w:t>
      </w:r>
    </w:p>
    <w:p w:rsidR="006C00B2" w:rsidRPr="006C00B2" w:rsidRDefault="006C00B2" w:rsidP="006C00B2">
      <w:pPr>
        <w:shd w:val="clear" w:color="auto" w:fill="FFFFFF"/>
        <w:jc w:val="center"/>
        <w:rPr>
          <w:rFonts w:cstheme="minorBidi"/>
          <w:b/>
          <w:color w:val="000000"/>
          <w:sz w:val="28"/>
          <w:szCs w:val="28"/>
        </w:rPr>
      </w:pPr>
    </w:p>
    <w:p w:rsidR="006C00B2" w:rsidRPr="006C00B2" w:rsidRDefault="006C00B2" w:rsidP="006C00B2">
      <w:pPr>
        <w:shd w:val="clear" w:color="auto" w:fill="FFFFFF"/>
        <w:jc w:val="center"/>
        <w:rPr>
          <w:rFonts w:cstheme="minorBidi"/>
          <w:b/>
          <w:color w:val="000000"/>
          <w:sz w:val="28"/>
          <w:szCs w:val="28"/>
        </w:rPr>
      </w:pPr>
      <w:r w:rsidRPr="006C00B2">
        <w:rPr>
          <w:rFonts w:cstheme="minorBidi"/>
          <w:b/>
          <w:color w:val="000000"/>
          <w:sz w:val="28"/>
          <w:szCs w:val="28"/>
        </w:rPr>
        <w:t>Об утверждении  топливно-энергетического баланса Чебаковского сельсовета Северного района Новосибирской области  за 2023 год</w:t>
      </w:r>
    </w:p>
    <w:p w:rsidR="006C00B2" w:rsidRPr="006C00B2" w:rsidRDefault="006C00B2" w:rsidP="006C00B2">
      <w:pPr>
        <w:shd w:val="clear" w:color="auto" w:fill="FFFFFF"/>
        <w:jc w:val="center"/>
        <w:rPr>
          <w:rFonts w:cstheme="minorBidi"/>
          <w:b/>
          <w:color w:val="000000"/>
          <w:sz w:val="28"/>
          <w:szCs w:val="28"/>
        </w:rPr>
      </w:pPr>
    </w:p>
    <w:p w:rsidR="006C00B2" w:rsidRPr="006C00B2" w:rsidRDefault="006C00B2" w:rsidP="006C00B2">
      <w:pPr>
        <w:shd w:val="clear" w:color="auto" w:fill="FFFFFF"/>
        <w:rPr>
          <w:rFonts w:cstheme="minorBidi"/>
          <w:color w:val="000000"/>
          <w:sz w:val="28"/>
          <w:szCs w:val="28"/>
        </w:rPr>
      </w:pPr>
    </w:p>
    <w:p w:rsidR="006C00B2" w:rsidRPr="006C00B2" w:rsidRDefault="006C00B2" w:rsidP="006C00B2">
      <w:pPr>
        <w:jc w:val="both"/>
        <w:rPr>
          <w:rFonts w:eastAsiaTheme="minorHAnsi"/>
          <w:sz w:val="28"/>
          <w:szCs w:val="28"/>
          <w:lang w:eastAsia="en-US"/>
        </w:rPr>
      </w:pPr>
      <w:r w:rsidRPr="006C00B2">
        <w:rPr>
          <w:rFonts w:eastAsiaTheme="minorHAnsi"/>
          <w:sz w:val="28"/>
          <w:szCs w:val="28"/>
          <w:lang w:eastAsia="en-US"/>
        </w:rPr>
        <w:t xml:space="preserve">     В соответствии с Федеральным законом от 27 июля 2010 г. № 190-ФЗ "О теплоснабжении" и приказом  Министерства энергетики РФ от 14.12.2011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Уставом  Чебаковского сельсовета Северного района Новосибирской области, администрация Чебаковского сельсовета Северного района Новосибирской области </w:t>
      </w:r>
    </w:p>
    <w:p w:rsidR="006C00B2" w:rsidRPr="006C00B2" w:rsidRDefault="006C00B2" w:rsidP="006C00B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C00B2">
        <w:rPr>
          <w:rFonts w:eastAsiaTheme="minorHAnsi"/>
          <w:sz w:val="28"/>
          <w:szCs w:val="28"/>
          <w:lang w:eastAsia="en-US"/>
        </w:rPr>
        <w:t>ПОСТАНОВЛЯЕТ:</w:t>
      </w:r>
    </w:p>
    <w:p w:rsidR="006C00B2" w:rsidRPr="006C00B2" w:rsidRDefault="006C00B2" w:rsidP="006C00B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C00B2">
        <w:rPr>
          <w:rFonts w:eastAsiaTheme="minorHAnsi"/>
          <w:sz w:val="28"/>
          <w:szCs w:val="28"/>
          <w:lang w:eastAsia="en-US"/>
        </w:rPr>
        <w:t>1. Утвердить топливно-энергетический баланс Чебаковского сельсовета Северного района Новосибирской области за 2023 год.</w:t>
      </w:r>
    </w:p>
    <w:p w:rsidR="006C00B2" w:rsidRPr="006C00B2" w:rsidRDefault="006C00B2" w:rsidP="006C00B2">
      <w:pPr>
        <w:jc w:val="both"/>
        <w:rPr>
          <w:rFonts w:eastAsiaTheme="minorHAnsi"/>
          <w:sz w:val="28"/>
          <w:szCs w:val="28"/>
          <w:lang w:eastAsia="en-US"/>
        </w:rPr>
      </w:pPr>
      <w:r w:rsidRPr="006C00B2">
        <w:rPr>
          <w:rFonts w:eastAsiaTheme="minorHAnsi"/>
          <w:sz w:val="28"/>
          <w:szCs w:val="28"/>
          <w:lang w:eastAsia="en-US"/>
        </w:rPr>
        <w:t xml:space="preserve">          2. Опубликовать настоящее постановление в периодическом печатном издании «Вестник Чебаковского сельсовета» и разместить на официальном сайте администрации  Чебаковского  сельсовета Северного района Новосибирской области.</w:t>
      </w:r>
    </w:p>
    <w:p w:rsidR="006C00B2" w:rsidRPr="006C00B2" w:rsidRDefault="006C00B2" w:rsidP="006C00B2">
      <w:pPr>
        <w:jc w:val="both"/>
        <w:rPr>
          <w:rFonts w:eastAsiaTheme="minorHAnsi"/>
          <w:sz w:val="28"/>
          <w:szCs w:val="28"/>
          <w:lang w:eastAsia="en-US"/>
        </w:rPr>
      </w:pPr>
    </w:p>
    <w:p w:rsidR="006C00B2" w:rsidRPr="006C00B2" w:rsidRDefault="006C00B2" w:rsidP="006C00B2">
      <w:pPr>
        <w:jc w:val="both"/>
        <w:rPr>
          <w:rFonts w:eastAsiaTheme="minorHAnsi"/>
          <w:sz w:val="28"/>
          <w:szCs w:val="28"/>
          <w:lang w:eastAsia="en-US"/>
        </w:rPr>
      </w:pPr>
      <w:r w:rsidRPr="006C00B2">
        <w:rPr>
          <w:rFonts w:eastAsiaTheme="minorHAnsi"/>
          <w:sz w:val="28"/>
          <w:szCs w:val="28"/>
          <w:lang w:eastAsia="en-US"/>
        </w:rPr>
        <w:t> </w:t>
      </w:r>
    </w:p>
    <w:p w:rsidR="006C00B2" w:rsidRPr="006C00B2" w:rsidRDefault="006C00B2" w:rsidP="006C00B2">
      <w:pPr>
        <w:jc w:val="both"/>
        <w:rPr>
          <w:rFonts w:eastAsiaTheme="minorHAnsi"/>
          <w:sz w:val="28"/>
          <w:szCs w:val="28"/>
          <w:lang w:eastAsia="en-US"/>
        </w:rPr>
      </w:pPr>
      <w:r w:rsidRPr="006C00B2">
        <w:rPr>
          <w:rFonts w:eastAsiaTheme="minorHAnsi"/>
          <w:sz w:val="28"/>
          <w:szCs w:val="28"/>
          <w:lang w:eastAsia="en-US"/>
        </w:rPr>
        <w:t xml:space="preserve"> Глава Чебаковского  сельсовета </w:t>
      </w:r>
    </w:p>
    <w:p w:rsidR="006C00B2" w:rsidRPr="006C00B2" w:rsidRDefault="006C00B2" w:rsidP="006C00B2">
      <w:pPr>
        <w:rPr>
          <w:rFonts w:eastAsiaTheme="minorHAnsi"/>
          <w:sz w:val="28"/>
          <w:szCs w:val="28"/>
          <w:lang w:eastAsia="en-US"/>
        </w:rPr>
      </w:pPr>
      <w:r w:rsidRPr="006C00B2">
        <w:rPr>
          <w:rFonts w:eastAsiaTheme="minorHAnsi"/>
          <w:sz w:val="28"/>
          <w:szCs w:val="28"/>
          <w:lang w:eastAsia="en-US"/>
        </w:rPr>
        <w:t xml:space="preserve"> Северного района  Новосибирской области                                          В.А. Семенов                                        </w:t>
      </w:r>
    </w:p>
    <w:p w:rsidR="006C00B2" w:rsidRPr="006C00B2" w:rsidRDefault="006C00B2" w:rsidP="006C00B2">
      <w:pPr>
        <w:rPr>
          <w:rFonts w:eastAsiaTheme="minorHAnsi"/>
          <w:sz w:val="28"/>
          <w:szCs w:val="28"/>
          <w:lang w:eastAsia="en-US"/>
        </w:rPr>
      </w:pPr>
    </w:p>
    <w:p w:rsidR="006C00B2" w:rsidRPr="006C00B2" w:rsidRDefault="006C00B2" w:rsidP="006C00B2">
      <w:pPr>
        <w:rPr>
          <w:rFonts w:eastAsiaTheme="minorHAnsi"/>
          <w:sz w:val="28"/>
          <w:szCs w:val="28"/>
          <w:lang w:eastAsia="en-US"/>
        </w:rPr>
      </w:pPr>
    </w:p>
    <w:p w:rsidR="006C00B2" w:rsidRPr="006C00B2" w:rsidRDefault="006C00B2" w:rsidP="006C00B2">
      <w:pPr>
        <w:jc w:val="both"/>
        <w:rPr>
          <w:rFonts w:eastAsiaTheme="minorHAnsi"/>
          <w:sz w:val="28"/>
          <w:szCs w:val="28"/>
          <w:lang w:eastAsia="en-US"/>
        </w:rPr>
      </w:pPr>
    </w:p>
    <w:p w:rsidR="006C00B2" w:rsidRPr="006C00B2" w:rsidRDefault="006C00B2" w:rsidP="006C00B2">
      <w:pPr>
        <w:jc w:val="both"/>
        <w:rPr>
          <w:rFonts w:eastAsiaTheme="minorHAnsi"/>
          <w:sz w:val="28"/>
          <w:szCs w:val="28"/>
          <w:lang w:eastAsia="en-US"/>
        </w:rPr>
      </w:pPr>
    </w:p>
    <w:p w:rsidR="006C00B2" w:rsidRPr="006C00B2" w:rsidRDefault="006C00B2" w:rsidP="006C00B2">
      <w:pPr>
        <w:jc w:val="both"/>
        <w:rPr>
          <w:rFonts w:eastAsiaTheme="minorHAnsi"/>
          <w:sz w:val="28"/>
          <w:szCs w:val="28"/>
          <w:lang w:eastAsia="en-US"/>
        </w:rPr>
      </w:pPr>
    </w:p>
    <w:p w:rsidR="006C00B2" w:rsidRPr="006C00B2" w:rsidRDefault="006C00B2" w:rsidP="006C00B2">
      <w:pPr>
        <w:jc w:val="both"/>
        <w:rPr>
          <w:rFonts w:eastAsiaTheme="minorHAnsi"/>
          <w:sz w:val="28"/>
          <w:szCs w:val="28"/>
          <w:lang w:eastAsia="en-US"/>
        </w:rPr>
      </w:pPr>
    </w:p>
    <w:p w:rsidR="006C00B2" w:rsidRPr="006C00B2" w:rsidRDefault="006C00B2" w:rsidP="006C00B2">
      <w:pPr>
        <w:jc w:val="both"/>
        <w:rPr>
          <w:rFonts w:eastAsiaTheme="minorHAnsi"/>
          <w:sz w:val="28"/>
          <w:szCs w:val="28"/>
          <w:lang w:eastAsia="en-US"/>
        </w:rPr>
      </w:pPr>
    </w:p>
    <w:p w:rsidR="006C00B2" w:rsidRPr="006C00B2" w:rsidRDefault="006C00B2" w:rsidP="006C00B2">
      <w:pPr>
        <w:jc w:val="both"/>
        <w:rPr>
          <w:rFonts w:eastAsiaTheme="minorHAnsi"/>
          <w:sz w:val="28"/>
          <w:szCs w:val="28"/>
          <w:lang w:eastAsia="en-US"/>
        </w:rPr>
      </w:pPr>
      <w:r w:rsidRPr="006C00B2">
        <w:rPr>
          <w:rFonts w:eastAsiaTheme="minorHAnsi"/>
          <w:sz w:val="28"/>
          <w:szCs w:val="28"/>
          <w:lang w:eastAsia="en-US"/>
        </w:rPr>
        <w:t> </w:t>
      </w:r>
    </w:p>
    <w:p w:rsidR="006C00B2" w:rsidRPr="006C00B2" w:rsidRDefault="006C00B2" w:rsidP="006C00B2">
      <w:pPr>
        <w:jc w:val="both"/>
        <w:rPr>
          <w:rFonts w:eastAsiaTheme="minorHAnsi"/>
          <w:sz w:val="28"/>
          <w:szCs w:val="28"/>
          <w:lang w:eastAsia="en-US"/>
        </w:rPr>
      </w:pPr>
      <w:r w:rsidRPr="006C00B2">
        <w:rPr>
          <w:rFonts w:eastAsiaTheme="minorHAnsi"/>
          <w:sz w:val="28"/>
          <w:szCs w:val="28"/>
          <w:lang w:eastAsia="en-US"/>
        </w:rPr>
        <w:t> </w:t>
      </w:r>
    </w:p>
    <w:p w:rsidR="006C00B2" w:rsidRPr="006C00B2" w:rsidRDefault="006C00B2" w:rsidP="006C00B2">
      <w:pPr>
        <w:jc w:val="both"/>
        <w:rPr>
          <w:rFonts w:eastAsiaTheme="minorHAnsi"/>
          <w:sz w:val="28"/>
          <w:szCs w:val="28"/>
          <w:lang w:eastAsia="en-US"/>
        </w:rPr>
      </w:pPr>
      <w:r w:rsidRPr="006C00B2">
        <w:rPr>
          <w:rFonts w:eastAsiaTheme="minorHAnsi"/>
          <w:b/>
          <w:bCs/>
          <w:sz w:val="28"/>
          <w:szCs w:val="28"/>
          <w:lang w:eastAsia="en-US"/>
        </w:rPr>
        <w:t> </w:t>
      </w:r>
    </w:p>
    <w:p w:rsidR="006C00B2" w:rsidRPr="006C00B2" w:rsidRDefault="006C00B2" w:rsidP="006C00B2">
      <w:pPr>
        <w:jc w:val="both"/>
        <w:rPr>
          <w:rFonts w:eastAsiaTheme="minorHAnsi"/>
          <w:sz w:val="28"/>
          <w:szCs w:val="28"/>
          <w:lang w:eastAsia="en-US"/>
        </w:rPr>
      </w:pPr>
      <w:r w:rsidRPr="006C00B2">
        <w:rPr>
          <w:rFonts w:eastAsiaTheme="minorHAnsi"/>
          <w:sz w:val="28"/>
          <w:szCs w:val="28"/>
          <w:lang w:eastAsia="en-US"/>
        </w:rPr>
        <w:t> </w:t>
      </w:r>
    </w:p>
    <w:p w:rsidR="006C00B2" w:rsidRPr="006C00B2" w:rsidRDefault="006C00B2" w:rsidP="006C00B2">
      <w:pPr>
        <w:jc w:val="both"/>
        <w:rPr>
          <w:rFonts w:eastAsiaTheme="minorHAnsi"/>
          <w:sz w:val="28"/>
          <w:szCs w:val="28"/>
          <w:lang w:eastAsia="en-US"/>
        </w:rPr>
      </w:pPr>
    </w:p>
    <w:p w:rsidR="006C00B2" w:rsidRPr="006C00B2" w:rsidRDefault="006C00B2" w:rsidP="006C00B2">
      <w:pPr>
        <w:jc w:val="both"/>
        <w:rPr>
          <w:rFonts w:eastAsiaTheme="minorHAnsi"/>
          <w:sz w:val="28"/>
          <w:szCs w:val="28"/>
          <w:lang w:eastAsia="en-US"/>
        </w:rPr>
      </w:pPr>
    </w:p>
    <w:p w:rsidR="006C00B2" w:rsidRPr="006C00B2" w:rsidRDefault="006C00B2" w:rsidP="006C00B2">
      <w:pPr>
        <w:jc w:val="both"/>
        <w:rPr>
          <w:rFonts w:eastAsiaTheme="minorHAnsi"/>
          <w:sz w:val="28"/>
          <w:szCs w:val="28"/>
          <w:lang w:eastAsia="en-US"/>
        </w:rPr>
      </w:pPr>
    </w:p>
    <w:p w:rsidR="006C00B2" w:rsidRPr="006C00B2" w:rsidRDefault="006C00B2" w:rsidP="006C00B2">
      <w:pPr>
        <w:jc w:val="both"/>
        <w:rPr>
          <w:rFonts w:eastAsiaTheme="minorHAnsi"/>
          <w:sz w:val="28"/>
          <w:szCs w:val="28"/>
          <w:lang w:eastAsia="en-US"/>
        </w:rPr>
      </w:pPr>
    </w:p>
    <w:p w:rsidR="006C00B2" w:rsidRPr="006C00B2" w:rsidRDefault="006C00B2" w:rsidP="006C00B2">
      <w:pPr>
        <w:shd w:val="clear" w:color="auto" w:fill="FFFFFF"/>
        <w:jc w:val="right"/>
        <w:rPr>
          <w:rFonts w:cstheme="minorBidi"/>
          <w:color w:val="000000"/>
          <w:sz w:val="28"/>
          <w:szCs w:val="28"/>
        </w:rPr>
      </w:pPr>
    </w:p>
    <w:p w:rsidR="006C00B2" w:rsidRPr="006C00B2" w:rsidRDefault="006C00B2" w:rsidP="006C00B2">
      <w:pPr>
        <w:shd w:val="clear" w:color="auto" w:fill="FFFFFF"/>
        <w:jc w:val="right"/>
        <w:rPr>
          <w:rFonts w:cstheme="minorBidi"/>
          <w:color w:val="000000"/>
          <w:sz w:val="28"/>
          <w:szCs w:val="28"/>
        </w:rPr>
      </w:pPr>
    </w:p>
    <w:p w:rsidR="006C00B2" w:rsidRPr="006C00B2" w:rsidRDefault="006C00B2" w:rsidP="006C00B2">
      <w:pPr>
        <w:shd w:val="clear" w:color="auto" w:fill="FFFFFF"/>
        <w:jc w:val="right"/>
        <w:rPr>
          <w:rFonts w:cstheme="minorBidi"/>
          <w:color w:val="000000"/>
          <w:sz w:val="28"/>
          <w:szCs w:val="28"/>
        </w:rPr>
      </w:pPr>
      <w:r w:rsidRPr="006C00B2">
        <w:rPr>
          <w:rFonts w:cstheme="minorBidi"/>
          <w:color w:val="000000"/>
          <w:sz w:val="28"/>
          <w:szCs w:val="28"/>
        </w:rPr>
        <w:lastRenderedPageBreak/>
        <w:t xml:space="preserve">Утверждён </w:t>
      </w:r>
    </w:p>
    <w:p w:rsidR="006C00B2" w:rsidRPr="006C00B2" w:rsidRDefault="006C00B2" w:rsidP="006C00B2">
      <w:pPr>
        <w:shd w:val="clear" w:color="auto" w:fill="FFFFFF"/>
        <w:jc w:val="right"/>
        <w:rPr>
          <w:rFonts w:cstheme="minorBidi"/>
          <w:color w:val="000000"/>
          <w:sz w:val="28"/>
          <w:szCs w:val="28"/>
        </w:rPr>
      </w:pPr>
      <w:r w:rsidRPr="006C00B2">
        <w:rPr>
          <w:rFonts w:cstheme="minorBidi"/>
          <w:color w:val="000000"/>
          <w:sz w:val="28"/>
          <w:szCs w:val="28"/>
        </w:rPr>
        <w:t xml:space="preserve">постановлением администрации  </w:t>
      </w:r>
    </w:p>
    <w:p w:rsidR="006C00B2" w:rsidRPr="006C00B2" w:rsidRDefault="006C00B2" w:rsidP="006C00B2">
      <w:pPr>
        <w:shd w:val="clear" w:color="auto" w:fill="FFFFFF"/>
        <w:jc w:val="right"/>
        <w:rPr>
          <w:rFonts w:cstheme="minorBidi"/>
          <w:color w:val="000000"/>
          <w:sz w:val="28"/>
          <w:szCs w:val="28"/>
        </w:rPr>
      </w:pPr>
      <w:r w:rsidRPr="006C00B2">
        <w:rPr>
          <w:rFonts w:cstheme="minorBidi"/>
          <w:color w:val="000000"/>
          <w:sz w:val="28"/>
          <w:szCs w:val="28"/>
        </w:rPr>
        <w:t xml:space="preserve">Чебаковского  сельсовета Северного </w:t>
      </w:r>
    </w:p>
    <w:p w:rsidR="006C00B2" w:rsidRPr="006C00B2" w:rsidRDefault="006C00B2" w:rsidP="006C00B2">
      <w:pPr>
        <w:shd w:val="clear" w:color="auto" w:fill="FFFFFF"/>
        <w:jc w:val="right"/>
        <w:rPr>
          <w:rFonts w:cstheme="minorBidi"/>
          <w:color w:val="000000"/>
          <w:sz w:val="28"/>
          <w:szCs w:val="28"/>
        </w:rPr>
      </w:pPr>
      <w:r w:rsidRPr="006C00B2">
        <w:rPr>
          <w:rFonts w:cstheme="minorBidi"/>
          <w:color w:val="000000"/>
          <w:sz w:val="28"/>
          <w:szCs w:val="28"/>
        </w:rPr>
        <w:t>района Новосибирской области</w:t>
      </w:r>
    </w:p>
    <w:p w:rsidR="006C00B2" w:rsidRPr="006C00B2" w:rsidRDefault="006C00B2" w:rsidP="006C00B2">
      <w:pPr>
        <w:shd w:val="clear" w:color="auto" w:fill="FFFFFF"/>
        <w:jc w:val="right"/>
        <w:rPr>
          <w:rFonts w:cstheme="minorBidi"/>
          <w:color w:val="000000"/>
          <w:sz w:val="28"/>
          <w:szCs w:val="28"/>
        </w:rPr>
      </w:pPr>
      <w:r w:rsidRPr="006C00B2">
        <w:rPr>
          <w:rFonts w:cstheme="minorBidi"/>
          <w:color w:val="000000"/>
          <w:sz w:val="28"/>
          <w:szCs w:val="28"/>
        </w:rPr>
        <w:t xml:space="preserve">от  16.09.2024  № 60  </w:t>
      </w:r>
    </w:p>
    <w:p w:rsidR="006C00B2" w:rsidRPr="006C00B2" w:rsidRDefault="006C00B2" w:rsidP="006C00B2">
      <w:pPr>
        <w:shd w:val="clear" w:color="auto" w:fill="FFFFFF"/>
        <w:jc w:val="right"/>
        <w:rPr>
          <w:rFonts w:cstheme="minorBidi"/>
          <w:color w:val="000000"/>
          <w:sz w:val="28"/>
          <w:szCs w:val="28"/>
        </w:rPr>
      </w:pPr>
      <w:r w:rsidRPr="006C00B2">
        <w:rPr>
          <w:rFonts w:cstheme="minorBidi"/>
          <w:color w:val="000000"/>
          <w:sz w:val="28"/>
          <w:szCs w:val="28"/>
        </w:rPr>
        <w:t xml:space="preserve"> </w:t>
      </w:r>
    </w:p>
    <w:p w:rsidR="006C00B2" w:rsidRPr="006C00B2" w:rsidRDefault="006C00B2" w:rsidP="006C00B2">
      <w:pPr>
        <w:shd w:val="clear" w:color="auto" w:fill="FFFFFF"/>
        <w:rPr>
          <w:rFonts w:cstheme="minorBidi"/>
          <w:color w:val="000000"/>
          <w:sz w:val="28"/>
          <w:szCs w:val="28"/>
        </w:rPr>
      </w:pPr>
    </w:p>
    <w:p w:rsidR="006C00B2" w:rsidRPr="006C00B2" w:rsidRDefault="006C00B2" w:rsidP="006C00B2">
      <w:pPr>
        <w:shd w:val="clear" w:color="auto" w:fill="FFFFFF"/>
        <w:jc w:val="center"/>
        <w:rPr>
          <w:rFonts w:cstheme="minorBidi"/>
          <w:color w:val="000000"/>
          <w:sz w:val="28"/>
          <w:szCs w:val="28"/>
        </w:rPr>
      </w:pPr>
      <w:r w:rsidRPr="006C00B2">
        <w:rPr>
          <w:rFonts w:cstheme="minorBidi"/>
          <w:bCs/>
          <w:color w:val="000000"/>
          <w:sz w:val="28"/>
          <w:szCs w:val="28"/>
        </w:rPr>
        <w:t>Топливно-энергетический баланс Чебаковского сельсовета Северного района Новосибирской области за 2023 год</w:t>
      </w:r>
    </w:p>
    <w:p w:rsidR="006C00B2" w:rsidRPr="006C00B2" w:rsidRDefault="006C00B2" w:rsidP="006C00B2">
      <w:pPr>
        <w:shd w:val="clear" w:color="auto" w:fill="FFFFFF"/>
        <w:jc w:val="center"/>
        <w:rPr>
          <w:rFonts w:cstheme="minorBidi"/>
          <w:color w:val="000000"/>
          <w:sz w:val="28"/>
          <w:szCs w:val="28"/>
        </w:rPr>
      </w:pPr>
      <w:r w:rsidRPr="006C00B2">
        <w:rPr>
          <w:rFonts w:cstheme="minorBidi"/>
          <w:color w:val="000000"/>
          <w:sz w:val="28"/>
          <w:szCs w:val="28"/>
        </w:rPr>
        <w:t> </w:t>
      </w:r>
    </w:p>
    <w:p w:rsidR="006C00B2" w:rsidRPr="006C00B2" w:rsidRDefault="006C00B2" w:rsidP="006C00B2">
      <w:pPr>
        <w:shd w:val="clear" w:color="auto" w:fill="FFFFFF"/>
        <w:ind w:firstLine="567"/>
        <w:jc w:val="both"/>
        <w:rPr>
          <w:rFonts w:cstheme="minorBidi"/>
          <w:color w:val="000000"/>
          <w:sz w:val="28"/>
          <w:szCs w:val="28"/>
        </w:rPr>
      </w:pPr>
      <w:r w:rsidRPr="006C00B2">
        <w:rPr>
          <w:rFonts w:cstheme="minorBidi"/>
          <w:color w:val="000000"/>
          <w:sz w:val="28"/>
          <w:szCs w:val="28"/>
        </w:rPr>
        <w:t>В состав Чебаковского сельсовета Северного района Новосибирской области входят два  населенных пункта. Административный центр  Чебаковского   сельсовета Северного района Новосибирской области – село Чебаки.</w:t>
      </w:r>
    </w:p>
    <w:p w:rsidR="006C00B2" w:rsidRPr="006C00B2" w:rsidRDefault="006C00B2" w:rsidP="006C00B2">
      <w:pPr>
        <w:shd w:val="clear" w:color="auto" w:fill="FFFFFF"/>
        <w:ind w:firstLine="567"/>
        <w:jc w:val="both"/>
        <w:rPr>
          <w:rFonts w:cstheme="minorBidi"/>
          <w:sz w:val="28"/>
          <w:szCs w:val="28"/>
        </w:rPr>
      </w:pPr>
      <w:r w:rsidRPr="006C00B2">
        <w:rPr>
          <w:rFonts w:cstheme="minorBidi"/>
          <w:sz w:val="28"/>
          <w:szCs w:val="28"/>
        </w:rPr>
        <w:t>Площадь поселения – 22580 га.</w:t>
      </w:r>
    </w:p>
    <w:p w:rsidR="006C00B2" w:rsidRPr="006C00B2" w:rsidRDefault="006C00B2" w:rsidP="006C00B2">
      <w:pPr>
        <w:shd w:val="clear" w:color="auto" w:fill="FFFFFF"/>
        <w:ind w:firstLine="567"/>
        <w:jc w:val="both"/>
        <w:rPr>
          <w:rFonts w:cstheme="minorBidi"/>
          <w:sz w:val="28"/>
          <w:szCs w:val="28"/>
        </w:rPr>
      </w:pPr>
      <w:r w:rsidRPr="006C00B2">
        <w:rPr>
          <w:rFonts w:cstheme="minorBidi"/>
          <w:sz w:val="28"/>
          <w:szCs w:val="28"/>
        </w:rPr>
        <w:t>Фактическое население поселения составляет 325 человек.</w:t>
      </w:r>
    </w:p>
    <w:p w:rsidR="006C00B2" w:rsidRPr="006C00B2" w:rsidRDefault="006C00B2" w:rsidP="006C00B2">
      <w:pPr>
        <w:shd w:val="clear" w:color="auto" w:fill="FFFFFF"/>
        <w:ind w:firstLine="567"/>
        <w:jc w:val="both"/>
        <w:rPr>
          <w:rFonts w:cstheme="minorBidi"/>
          <w:sz w:val="28"/>
          <w:szCs w:val="28"/>
        </w:rPr>
      </w:pPr>
      <w:r w:rsidRPr="006C00B2">
        <w:rPr>
          <w:rFonts w:cstheme="minorBidi"/>
          <w:sz w:val="28"/>
          <w:szCs w:val="28"/>
        </w:rPr>
        <w:t>Количество личных подсобных хозяйств  - 157.</w:t>
      </w:r>
    </w:p>
    <w:p w:rsidR="006C00B2" w:rsidRPr="006C00B2" w:rsidRDefault="006C00B2" w:rsidP="006C00B2">
      <w:pPr>
        <w:shd w:val="clear" w:color="auto" w:fill="FFFFFF"/>
        <w:ind w:firstLine="567"/>
        <w:jc w:val="both"/>
        <w:rPr>
          <w:rFonts w:cstheme="minorBidi"/>
          <w:sz w:val="28"/>
          <w:szCs w:val="28"/>
        </w:rPr>
      </w:pPr>
      <w:r w:rsidRPr="006C00B2">
        <w:rPr>
          <w:rFonts w:cstheme="minorBidi"/>
          <w:sz w:val="28"/>
          <w:szCs w:val="28"/>
        </w:rPr>
        <w:t>95%  жилых помещений в деревянном исполнении.</w:t>
      </w:r>
    </w:p>
    <w:p w:rsidR="006C00B2" w:rsidRPr="006C00B2" w:rsidRDefault="006C00B2" w:rsidP="006C00B2">
      <w:pPr>
        <w:shd w:val="clear" w:color="auto" w:fill="FFFFFF"/>
        <w:ind w:firstLine="567"/>
        <w:jc w:val="both"/>
        <w:rPr>
          <w:rFonts w:cstheme="minorBidi"/>
          <w:color w:val="000000"/>
          <w:sz w:val="28"/>
          <w:szCs w:val="28"/>
        </w:rPr>
      </w:pPr>
      <w:r w:rsidRPr="006C00B2">
        <w:rPr>
          <w:rFonts w:cstheme="minorBidi"/>
          <w:color w:val="000000"/>
          <w:sz w:val="28"/>
          <w:szCs w:val="28"/>
        </w:rPr>
        <w:t>Основными потребителями энергетических ресурсов в Чебаковском сельсовете Северного района Новосибирской области являются бюджетные потребители (образовательные учреждения, учреждения культуры), торговые точки  и  население.</w:t>
      </w:r>
    </w:p>
    <w:p w:rsidR="006C00B2" w:rsidRPr="006C00B2" w:rsidRDefault="006C00B2" w:rsidP="006C00B2">
      <w:pPr>
        <w:shd w:val="clear" w:color="auto" w:fill="FFFFFF"/>
        <w:ind w:firstLine="567"/>
        <w:jc w:val="both"/>
        <w:rPr>
          <w:rFonts w:cstheme="minorBidi"/>
          <w:color w:val="000000"/>
          <w:sz w:val="28"/>
          <w:szCs w:val="28"/>
        </w:rPr>
      </w:pPr>
      <w:r w:rsidRPr="006C00B2">
        <w:rPr>
          <w:rFonts w:cstheme="minorBidi"/>
          <w:color w:val="000000"/>
          <w:sz w:val="28"/>
          <w:szCs w:val="28"/>
        </w:rPr>
        <w:t xml:space="preserve">На территории Чебаковского  сельсовета Северного района Новосибирской области действует почтовое отделение связи в </w:t>
      </w:r>
      <w:proofErr w:type="gramStart"/>
      <w:r w:rsidRPr="006C00B2">
        <w:rPr>
          <w:rFonts w:cstheme="minorBidi"/>
          <w:color w:val="000000"/>
          <w:sz w:val="28"/>
          <w:szCs w:val="28"/>
        </w:rPr>
        <w:t>с</w:t>
      </w:r>
      <w:proofErr w:type="gramEnd"/>
      <w:r w:rsidRPr="006C00B2">
        <w:rPr>
          <w:rFonts w:cstheme="minorBidi"/>
          <w:color w:val="000000"/>
          <w:sz w:val="28"/>
          <w:szCs w:val="28"/>
        </w:rPr>
        <w:t>. Чебаки. Образование: в  д. Витинск</w:t>
      </w:r>
    </w:p>
    <w:p w:rsidR="006C00B2" w:rsidRPr="006C00B2" w:rsidRDefault="006C00B2" w:rsidP="006C00B2">
      <w:pPr>
        <w:shd w:val="clear" w:color="auto" w:fill="FFFFFF"/>
        <w:ind w:firstLine="567"/>
        <w:jc w:val="both"/>
        <w:rPr>
          <w:rFonts w:cstheme="minorBidi"/>
          <w:color w:val="000000"/>
          <w:sz w:val="28"/>
          <w:szCs w:val="28"/>
        </w:rPr>
      </w:pPr>
      <w:r w:rsidRPr="006C00B2">
        <w:rPr>
          <w:rFonts w:cstheme="minorBidi"/>
          <w:color w:val="000000"/>
          <w:sz w:val="28"/>
          <w:szCs w:val="28"/>
        </w:rPr>
        <w:t>Здравоохранение:  в д. Витинск.</w:t>
      </w:r>
    </w:p>
    <w:p w:rsidR="006C00B2" w:rsidRPr="006C00B2" w:rsidRDefault="006C00B2" w:rsidP="006C00B2">
      <w:pPr>
        <w:shd w:val="clear" w:color="auto" w:fill="FFFFFF"/>
        <w:ind w:firstLine="567"/>
        <w:jc w:val="both"/>
        <w:rPr>
          <w:rFonts w:cstheme="minorBidi"/>
          <w:color w:val="000000"/>
          <w:sz w:val="28"/>
          <w:szCs w:val="28"/>
        </w:rPr>
      </w:pPr>
      <w:r w:rsidRPr="006C00B2">
        <w:rPr>
          <w:rFonts w:cstheme="minorBidi"/>
          <w:color w:val="000000"/>
          <w:sz w:val="28"/>
          <w:szCs w:val="28"/>
        </w:rPr>
        <w:t xml:space="preserve">Культура: в </w:t>
      </w:r>
      <w:proofErr w:type="gramStart"/>
      <w:r w:rsidRPr="006C00B2">
        <w:rPr>
          <w:rFonts w:cstheme="minorBidi"/>
          <w:color w:val="000000"/>
          <w:sz w:val="28"/>
          <w:szCs w:val="28"/>
        </w:rPr>
        <w:t>с</w:t>
      </w:r>
      <w:proofErr w:type="gramEnd"/>
      <w:r w:rsidRPr="006C00B2">
        <w:rPr>
          <w:rFonts w:cstheme="minorBidi"/>
          <w:color w:val="000000"/>
          <w:sz w:val="28"/>
          <w:szCs w:val="28"/>
        </w:rPr>
        <w:t xml:space="preserve">. Чебаки и д. Витинск </w:t>
      </w:r>
    </w:p>
    <w:p w:rsidR="006C00B2" w:rsidRPr="006C00B2" w:rsidRDefault="006C00B2" w:rsidP="006C00B2">
      <w:pPr>
        <w:shd w:val="clear" w:color="auto" w:fill="FFFFFF"/>
        <w:ind w:firstLine="567"/>
        <w:jc w:val="both"/>
        <w:rPr>
          <w:rFonts w:cstheme="minorBidi"/>
          <w:color w:val="000000"/>
          <w:sz w:val="28"/>
          <w:szCs w:val="28"/>
        </w:rPr>
      </w:pPr>
      <w:r w:rsidRPr="006C00B2">
        <w:rPr>
          <w:rFonts w:cstheme="minorBidi"/>
          <w:color w:val="000000"/>
          <w:sz w:val="28"/>
          <w:szCs w:val="28"/>
        </w:rPr>
        <w:t>Топливно-энергетический баланс в Чебаковском  сельсовете Северного района Новосибирской области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6C00B2" w:rsidRPr="006C00B2" w:rsidRDefault="006C00B2" w:rsidP="006C00B2">
      <w:pPr>
        <w:shd w:val="clear" w:color="auto" w:fill="FFFFFF"/>
        <w:ind w:firstLine="567"/>
        <w:jc w:val="both"/>
        <w:rPr>
          <w:rFonts w:cstheme="minorBidi"/>
          <w:color w:val="000000"/>
          <w:sz w:val="28"/>
          <w:szCs w:val="28"/>
        </w:rPr>
      </w:pPr>
      <w:r w:rsidRPr="006C00B2">
        <w:rPr>
          <w:rFonts w:cstheme="minorBidi"/>
          <w:color w:val="000000"/>
          <w:sz w:val="28"/>
          <w:szCs w:val="28"/>
        </w:rPr>
        <w:t>В топливно-энергетическом балансе Чебаковского сельсовета Северного района Новосибирской области присутствуют электрическая и тепловая энергия, дрова.</w:t>
      </w:r>
    </w:p>
    <w:p w:rsidR="006C00B2" w:rsidRPr="006C00B2" w:rsidRDefault="006C00B2" w:rsidP="006C00B2">
      <w:pPr>
        <w:shd w:val="clear" w:color="auto" w:fill="FFFFFF"/>
        <w:ind w:firstLine="567"/>
        <w:jc w:val="both"/>
        <w:rPr>
          <w:rFonts w:eastAsia="Calibri" w:cstheme="minorBidi"/>
          <w:lang w:eastAsia="en-US"/>
        </w:rPr>
      </w:pPr>
      <w:r w:rsidRPr="006C00B2">
        <w:rPr>
          <w:rFonts w:cstheme="minorBidi"/>
          <w:color w:val="000000"/>
          <w:sz w:val="28"/>
          <w:szCs w:val="28"/>
        </w:rPr>
        <w:t>Электрической и тепловой энергией, дровами  потребителей Чебаковского сельсовета Северного района Новосибирской области обеспечивает ООО «</w:t>
      </w:r>
      <w:proofErr w:type="spellStart"/>
      <w:r w:rsidRPr="006C00B2">
        <w:rPr>
          <w:rFonts w:cstheme="minorBidi"/>
          <w:color w:val="000000"/>
          <w:sz w:val="28"/>
          <w:szCs w:val="28"/>
        </w:rPr>
        <w:t>Новосибирскэнергосбыт</w:t>
      </w:r>
      <w:proofErr w:type="spellEnd"/>
      <w:r w:rsidRPr="006C00B2">
        <w:rPr>
          <w:rFonts w:cstheme="minorBidi"/>
          <w:color w:val="000000"/>
          <w:sz w:val="28"/>
          <w:szCs w:val="28"/>
        </w:rPr>
        <w:t>»,  ОАО «Северный Лесхоз» и индивидуальные предприниматели</w:t>
      </w:r>
      <w:r w:rsidRPr="006C00B2">
        <w:rPr>
          <w:rFonts w:eastAsiaTheme="minorEastAsia" w:cstheme="minorBidi"/>
        </w:rPr>
        <w:t>.</w:t>
      </w:r>
    </w:p>
    <w:p w:rsidR="006C00B2" w:rsidRPr="006C00B2" w:rsidRDefault="006C00B2" w:rsidP="006C00B2">
      <w:pPr>
        <w:shd w:val="clear" w:color="auto" w:fill="FFFFFF"/>
        <w:ind w:firstLine="567"/>
        <w:jc w:val="both"/>
        <w:rPr>
          <w:rFonts w:cstheme="minorBidi"/>
          <w:color w:val="000000"/>
          <w:sz w:val="28"/>
          <w:szCs w:val="28"/>
        </w:rPr>
      </w:pPr>
      <w:r w:rsidRPr="006C00B2">
        <w:rPr>
          <w:rFonts w:cstheme="minorBidi"/>
          <w:color w:val="000000"/>
          <w:sz w:val="28"/>
          <w:szCs w:val="28"/>
        </w:rPr>
        <w:t>Потребителями тепловой энергии в поселении являются бюджетные потребители (образование, культура, торговля и др.).</w:t>
      </w:r>
    </w:p>
    <w:p w:rsidR="006C00B2" w:rsidRPr="006C00B2" w:rsidRDefault="006C00B2" w:rsidP="006C00B2">
      <w:pPr>
        <w:shd w:val="clear" w:color="auto" w:fill="FFFFFF"/>
        <w:jc w:val="right"/>
        <w:rPr>
          <w:rFonts w:cstheme="minorBidi"/>
          <w:color w:val="000000"/>
          <w:sz w:val="28"/>
          <w:szCs w:val="28"/>
        </w:rPr>
      </w:pPr>
    </w:p>
    <w:p w:rsidR="006C00B2" w:rsidRPr="006C00B2" w:rsidRDefault="006C00B2" w:rsidP="006C00B2">
      <w:pPr>
        <w:shd w:val="clear" w:color="auto" w:fill="FFFFFF"/>
        <w:jc w:val="right"/>
        <w:rPr>
          <w:rFonts w:cstheme="minorBidi"/>
          <w:color w:val="000000"/>
          <w:sz w:val="28"/>
          <w:szCs w:val="28"/>
        </w:rPr>
      </w:pPr>
    </w:p>
    <w:p w:rsidR="006C00B2" w:rsidRPr="006C00B2" w:rsidRDefault="006C00B2" w:rsidP="006C00B2">
      <w:pPr>
        <w:shd w:val="clear" w:color="auto" w:fill="FFFFFF"/>
        <w:jc w:val="right"/>
        <w:rPr>
          <w:rFonts w:cstheme="minorBidi"/>
          <w:color w:val="000000"/>
          <w:sz w:val="28"/>
          <w:szCs w:val="28"/>
        </w:rPr>
      </w:pPr>
    </w:p>
    <w:p w:rsidR="006C00B2" w:rsidRPr="006C00B2" w:rsidRDefault="006C00B2" w:rsidP="006C00B2">
      <w:pPr>
        <w:shd w:val="clear" w:color="auto" w:fill="FFFFFF"/>
        <w:jc w:val="right"/>
        <w:rPr>
          <w:rFonts w:cstheme="minorBidi"/>
          <w:color w:val="000000"/>
          <w:sz w:val="28"/>
          <w:szCs w:val="28"/>
        </w:rPr>
      </w:pPr>
    </w:p>
    <w:p w:rsidR="006C00B2" w:rsidRPr="006C00B2" w:rsidRDefault="006C00B2" w:rsidP="006C00B2">
      <w:pPr>
        <w:shd w:val="clear" w:color="auto" w:fill="FFFFFF"/>
        <w:jc w:val="right"/>
        <w:rPr>
          <w:rFonts w:cstheme="minorBidi"/>
          <w:color w:val="000000"/>
          <w:sz w:val="28"/>
          <w:szCs w:val="28"/>
        </w:rPr>
      </w:pPr>
    </w:p>
    <w:p w:rsidR="006C00B2" w:rsidRPr="006C00B2" w:rsidRDefault="006C00B2" w:rsidP="006C00B2">
      <w:pPr>
        <w:shd w:val="clear" w:color="auto" w:fill="FFFFFF"/>
        <w:jc w:val="right"/>
        <w:rPr>
          <w:rFonts w:cstheme="minorBidi"/>
          <w:color w:val="000000"/>
          <w:sz w:val="28"/>
          <w:szCs w:val="28"/>
        </w:rPr>
      </w:pPr>
    </w:p>
    <w:p w:rsidR="006C00B2" w:rsidRPr="006C00B2" w:rsidRDefault="006C00B2" w:rsidP="006C00B2">
      <w:pPr>
        <w:shd w:val="clear" w:color="auto" w:fill="FFFFFF"/>
        <w:jc w:val="right"/>
        <w:rPr>
          <w:rFonts w:cstheme="minorBidi"/>
          <w:color w:val="000000"/>
          <w:sz w:val="28"/>
          <w:szCs w:val="28"/>
        </w:rPr>
      </w:pPr>
    </w:p>
    <w:p w:rsidR="006C00B2" w:rsidRPr="006C00B2" w:rsidRDefault="006C00B2" w:rsidP="006C00B2">
      <w:pPr>
        <w:shd w:val="clear" w:color="auto" w:fill="FFFFFF"/>
        <w:jc w:val="right"/>
        <w:rPr>
          <w:rFonts w:cstheme="minorBidi"/>
          <w:color w:val="000000"/>
          <w:sz w:val="28"/>
          <w:szCs w:val="28"/>
        </w:rPr>
      </w:pPr>
    </w:p>
    <w:p w:rsidR="006C00B2" w:rsidRPr="006C00B2" w:rsidRDefault="006C00B2" w:rsidP="006C00B2">
      <w:pPr>
        <w:spacing w:line="20" w:lineRule="atLeast"/>
        <w:jc w:val="both"/>
        <w:rPr>
          <w:rFonts w:eastAsia="Calibri"/>
          <w:b/>
          <w:lang w:eastAsia="en-US"/>
        </w:rPr>
      </w:pPr>
      <w:r w:rsidRPr="006C00B2">
        <w:rPr>
          <w:rFonts w:eastAsia="Calibri"/>
          <w:b/>
          <w:lang w:eastAsia="en-US"/>
        </w:rPr>
        <w:lastRenderedPageBreak/>
        <w:t>Топливно-энергетический баланс Чебаковского сельсовета приведен в таблицах:</w:t>
      </w:r>
    </w:p>
    <w:p w:rsidR="006C00B2" w:rsidRPr="006C00B2" w:rsidRDefault="006C00B2" w:rsidP="006C00B2">
      <w:pPr>
        <w:spacing w:line="20" w:lineRule="atLeast"/>
        <w:jc w:val="center"/>
        <w:rPr>
          <w:rFonts w:eastAsia="Calibri"/>
          <w:b/>
          <w:lang w:eastAsia="en-US"/>
        </w:rPr>
      </w:pPr>
      <w:r w:rsidRPr="006C00B2">
        <w:rPr>
          <w:rFonts w:eastAsia="Calibri"/>
          <w:b/>
          <w:lang w:eastAsia="en-US"/>
        </w:rPr>
        <w:t>Приложение</w:t>
      </w:r>
      <w:proofErr w:type="gramStart"/>
      <w:r w:rsidRPr="006C00B2">
        <w:rPr>
          <w:rFonts w:eastAsia="Calibri"/>
          <w:b/>
          <w:lang w:eastAsia="en-US"/>
        </w:rPr>
        <w:t>1</w:t>
      </w:r>
      <w:proofErr w:type="gramEnd"/>
      <w:r w:rsidRPr="006C00B2">
        <w:rPr>
          <w:rFonts w:eastAsia="Calibri"/>
          <w:b/>
          <w:lang w:eastAsia="en-US"/>
        </w:rPr>
        <w:t xml:space="preserve">. </w:t>
      </w:r>
      <w:proofErr w:type="spellStart"/>
      <w:r w:rsidRPr="006C00B2">
        <w:rPr>
          <w:rFonts w:eastAsia="Calibri"/>
          <w:b/>
          <w:lang w:eastAsia="en-US"/>
        </w:rPr>
        <w:t>Однопродуктовый</w:t>
      </w:r>
      <w:proofErr w:type="spellEnd"/>
      <w:r w:rsidRPr="006C00B2">
        <w:rPr>
          <w:rFonts w:eastAsia="Calibri"/>
          <w:b/>
          <w:lang w:eastAsia="en-US"/>
        </w:rPr>
        <w:t xml:space="preserve"> баланс энергетических ресурсов муниципального образования Чебаковский  сельсовет за 2023 год  </w:t>
      </w:r>
    </w:p>
    <w:p w:rsidR="006C00B2" w:rsidRPr="006C00B2" w:rsidRDefault="006C00B2" w:rsidP="006C00B2">
      <w:pPr>
        <w:spacing w:line="20" w:lineRule="atLeast"/>
        <w:jc w:val="center"/>
        <w:rPr>
          <w:rFonts w:eastAsia="Calibri"/>
          <w:b/>
          <w:lang w:eastAsia="en-U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2273"/>
        <w:gridCol w:w="3192"/>
      </w:tblGrid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Строки топливно-энергетического баланса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Номер строк баланса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Вид энергетического ресурса</w:t>
            </w:r>
          </w:p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Газ природный, </w:t>
            </w:r>
            <w:proofErr w:type="spellStart"/>
            <w:r w:rsidRPr="006C00B2">
              <w:rPr>
                <w:rFonts w:eastAsia="Calibri"/>
                <w:sz w:val="26"/>
                <w:szCs w:val="26"/>
                <w:lang w:eastAsia="en-US"/>
              </w:rPr>
              <w:t>тыс.м</w:t>
            </w:r>
            <w:proofErr w:type="gramStart"/>
            <w:r w:rsidRPr="006C00B2">
              <w:rPr>
                <w:rFonts w:eastAsia="Calibri"/>
                <w:sz w:val="26"/>
                <w:szCs w:val="26"/>
                <w:lang w:eastAsia="en-US"/>
              </w:rPr>
              <w:t>.к</w:t>
            </w:r>
            <w:proofErr w:type="gramEnd"/>
            <w:r w:rsidRPr="006C00B2">
              <w:rPr>
                <w:rFonts w:eastAsia="Calibri"/>
                <w:sz w:val="26"/>
                <w:szCs w:val="26"/>
                <w:lang w:eastAsia="en-US"/>
              </w:rPr>
              <w:t>уб</w:t>
            </w:r>
            <w:proofErr w:type="spellEnd"/>
            <w:r w:rsidRPr="006C00B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Производство энергетических ресурсов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Ввоз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Вывоз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Изменение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Потребление первичной энергии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Статистическое расхождение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Производство электрической энергии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Производство тепловой энергии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</w:tbl>
    <w:p w:rsidR="006C00B2" w:rsidRPr="006C00B2" w:rsidRDefault="006C00B2" w:rsidP="006C00B2">
      <w:pPr>
        <w:spacing w:line="20" w:lineRule="atLeast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5"/>
        <w:gridCol w:w="485"/>
        <w:gridCol w:w="160"/>
      </w:tblGrid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Теплоэлектростанции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8.1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Котельные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8.2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6C00B2">
              <w:rPr>
                <w:rFonts w:eastAsia="Calibri"/>
                <w:sz w:val="26"/>
                <w:szCs w:val="26"/>
                <w:lang w:eastAsia="en-US"/>
              </w:rPr>
              <w:t>Электрокотельные</w:t>
            </w:r>
            <w:proofErr w:type="spellEnd"/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 и тепло-утилизационные установки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8.3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Преобразование топлива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Переработка нефти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9.1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Переработка газа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9.2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Обогащение угля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9.3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Собственные нужды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Потери при передаче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Конечное потребление энергетических ресурсов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Сельское хозяйство, рыболовство и рыбоводство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Промышленность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Продукт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14.1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Продукт 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14.n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Прочая промышленность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Строительство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Транспорт и связь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Железнодорожный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16.1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Трубопроводный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16.2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Автомобильный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16.3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Прочий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16.4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Сфера услуг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Население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C00B2" w:rsidRPr="006C00B2" w:rsidTr="00C64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Использование топливно-энергетических ресурсов в качестве сырья и на не топливные нужды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B2" w:rsidRPr="006C00B2" w:rsidRDefault="006C00B2" w:rsidP="006C00B2">
            <w:pPr>
              <w:spacing w:line="2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</w:tbl>
    <w:p w:rsidR="006C00B2" w:rsidRPr="006C00B2" w:rsidRDefault="006C00B2" w:rsidP="006C00B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C00B2" w:rsidRPr="006C00B2" w:rsidRDefault="006C00B2" w:rsidP="006C00B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C00B2" w:rsidRPr="006C00B2" w:rsidRDefault="006C00B2" w:rsidP="006C00B2">
      <w:pPr>
        <w:jc w:val="center"/>
      </w:pPr>
      <w:r w:rsidRPr="006C00B2">
        <w:rPr>
          <w:b/>
          <w:bCs/>
        </w:rPr>
        <w:lastRenderedPageBreak/>
        <w:t xml:space="preserve">ПРИЛОЖЕНИЕ 2. </w:t>
      </w:r>
      <w:proofErr w:type="spellStart"/>
      <w:r w:rsidRPr="006C00B2">
        <w:rPr>
          <w:b/>
          <w:bCs/>
        </w:rPr>
        <w:t>Однопродуктовый</w:t>
      </w:r>
      <w:proofErr w:type="spellEnd"/>
      <w:r w:rsidRPr="006C00B2">
        <w:rPr>
          <w:b/>
          <w:bCs/>
        </w:rPr>
        <w:t xml:space="preserve"> баланс сырой нефти Чебаковского сельсовета  Северного района Новосибирской области </w:t>
      </w:r>
      <w:proofErr w:type="spellStart"/>
      <w:proofErr w:type="gramStart"/>
      <w:r w:rsidRPr="006C00B2">
        <w:rPr>
          <w:b/>
          <w:bCs/>
        </w:rPr>
        <w:t>области</w:t>
      </w:r>
      <w:proofErr w:type="spellEnd"/>
      <w:proofErr w:type="gramEnd"/>
      <w:r w:rsidRPr="006C00B2">
        <w:rPr>
          <w:b/>
          <w:bCs/>
        </w:rPr>
        <w:t xml:space="preserve">  за 2023 год</w:t>
      </w:r>
    </w:p>
    <w:p w:rsidR="006C00B2" w:rsidRPr="006C00B2" w:rsidRDefault="006C00B2" w:rsidP="006C00B2">
      <w:pPr>
        <w:jc w:val="center"/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"/>
        <w:gridCol w:w="5360"/>
        <w:gridCol w:w="40"/>
        <w:gridCol w:w="1260"/>
        <w:gridCol w:w="120"/>
        <w:gridCol w:w="100"/>
        <w:gridCol w:w="2659"/>
        <w:gridCol w:w="101"/>
        <w:gridCol w:w="30"/>
      </w:tblGrid>
      <w:tr w:rsidR="006C00B2" w:rsidRPr="006C00B2" w:rsidTr="00C64EA9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Сырая нефть, включая</w:t>
            </w:r>
            <w:r w:rsidRPr="006C00B2">
              <w:rPr>
                <w:w w:val="99"/>
              </w:rPr>
              <w:t xml:space="preserve"> газовый</w:t>
            </w:r>
            <w:r w:rsidRPr="006C00B2">
              <w:t xml:space="preserve"> </w:t>
            </w:r>
            <w:r w:rsidRPr="006C00B2">
              <w:rPr>
                <w:w w:val="99"/>
              </w:rPr>
              <w:t>конденсат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Строки баланса</w:t>
            </w:r>
          </w:p>
        </w:tc>
        <w:tc>
          <w:tcPr>
            <w:tcW w:w="40" w:type="dxa"/>
            <w:vAlign w:val="bottom"/>
          </w:tcPr>
          <w:p w:rsidR="006C00B2" w:rsidRPr="006C00B2" w:rsidRDefault="006C00B2" w:rsidP="006C00B2"/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строк</w:t>
            </w:r>
          </w:p>
        </w:tc>
        <w:tc>
          <w:tcPr>
            <w:tcW w:w="100" w:type="dxa"/>
            <w:vAlign w:val="bottom"/>
          </w:tcPr>
          <w:p w:rsidR="006C00B2" w:rsidRPr="006C00B2" w:rsidRDefault="006C00B2" w:rsidP="006C00B2"/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 xml:space="preserve">т </w:t>
            </w:r>
            <w:proofErr w:type="spellStart"/>
            <w:r w:rsidRPr="006C00B2">
              <w:rPr>
                <w:w w:val="98"/>
              </w:rPr>
              <w:t>у.</w:t>
            </w:r>
            <w:proofErr w:type="gramStart"/>
            <w:r w:rsidRPr="006C00B2">
              <w:rPr>
                <w:w w:val="98"/>
              </w:rPr>
              <w:t>т</w:t>
            </w:r>
            <w:proofErr w:type="spellEnd"/>
            <w:proofErr w:type="gramEnd"/>
            <w:r w:rsidRPr="006C00B2">
              <w:rPr>
                <w:w w:val="98"/>
              </w:rPr>
              <w:t>.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C00B2" w:rsidRPr="006C00B2" w:rsidRDefault="006C00B2" w:rsidP="006C00B2"/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C00B2" w:rsidRPr="006C00B2" w:rsidRDefault="006C00B2" w:rsidP="006C00B2">
            <w:r w:rsidRPr="006C00B2"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C00B2" w:rsidRPr="006C00B2" w:rsidRDefault="006C00B2" w:rsidP="006C00B2"/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C00B2" w:rsidRPr="006C00B2" w:rsidRDefault="006C00B2" w:rsidP="006C00B2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265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roofErr w:type="spellStart"/>
            <w:r w:rsidRPr="006C00B2">
              <w:t>Электрокотельные</w:t>
            </w:r>
            <w:proofErr w:type="spellEnd"/>
            <w:r w:rsidRPr="006C00B2">
              <w:t xml:space="preserve"> и </w:t>
            </w:r>
            <w:proofErr w:type="spellStart"/>
            <w:r w:rsidRPr="006C00B2">
              <w:t>теплоутилизационные</w:t>
            </w:r>
            <w:proofErr w:type="spellEnd"/>
            <w:r w:rsidRPr="006C00B2">
              <w:t xml:space="preserve">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 xml:space="preserve">Сельское хозяйство, рыболовство и </w:t>
            </w:r>
            <w:proofErr w:type="spellStart"/>
            <w:proofErr w:type="gramStart"/>
            <w:r w:rsidRPr="006C00B2">
              <w:t>и</w:t>
            </w:r>
            <w:proofErr w:type="spellEnd"/>
            <w:proofErr w:type="gramEnd"/>
            <w:r w:rsidRPr="006C00B2">
              <w:t xml:space="preserve">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roofErr w:type="spellStart"/>
            <w:r w:rsidRPr="006C00B2">
              <w:t>Бюджетофинансируемым</w:t>
            </w:r>
            <w:proofErr w:type="spellEnd"/>
            <w:r w:rsidRPr="006C00B2">
              <w:t xml:space="preserve"> организациям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Прочим потребителям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 xml:space="preserve">Использование топливно-энергетических ресурсов в качестве сырья и на  </w:t>
            </w:r>
            <w:proofErr w:type="spellStart"/>
            <w:r w:rsidRPr="006C00B2">
              <w:t>нетопливные</w:t>
            </w:r>
            <w:proofErr w:type="spellEnd"/>
            <w:r w:rsidRPr="006C00B2">
              <w:t xml:space="preserve">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759" w:type="dxa"/>
            <w:gridSpan w:val="2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</w:tbl>
    <w:p w:rsidR="006C00B2" w:rsidRPr="006C00B2" w:rsidRDefault="006C00B2" w:rsidP="006C00B2">
      <w:pPr>
        <w:rPr>
          <w:color w:val="FF0000"/>
        </w:rPr>
      </w:pPr>
    </w:p>
    <w:p w:rsidR="006C00B2" w:rsidRPr="006C00B2" w:rsidRDefault="006C00B2" w:rsidP="006C00B2"/>
    <w:p w:rsidR="006C00B2" w:rsidRPr="006C00B2" w:rsidRDefault="006C00B2" w:rsidP="006C00B2"/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</w:pPr>
      <w:r w:rsidRPr="006C00B2">
        <w:rPr>
          <w:b/>
          <w:bCs/>
        </w:rPr>
        <w:lastRenderedPageBreak/>
        <w:t xml:space="preserve">ПРИЛОЖЕНИЕ 3. </w:t>
      </w:r>
      <w:proofErr w:type="spellStart"/>
      <w:r w:rsidRPr="006C00B2">
        <w:rPr>
          <w:b/>
          <w:bCs/>
        </w:rPr>
        <w:t>Однопродуктовый</w:t>
      </w:r>
      <w:proofErr w:type="spellEnd"/>
      <w:r w:rsidRPr="006C00B2">
        <w:rPr>
          <w:b/>
          <w:bCs/>
        </w:rPr>
        <w:t xml:space="preserve"> баланс нефтепродуктов Чебаковского сельсовета  Северного района Новосибирской области  за 2023 год</w:t>
      </w:r>
    </w:p>
    <w:p w:rsidR="006C00B2" w:rsidRPr="006C00B2" w:rsidRDefault="006C00B2" w:rsidP="006C00B2">
      <w:pPr>
        <w:jc w:val="center"/>
      </w:pP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9"/>
        <w:gridCol w:w="1163"/>
        <w:gridCol w:w="30"/>
        <w:gridCol w:w="1248"/>
        <w:gridCol w:w="1275"/>
        <w:gridCol w:w="1455"/>
        <w:gridCol w:w="10"/>
      </w:tblGrid>
      <w:tr w:rsidR="006C00B2" w:rsidRPr="006C00B2" w:rsidTr="00C64EA9">
        <w:trPr>
          <w:gridAfter w:val="1"/>
          <w:wAfter w:w="10" w:type="dxa"/>
          <w:trHeight w:val="386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Строки баланса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0B2" w:rsidRPr="006C00B2" w:rsidRDefault="006C00B2" w:rsidP="006C00B2">
            <w:r w:rsidRPr="006C00B2">
              <w:t>Номера  строк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 xml:space="preserve"> Мазут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Бензин автомобильный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Дизельное топливо</w:t>
            </w:r>
          </w:p>
        </w:tc>
      </w:tr>
      <w:tr w:rsidR="006C00B2" w:rsidRPr="006C00B2" w:rsidTr="00C64EA9">
        <w:trPr>
          <w:gridAfter w:val="1"/>
          <w:wAfter w:w="10" w:type="dxa"/>
          <w:trHeight w:val="80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6C00B2" w:rsidRPr="006C00B2" w:rsidRDefault="006C00B2" w:rsidP="006C00B2"/>
        </w:tc>
        <w:tc>
          <w:tcPr>
            <w:tcW w:w="12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 xml:space="preserve"> тонн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тонн</w:t>
            </w:r>
          </w:p>
        </w:tc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тонн</w:t>
            </w:r>
          </w:p>
        </w:tc>
      </w:tr>
      <w:tr w:rsidR="006C00B2" w:rsidRPr="006C00B2" w:rsidTr="00C64EA9">
        <w:trPr>
          <w:trHeight w:val="562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Производство энергетических ресурсов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Ввоз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7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Вывоз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Изменение запасов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Потребление первичной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Статистическое расхождение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  <w:rPr>
                <w:w w:val="90"/>
              </w:rPr>
            </w:pPr>
            <w:r w:rsidRPr="006C00B2">
              <w:rPr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</w:tr>
      <w:tr w:rsidR="006C00B2" w:rsidRPr="006C00B2" w:rsidTr="00C64EA9">
        <w:trPr>
          <w:trHeight w:val="268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Производство электрической энергии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6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Производство тепловой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Теплоэлектростанции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Котельные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proofErr w:type="spellStart"/>
            <w:r w:rsidRPr="006C00B2">
              <w:t>Электрокотельные</w:t>
            </w:r>
            <w:proofErr w:type="spellEnd"/>
            <w:r w:rsidRPr="006C00B2">
              <w:t xml:space="preserve"> и </w:t>
            </w:r>
            <w:proofErr w:type="spellStart"/>
            <w:r w:rsidRPr="006C00B2">
              <w:t>теплоутилизационные</w:t>
            </w:r>
            <w:proofErr w:type="spellEnd"/>
            <w:r w:rsidRPr="006C00B2">
              <w:t xml:space="preserve"> установки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Преобразование топлива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Переработка нефти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Переработка газа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Обогащение угля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Собственные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Потери при передаче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Конечное потребление энергетических ресурсов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Сельское хозяйство, рыболовство и рыбоводство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Промышленность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Строительство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Транспорт и связь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Железнодорожный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Трубопроводный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Автомобильный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Прочий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Сфера услуг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2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Население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proofErr w:type="spellStart"/>
            <w:r w:rsidRPr="006C00B2">
              <w:t>Бюджетофинансируемым</w:t>
            </w:r>
            <w:proofErr w:type="spellEnd"/>
            <w:r w:rsidRPr="006C00B2">
              <w:t xml:space="preserve"> организациям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268"/>
        </w:trPr>
        <w:tc>
          <w:tcPr>
            <w:tcW w:w="47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Прочим потребителям</w:t>
            </w:r>
          </w:p>
        </w:tc>
        <w:tc>
          <w:tcPr>
            <w:tcW w:w="1163" w:type="dxa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  <w:tr w:rsidR="006C00B2" w:rsidRPr="006C00B2" w:rsidTr="00C64EA9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</w:tr>
      <w:tr w:rsidR="006C00B2" w:rsidRPr="006C00B2" w:rsidTr="00C64EA9">
        <w:trPr>
          <w:trHeight w:val="24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 xml:space="preserve">Использование топливно-энергетических ресурсов в качестве сырья и на  </w:t>
            </w:r>
            <w:proofErr w:type="spellStart"/>
            <w:r w:rsidRPr="006C00B2">
              <w:t>нетопливные</w:t>
            </w:r>
            <w:proofErr w:type="spellEnd"/>
            <w:r w:rsidRPr="006C00B2">
              <w:t xml:space="preserve">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21</w:t>
            </w:r>
          </w:p>
          <w:p w:rsidR="006C00B2" w:rsidRPr="006C00B2" w:rsidRDefault="006C00B2" w:rsidP="006C00B2">
            <w:pPr>
              <w:jc w:val="center"/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</w:tr>
    </w:tbl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</w:pPr>
      <w:r w:rsidRPr="006C00B2">
        <w:rPr>
          <w:b/>
          <w:bCs/>
        </w:rPr>
        <w:lastRenderedPageBreak/>
        <w:t xml:space="preserve">ПРИЛОЖЕНИЕ 4. </w:t>
      </w:r>
      <w:proofErr w:type="spellStart"/>
      <w:r w:rsidRPr="006C00B2">
        <w:rPr>
          <w:b/>
          <w:bCs/>
        </w:rPr>
        <w:t>Однопродуктовый</w:t>
      </w:r>
      <w:proofErr w:type="spellEnd"/>
      <w:r w:rsidRPr="006C00B2">
        <w:rPr>
          <w:b/>
          <w:bCs/>
        </w:rPr>
        <w:t xml:space="preserve"> баланс природного газа Чебаковского сельсовета  Северного района Новосибирской области  за 2023 год</w:t>
      </w:r>
    </w:p>
    <w:p w:rsidR="006C00B2" w:rsidRPr="006C00B2" w:rsidRDefault="006C00B2" w:rsidP="006C00B2">
      <w:pPr>
        <w:jc w:val="center"/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0"/>
        <w:gridCol w:w="1581"/>
        <w:gridCol w:w="3260"/>
        <w:gridCol w:w="289"/>
      </w:tblGrid>
      <w:tr w:rsidR="006C00B2" w:rsidRPr="006C00B2" w:rsidTr="00C64EA9">
        <w:trPr>
          <w:trHeight w:val="818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Строки баланса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Номера строк баланса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Природный газ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тыс</w:t>
            </w:r>
            <w:proofErr w:type="gramStart"/>
            <w:r w:rsidRPr="006C00B2">
              <w:rPr>
                <w:w w:val="99"/>
              </w:rPr>
              <w:t>.м</w:t>
            </w:r>
            <w:proofErr w:type="gramEnd"/>
            <w:r w:rsidRPr="006C00B2">
              <w:rPr>
                <w:w w:val="99"/>
              </w:rPr>
              <w:t>3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33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энергетических ресурсов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3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Ввоз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Вывоз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Изменение запасов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33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Потребление первичной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Статистическое расхождение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0,00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электрической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тепловой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33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Теплоэлектростанции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8.1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8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Котельные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8.2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roofErr w:type="spellStart"/>
            <w:r w:rsidRPr="006C00B2">
              <w:t>Электрокотельные</w:t>
            </w:r>
            <w:proofErr w:type="spellEnd"/>
            <w:r w:rsidRPr="006C00B2">
              <w:t xml:space="preserve"> и </w:t>
            </w:r>
            <w:proofErr w:type="spellStart"/>
            <w:r w:rsidRPr="006C00B2">
              <w:t>теплоутилизационные</w:t>
            </w:r>
            <w:proofErr w:type="spellEnd"/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8.3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27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установки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31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Преобразование топлива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Переработка нефти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9.1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Переработка газа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9.2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Обогащение угля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9.3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Собственные 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Потери при передаче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Конечное потребление энергетических ресурсов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Сельское хозяйство, рыболовство и рыбоводство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Промышленность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Строительство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Транспорт и связь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Железнодорожный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Трубопроводный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Автомобильный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Прочий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Сфера услуг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17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Население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18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roofErr w:type="spellStart"/>
            <w:r w:rsidRPr="006C00B2">
              <w:t>Бюджетофинансируемым</w:t>
            </w:r>
            <w:proofErr w:type="spellEnd"/>
            <w:r w:rsidRPr="006C00B2">
              <w:t xml:space="preserve"> организациям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Прочим потребителям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20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3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 xml:space="preserve">Использование </w:t>
            </w:r>
            <w:proofErr w:type="gramStart"/>
            <w:r w:rsidRPr="006C00B2">
              <w:t>топливно-энергетических</w:t>
            </w:r>
            <w:proofErr w:type="gram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2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 xml:space="preserve">ресурсов в качестве сырья и на  </w:t>
            </w:r>
            <w:proofErr w:type="spellStart"/>
            <w:r w:rsidRPr="006C00B2">
              <w:t>нетопливные</w:t>
            </w:r>
            <w:proofErr w:type="spell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21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89" w:type="dxa"/>
            <w:vAlign w:val="bottom"/>
          </w:tcPr>
          <w:p w:rsidR="006C00B2" w:rsidRPr="006C00B2" w:rsidRDefault="006C00B2" w:rsidP="006C00B2"/>
        </w:tc>
      </w:tr>
    </w:tbl>
    <w:p w:rsidR="006C00B2" w:rsidRPr="006C00B2" w:rsidRDefault="006C00B2" w:rsidP="006C00B2">
      <w:pPr>
        <w:ind w:firstLine="708"/>
        <w:jc w:val="both"/>
      </w:pPr>
    </w:p>
    <w:p w:rsidR="006C00B2" w:rsidRPr="006C00B2" w:rsidRDefault="006C00B2" w:rsidP="006C00B2">
      <w:pPr>
        <w:ind w:firstLine="708"/>
        <w:jc w:val="both"/>
      </w:pPr>
    </w:p>
    <w:p w:rsidR="006C00B2" w:rsidRPr="006C00B2" w:rsidRDefault="006C00B2" w:rsidP="006C00B2">
      <w:pPr>
        <w:ind w:firstLine="708"/>
        <w:jc w:val="both"/>
      </w:pPr>
    </w:p>
    <w:p w:rsidR="006C00B2" w:rsidRPr="006C00B2" w:rsidRDefault="006C00B2" w:rsidP="006C00B2">
      <w:pPr>
        <w:ind w:firstLine="708"/>
        <w:jc w:val="both"/>
      </w:pPr>
    </w:p>
    <w:p w:rsidR="006C00B2" w:rsidRPr="006C00B2" w:rsidRDefault="006C00B2" w:rsidP="006C00B2">
      <w:pPr>
        <w:ind w:firstLine="708"/>
        <w:jc w:val="both"/>
      </w:pPr>
    </w:p>
    <w:p w:rsidR="006C00B2" w:rsidRPr="006C00B2" w:rsidRDefault="006C00B2" w:rsidP="006C00B2">
      <w:pPr>
        <w:ind w:firstLine="708"/>
        <w:jc w:val="both"/>
      </w:pPr>
    </w:p>
    <w:p w:rsidR="006C00B2" w:rsidRPr="006C00B2" w:rsidRDefault="006C00B2" w:rsidP="006C00B2">
      <w:pPr>
        <w:jc w:val="center"/>
      </w:pPr>
      <w:r w:rsidRPr="006C00B2">
        <w:rPr>
          <w:b/>
          <w:bCs/>
        </w:rPr>
        <w:t xml:space="preserve">ПРИЛОЖЕНИЕ 5. </w:t>
      </w:r>
      <w:proofErr w:type="spellStart"/>
      <w:r w:rsidRPr="006C00B2">
        <w:rPr>
          <w:b/>
          <w:bCs/>
        </w:rPr>
        <w:t>Однопродуктовый</w:t>
      </w:r>
      <w:proofErr w:type="spellEnd"/>
      <w:r w:rsidRPr="006C00B2">
        <w:rPr>
          <w:b/>
          <w:bCs/>
        </w:rPr>
        <w:t xml:space="preserve"> баланс прочего твердого топлива Чебаковского сельсовета Северного района Новосибирской области  за 2023 год</w:t>
      </w:r>
    </w:p>
    <w:p w:rsidR="006C00B2" w:rsidRPr="006C00B2" w:rsidRDefault="006C00B2" w:rsidP="006C00B2"/>
    <w:tbl>
      <w:tblPr>
        <w:tblW w:w="989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80"/>
        <w:gridCol w:w="5434"/>
        <w:gridCol w:w="100"/>
        <w:gridCol w:w="1498"/>
        <w:gridCol w:w="120"/>
        <w:gridCol w:w="100"/>
        <w:gridCol w:w="2378"/>
        <w:gridCol w:w="120"/>
        <w:gridCol w:w="30"/>
      </w:tblGrid>
      <w:tr w:rsidR="006C00B2" w:rsidRPr="006C00B2" w:rsidTr="00C64EA9">
        <w:trPr>
          <w:trHeight w:val="886"/>
        </w:trPr>
        <w:tc>
          <w:tcPr>
            <w:tcW w:w="11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4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6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Номера строк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9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Прочее твердое топлив</w:t>
            </w:r>
            <w:proofErr w:type="gramStart"/>
            <w:r w:rsidRPr="006C00B2">
              <w:t>о(</w:t>
            </w:r>
            <w:proofErr w:type="gramEnd"/>
            <w:r w:rsidRPr="006C00B2">
              <w:t>дрова)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27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434" w:type="dxa"/>
            <w:vMerge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00" w:type="dxa"/>
            <w:vAlign w:val="bottom"/>
          </w:tcPr>
          <w:p w:rsidR="006C00B2" w:rsidRPr="006C00B2" w:rsidRDefault="006C00B2" w:rsidP="006C00B2"/>
        </w:tc>
        <w:tc>
          <w:tcPr>
            <w:tcW w:w="16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баланса</w:t>
            </w:r>
          </w:p>
        </w:tc>
        <w:tc>
          <w:tcPr>
            <w:tcW w:w="100" w:type="dxa"/>
            <w:vAlign w:val="bottom"/>
          </w:tcPr>
          <w:p w:rsidR="006C00B2" w:rsidRPr="006C00B2" w:rsidRDefault="006C00B2" w:rsidP="006C00B2"/>
        </w:tc>
        <w:tc>
          <w:tcPr>
            <w:tcW w:w="24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25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434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00" w:type="dxa"/>
            <w:vAlign w:val="bottom"/>
          </w:tcPr>
          <w:p w:rsidR="006C00B2" w:rsidRPr="006C00B2" w:rsidRDefault="006C00B2" w:rsidP="006C00B2"/>
        </w:tc>
        <w:tc>
          <w:tcPr>
            <w:tcW w:w="16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00" w:type="dxa"/>
            <w:vAlign w:val="bottom"/>
          </w:tcPr>
          <w:p w:rsidR="006C00B2" w:rsidRPr="006C00B2" w:rsidRDefault="006C00B2" w:rsidP="006C00B2"/>
        </w:tc>
        <w:tc>
          <w:tcPr>
            <w:tcW w:w="2378" w:type="dxa"/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85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378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1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 xml:space="preserve">плот </w:t>
            </w:r>
            <w:proofErr w:type="spellStart"/>
            <w:r w:rsidRPr="006C00B2">
              <w:rPr>
                <w:w w:val="99"/>
              </w:rPr>
              <w:t>куб.м</w:t>
            </w:r>
            <w:proofErr w:type="spellEnd"/>
            <w:r w:rsidRPr="006C00B2">
              <w:rPr>
                <w:w w:val="99"/>
              </w:rPr>
              <w:t>.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энергетических ресурсов</w:t>
            </w:r>
          </w:p>
        </w:tc>
        <w:tc>
          <w:tcPr>
            <w:tcW w:w="1598" w:type="dxa"/>
            <w:gridSpan w:val="2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vAlign w:val="bottom"/>
          </w:tcPr>
          <w:p w:rsidR="006C00B2" w:rsidRPr="006C00B2" w:rsidRDefault="006C00B2" w:rsidP="006C00B2">
            <w:pPr>
              <w:jc w:val="center"/>
              <w:rPr>
                <w:color w:val="FF0000"/>
              </w:rPr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81"/>
        </w:trPr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5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rPr>
                <w:color w:val="FF000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r w:rsidRPr="006C00B2">
              <w:t>Ввоз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4082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Вывоз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Изменение запасов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31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Потребление первичной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4082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38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/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>
            <w:r w:rsidRPr="006C00B2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/>
        </w:tc>
        <w:tc>
          <w:tcPr>
            <w:tcW w:w="149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/>
        </w:tc>
        <w:tc>
          <w:tcPr>
            <w:tcW w:w="237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электрической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314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тепловой энергии</w:t>
            </w:r>
          </w:p>
        </w:tc>
        <w:tc>
          <w:tcPr>
            <w:tcW w:w="1598" w:type="dxa"/>
            <w:gridSpan w:val="2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86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Теплоэлектростанции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Котельные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6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roofErr w:type="spellStart"/>
            <w:r w:rsidRPr="006C00B2">
              <w:t>Электрокотельные</w:t>
            </w:r>
            <w:proofErr w:type="spellEnd"/>
            <w:r w:rsidRPr="006C00B2">
              <w:t xml:space="preserve"> и </w:t>
            </w:r>
            <w:proofErr w:type="spellStart"/>
            <w:r w:rsidRPr="006C00B2">
              <w:t>теплоутилизационные</w:t>
            </w:r>
            <w:proofErr w:type="spellEnd"/>
            <w:r w:rsidRPr="006C00B2">
              <w:t xml:space="preserve"> установки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Преобразование топлива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Переработка нефти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Переработка газа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Обогащение угля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Собственные нужды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Потери при передаче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Конечное потребление энергетических ресурсов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4082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61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Сельское хозяйство, рыболовство и рыбоводство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Промышленность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Строительство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Транспорт и связь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Железнодорожный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Трубопроводный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Автомобильный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Прочий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Сфера услуг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Население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4082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roofErr w:type="spellStart"/>
            <w:r w:rsidRPr="006C00B2">
              <w:t>Бюджетофинансируемым</w:t>
            </w:r>
            <w:proofErr w:type="spellEnd"/>
            <w:r w:rsidRPr="006C00B2">
              <w:t xml:space="preserve"> организациям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9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Прочим потребителям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35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 xml:space="preserve">Использование топливно-энергетических ресурсов </w:t>
            </w:r>
            <w:proofErr w:type="gramStart"/>
            <w:r w:rsidRPr="006C00B2">
              <w:t>в</w:t>
            </w:r>
            <w:proofErr w:type="gramEnd"/>
          </w:p>
        </w:tc>
        <w:tc>
          <w:tcPr>
            <w:tcW w:w="1598" w:type="dxa"/>
            <w:gridSpan w:val="2"/>
            <w:vMerge w:val="restart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vMerge w:val="restart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3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roofErr w:type="gramStart"/>
            <w:r w:rsidRPr="006C00B2">
              <w:t>качестве</w:t>
            </w:r>
            <w:proofErr w:type="gramEnd"/>
            <w:r w:rsidRPr="006C00B2">
              <w:t xml:space="preserve"> сырья и на  </w:t>
            </w:r>
            <w:proofErr w:type="spellStart"/>
            <w:r w:rsidRPr="006C00B2">
              <w:t>нетопливные</w:t>
            </w:r>
            <w:proofErr w:type="spellEnd"/>
            <w:r w:rsidRPr="006C00B2">
              <w:t xml:space="preserve"> нужды</w:t>
            </w:r>
          </w:p>
        </w:tc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47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</w:tbl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</w:pPr>
      <w:r w:rsidRPr="006C00B2">
        <w:rPr>
          <w:b/>
          <w:bCs/>
        </w:rPr>
        <w:lastRenderedPageBreak/>
        <w:t xml:space="preserve">ПРИЛОЖЕНИЕ 6. </w:t>
      </w:r>
      <w:proofErr w:type="spellStart"/>
      <w:r w:rsidRPr="006C00B2">
        <w:rPr>
          <w:b/>
          <w:bCs/>
        </w:rPr>
        <w:t>Однопродуктовый</w:t>
      </w:r>
      <w:proofErr w:type="spellEnd"/>
      <w:r w:rsidRPr="006C00B2">
        <w:rPr>
          <w:b/>
          <w:bCs/>
        </w:rPr>
        <w:t xml:space="preserve"> баланс гидроэнергии и НВИЭ Чебаковского сельсовета Северного района Новосибирской области  за 2023 год</w:t>
      </w:r>
    </w:p>
    <w:p w:rsidR="006C00B2" w:rsidRPr="006C00B2" w:rsidRDefault="006C00B2" w:rsidP="006C00B2">
      <w:pPr>
        <w:jc w:val="center"/>
      </w:pPr>
    </w:p>
    <w:tbl>
      <w:tblPr>
        <w:tblW w:w="9699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"/>
        <w:gridCol w:w="6311"/>
        <w:gridCol w:w="99"/>
        <w:gridCol w:w="1715"/>
        <w:gridCol w:w="30"/>
        <w:gridCol w:w="40"/>
        <w:gridCol w:w="1347"/>
        <w:gridCol w:w="30"/>
        <w:gridCol w:w="10"/>
        <w:gridCol w:w="20"/>
      </w:tblGrid>
      <w:tr w:rsidR="006C00B2" w:rsidRPr="006C00B2" w:rsidTr="00C64EA9">
        <w:trPr>
          <w:gridAfter w:val="1"/>
          <w:wAfter w:w="20" w:type="dxa"/>
          <w:trHeight w:val="248"/>
        </w:trPr>
        <w:tc>
          <w:tcPr>
            <w:tcW w:w="9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63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Строки баланса</w:t>
            </w:r>
          </w:p>
        </w:tc>
        <w:tc>
          <w:tcPr>
            <w:tcW w:w="99" w:type="dxa"/>
            <w:tcBorders>
              <w:top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71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Номера строк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Гидроэнергия</w:t>
            </w:r>
          </w:p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и НВИЭ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gridAfter w:val="1"/>
          <w:wAfter w:w="20" w:type="dxa"/>
          <w:trHeight w:val="133"/>
        </w:trPr>
        <w:tc>
          <w:tcPr>
            <w:tcW w:w="97" w:type="dxa"/>
            <w:tcBorders>
              <w:lef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6311" w:type="dxa"/>
            <w:vMerge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99" w:type="dxa"/>
            <w:vAlign w:val="bottom"/>
          </w:tcPr>
          <w:p w:rsidR="006C00B2" w:rsidRPr="006C00B2" w:rsidRDefault="006C00B2" w:rsidP="006C00B2"/>
        </w:tc>
        <w:tc>
          <w:tcPr>
            <w:tcW w:w="1715" w:type="dxa"/>
            <w:vMerge w:val="restart"/>
            <w:tcBorders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баланса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71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7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B2" w:rsidRPr="006C00B2" w:rsidRDefault="006C00B2" w:rsidP="006C00B2">
            <w:r w:rsidRPr="006C00B2">
              <w:t xml:space="preserve"> </w:t>
            </w:r>
            <w:r w:rsidRPr="006C00B2">
              <w:rPr>
                <w:w w:val="99"/>
              </w:rPr>
              <w:t>тыс. кВт*</w:t>
            </w:r>
            <w:proofErr w:type="gramStart"/>
            <w:r w:rsidRPr="006C00B2">
              <w:rPr>
                <w:w w:val="99"/>
              </w:rPr>
              <w:t>ч</w:t>
            </w:r>
            <w:proofErr w:type="gramEnd"/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gridAfter w:val="2"/>
          <w:wAfter w:w="30" w:type="dxa"/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Ввоз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Вывоз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Изменение запасов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Потребление первичной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/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>
            <w:r w:rsidRPr="006C00B2">
              <w:t>Статистическое расхождение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/>
        </w:tc>
        <w:tc>
          <w:tcPr>
            <w:tcW w:w="1715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электрической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тепловой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Теплоэлектростанции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8.1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Котельные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8.2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roofErr w:type="spellStart"/>
            <w:r w:rsidRPr="006C00B2">
              <w:t>Электрокотельные</w:t>
            </w:r>
            <w:proofErr w:type="spellEnd"/>
            <w:r w:rsidRPr="006C00B2">
              <w:t xml:space="preserve"> и </w:t>
            </w:r>
            <w:proofErr w:type="spellStart"/>
            <w:r w:rsidRPr="006C00B2">
              <w:t>теплоутилизационные</w:t>
            </w:r>
            <w:proofErr w:type="spellEnd"/>
            <w:r w:rsidRPr="006C00B2">
              <w:t xml:space="preserve"> установки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8.3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Преобразование топлива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Переработка нефти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9.1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Переработка газа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9.2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Обогащение угля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9.3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Собственные нужды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Потери при передаче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Конечное потребление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Промышленность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Строительство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Транспорт и связь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Железнодорожный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16.1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Трубопроводный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16.2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Автомобильный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16.3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Прочий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16.4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Сфера услуг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Население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roofErr w:type="spellStart"/>
            <w:r w:rsidRPr="006C00B2">
              <w:t>Бюджетофинансируемым</w:t>
            </w:r>
            <w:proofErr w:type="spellEnd"/>
            <w:r w:rsidRPr="006C00B2">
              <w:t xml:space="preserve"> организациям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Прочим потребителям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0"/>
        </w:trPr>
        <w:tc>
          <w:tcPr>
            <w:tcW w:w="64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Использование топливно-энергетических ресурсов в качестве</w:t>
            </w:r>
          </w:p>
        </w:tc>
        <w:tc>
          <w:tcPr>
            <w:tcW w:w="1814" w:type="dxa"/>
            <w:gridSpan w:val="2"/>
            <w:vMerge w:val="restart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21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vAlign w:val="bottom"/>
          </w:tcPr>
          <w:p w:rsidR="006C00B2" w:rsidRPr="006C00B2" w:rsidRDefault="006C00B2" w:rsidP="006C00B2"/>
        </w:tc>
        <w:tc>
          <w:tcPr>
            <w:tcW w:w="1347" w:type="dxa"/>
            <w:vMerge w:val="restart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33"/>
        </w:trPr>
        <w:tc>
          <w:tcPr>
            <w:tcW w:w="64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 xml:space="preserve">сырья и на  </w:t>
            </w:r>
            <w:proofErr w:type="spellStart"/>
            <w:r w:rsidRPr="006C00B2">
              <w:t>нетопливные</w:t>
            </w:r>
            <w:proofErr w:type="spellEnd"/>
            <w:r w:rsidRPr="006C00B2">
              <w:t xml:space="preserve"> нужды</w:t>
            </w:r>
          </w:p>
        </w:tc>
        <w:tc>
          <w:tcPr>
            <w:tcW w:w="1814" w:type="dxa"/>
            <w:gridSpan w:val="2"/>
            <w:vMerge/>
            <w:vAlign w:val="bottom"/>
          </w:tcPr>
          <w:p w:rsidR="006C00B2" w:rsidRPr="006C00B2" w:rsidRDefault="006C00B2" w:rsidP="006C00B2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vAlign w:val="bottom"/>
          </w:tcPr>
          <w:p w:rsidR="006C00B2" w:rsidRPr="006C00B2" w:rsidRDefault="006C00B2" w:rsidP="006C00B2"/>
        </w:tc>
        <w:tc>
          <w:tcPr>
            <w:tcW w:w="1347" w:type="dxa"/>
            <w:vMerge/>
            <w:vAlign w:val="bottom"/>
          </w:tcPr>
          <w:p w:rsidR="006C00B2" w:rsidRPr="006C00B2" w:rsidRDefault="006C00B2" w:rsidP="006C00B2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38"/>
        </w:trPr>
        <w:tc>
          <w:tcPr>
            <w:tcW w:w="64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715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gridSpan w:val="2"/>
            <w:vAlign w:val="bottom"/>
          </w:tcPr>
          <w:p w:rsidR="006C00B2" w:rsidRPr="006C00B2" w:rsidRDefault="006C00B2" w:rsidP="006C00B2"/>
        </w:tc>
      </w:tr>
    </w:tbl>
    <w:p w:rsidR="006C00B2" w:rsidRPr="006C00B2" w:rsidRDefault="006C00B2" w:rsidP="006C00B2"/>
    <w:p w:rsidR="006C00B2" w:rsidRPr="006C00B2" w:rsidRDefault="006C00B2" w:rsidP="006C00B2"/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</w:pPr>
      <w:r w:rsidRPr="006C00B2">
        <w:rPr>
          <w:b/>
          <w:bCs/>
        </w:rPr>
        <w:lastRenderedPageBreak/>
        <w:t xml:space="preserve">ПРИЛОЖЕНИЕ 7. </w:t>
      </w:r>
      <w:proofErr w:type="spellStart"/>
      <w:r w:rsidRPr="006C00B2">
        <w:rPr>
          <w:b/>
          <w:bCs/>
        </w:rPr>
        <w:t>Однопродуктовый</w:t>
      </w:r>
      <w:proofErr w:type="spellEnd"/>
      <w:r w:rsidRPr="006C00B2">
        <w:rPr>
          <w:b/>
          <w:bCs/>
        </w:rPr>
        <w:t xml:space="preserve"> баланс атомной энергии Чебаковского сельсовета Северного района Новосибирской области  за 2023 год</w:t>
      </w:r>
    </w:p>
    <w:p w:rsidR="006C00B2" w:rsidRPr="006C00B2" w:rsidRDefault="006C00B2" w:rsidP="006C00B2">
      <w:pPr>
        <w:jc w:val="center"/>
      </w:pPr>
    </w:p>
    <w:p w:rsidR="006C00B2" w:rsidRPr="006C00B2" w:rsidRDefault="006C00B2" w:rsidP="006C00B2">
      <w:pPr>
        <w:jc w:val="center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80"/>
        <w:gridCol w:w="6840"/>
        <w:gridCol w:w="100"/>
        <w:gridCol w:w="1420"/>
        <w:gridCol w:w="120"/>
        <w:gridCol w:w="40"/>
        <w:gridCol w:w="60"/>
        <w:gridCol w:w="1120"/>
        <w:gridCol w:w="120"/>
        <w:gridCol w:w="30"/>
      </w:tblGrid>
      <w:tr w:rsidR="006C00B2" w:rsidRPr="006C00B2" w:rsidTr="00C64EA9">
        <w:trPr>
          <w:trHeight w:val="236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69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Номера строк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Атомная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2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6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00" w:type="dxa"/>
            <w:vAlign w:val="bottom"/>
          </w:tcPr>
          <w:p w:rsidR="006C00B2" w:rsidRPr="006C00B2" w:rsidRDefault="006C00B2" w:rsidP="006C00B2"/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баланса</w:t>
            </w:r>
          </w:p>
        </w:tc>
        <w:tc>
          <w:tcPr>
            <w:tcW w:w="60" w:type="dxa"/>
            <w:vAlign w:val="bottom"/>
          </w:tcPr>
          <w:p w:rsidR="006C00B2" w:rsidRPr="006C00B2" w:rsidRDefault="006C00B2" w:rsidP="006C00B2"/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энергия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5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72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тыс. кВт*</w:t>
            </w:r>
            <w:proofErr w:type="gramStart"/>
            <w:r w:rsidRPr="006C00B2">
              <w:rPr>
                <w:w w:val="99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Ввоз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Вывоз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Изменение запасов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Потребление первичной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/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>
            <w:r w:rsidRPr="006C00B2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/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C00B2" w:rsidRPr="006C00B2" w:rsidRDefault="006C00B2" w:rsidP="006C00B2"/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электрической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тепловой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Теплоэлектростанции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Котельные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roofErr w:type="spellStart"/>
            <w:r w:rsidRPr="006C00B2">
              <w:t>Электрокотельные</w:t>
            </w:r>
            <w:proofErr w:type="spellEnd"/>
            <w:r w:rsidRPr="006C00B2">
              <w:t xml:space="preserve"> и </w:t>
            </w:r>
            <w:proofErr w:type="spellStart"/>
            <w:r w:rsidRPr="006C00B2">
              <w:t>теплоутилизационные</w:t>
            </w:r>
            <w:proofErr w:type="spellEnd"/>
            <w:r w:rsidRPr="006C00B2">
              <w:t xml:space="preserve"> установки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Преобразование топлива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Переработка нефти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Переработка газа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Обогащение угля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Собственные нужды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Потери при передаче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Конечное потребление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 xml:space="preserve">Сельское хозяйство, рыболовство и </w:t>
            </w:r>
            <w:proofErr w:type="spellStart"/>
            <w:proofErr w:type="gramStart"/>
            <w:r w:rsidRPr="006C00B2">
              <w:t>и</w:t>
            </w:r>
            <w:proofErr w:type="spellEnd"/>
            <w:proofErr w:type="gramEnd"/>
            <w:r w:rsidRPr="006C00B2">
              <w:t xml:space="preserve"> рыбоводство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Промышленность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Строительство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Транспорт и связь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Железнодорожный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Трубопроводный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Автомобильный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Прочий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Сфера услуг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Население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roofErr w:type="spellStart"/>
            <w:r w:rsidRPr="006C00B2">
              <w:t>Бюджетофинансируемым</w:t>
            </w:r>
            <w:proofErr w:type="spellEnd"/>
            <w:r w:rsidRPr="006C00B2">
              <w:t xml:space="preserve"> организациям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Прочим потребителям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39"/>
        </w:trPr>
        <w:tc>
          <w:tcPr>
            <w:tcW w:w="695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 xml:space="preserve">Использование топливно-энергетических ресурсов в качестве сырья и на  </w:t>
            </w:r>
            <w:proofErr w:type="spellStart"/>
            <w:r w:rsidRPr="006C00B2">
              <w:t>нетопливные</w:t>
            </w:r>
            <w:proofErr w:type="spellEnd"/>
            <w:r w:rsidRPr="006C00B2">
              <w:t xml:space="preserve"> нужды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vMerge w:val="restart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27"/>
        </w:trPr>
        <w:tc>
          <w:tcPr>
            <w:tcW w:w="695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520" w:type="dxa"/>
            <w:gridSpan w:val="2"/>
            <w:vMerge/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vAlign w:val="bottom"/>
          </w:tcPr>
          <w:p w:rsidR="006C00B2" w:rsidRPr="006C00B2" w:rsidRDefault="006C00B2" w:rsidP="006C00B2"/>
        </w:tc>
        <w:tc>
          <w:tcPr>
            <w:tcW w:w="1180" w:type="dxa"/>
            <w:gridSpan w:val="2"/>
            <w:vMerge/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85"/>
        </w:trPr>
        <w:tc>
          <w:tcPr>
            <w:tcW w:w="695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</w:tbl>
    <w:p w:rsidR="006C00B2" w:rsidRPr="006C00B2" w:rsidRDefault="006C00B2" w:rsidP="006C00B2"/>
    <w:p w:rsidR="006C00B2" w:rsidRPr="006C00B2" w:rsidRDefault="006C00B2" w:rsidP="006C00B2"/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  <w:rPr>
          <w:b/>
          <w:bCs/>
        </w:rPr>
      </w:pPr>
    </w:p>
    <w:p w:rsidR="006C00B2" w:rsidRPr="006C00B2" w:rsidRDefault="006C00B2" w:rsidP="006C00B2">
      <w:pPr>
        <w:jc w:val="center"/>
      </w:pPr>
      <w:r w:rsidRPr="006C00B2">
        <w:rPr>
          <w:b/>
          <w:bCs/>
        </w:rPr>
        <w:lastRenderedPageBreak/>
        <w:t xml:space="preserve">ПРИЛОЖЕНИЕ 8. </w:t>
      </w:r>
      <w:proofErr w:type="spellStart"/>
      <w:r w:rsidRPr="006C00B2">
        <w:rPr>
          <w:b/>
          <w:bCs/>
        </w:rPr>
        <w:t>Однопродуктовый</w:t>
      </w:r>
      <w:proofErr w:type="spellEnd"/>
      <w:r w:rsidRPr="006C00B2">
        <w:rPr>
          <w:b/>
          <w:bCs/>
        </w:rPr>
        <w:t xml:space="preserve"> баланс</w:t>
      </w:r>
      <w:r w:rsidRPr="006C00B2">
        <w:rPr>
          <w:bCs/>
        </w:rPr>
        <w:t xml:space="preserve"> </w:t>
      </w:r>
      <w:r w:rsidRPr="006C00B2">
        <w:rPr>
          <w:b/>
          <w:bCs/>
        </w:rPr>
        <w:t>электрической энергии</w:t>
      </w:r>
      <w:r w:rsidRPr="006C00B2">
        <w:rPr>
          <w:bCs/>
        </w:rPr>
        <w:t xml:space="preserve"> Чебаковского сельсовета</w:t>
      </w:r>
      <w:r w:rsidRPr="006C00B2">
        <w:rPr>
          <w:b/>
          <w:bCs/>
        </w:rPr>
        <w:t xml:space="preserve"> Северного района Новосибирской области  за 2023 год</w:t>
      </w:r>
    </w:p>
    <w:p w:rsidR="006C00B2" w:rsidRPr="006C00B2" w:rsidRDefault="006C00B2" w:rsidP="006C00B2">
      <w:pPr>
        <w:jc w:val="center"/>
      </w:pP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0"/>
        <w:gridCol w:w="1700"/>
        <w:gridCol w:w="2960"/>
        <w:gridCol w:w="30"/>
      </w:tblGrid>
      <w:tr w:rsidR="006C00B2" w:rsidRPr="006C00B2" w:rsidTr="00C64EA9">
        <w:trPr>
          <w:trHeight w:val="49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Строки баланса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Номера строк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27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баланса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27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2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тыс. кВт*</w:t>
            </w:r>
            <w:proofErr w:type="gramStart"/>
            <w:r w:rsidRPr="006C00B2">
              <w:rPr>
                <w:w w:val="99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33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энергетических ресурсов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0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  <w:rPr>
                <w:color w:val="FF0000"/>
              </w:rPr>
            </w:pP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30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Ввоз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998,4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Вывоз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Изменение запасов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68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Потребление первичной энергии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998,4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38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Статистическое расхождение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</w:tcPr>
          <w:p w:rsidR="006C00B2" w:rsidRPr="006C00B2" w:rsidRDefault="006C00B2" w:rsidP="006C00B2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C00B2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</w:tcPr>
          <w:p w:rsidR="006C00B2" w:rsidRPr="006C00B2" w:rsidRDefault="006C00B2" w:rsidP="006C00B2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C00B2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</w:tcPr>
          <w:p w:rsidR="006C00B2" w:rsidRPr="006C00B2" w:rsidRDefault="006C00B2" w:rsidP="006C00B2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C00B2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Теплоэлектростанции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8.1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</w:tcPr>
          <w:p w:rsidR="006C00B2" w:rsidRPr="006C00B2" w:rsidRDefault="006C00B2" w:rsidP="006C00B2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C00B2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Котельные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8.2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roofErr w:type="spellStart"/>
            <w:r w:rsidRPr="006C00B2">
              <w:t>Электрокотельные</w:t>
            </w:r>
            <w:proofErr w:type="spellEnd"/>
            <w:r w:rsidRPr="006C00B2">
              <w:t xml:space="preserve"> и </w:t>
            </w:r>
            <w:proofErr w:type="spellStart"/>
            <w:r w:rsidRPr="006C00B2">
              <w:t>теплоутилизационные</w:t>
            </w:r>
            <w:proofErr w:type="spellEnd"/>
            <w:r w:rsidRPr="006C00B2">
              <w:t xml:space="preserve"> установки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8.3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Преобразование топлива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Переработка нефти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9.1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Переработка газа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9.2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Обогащение угля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9.3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Собственные нужды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Потери при передаче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998,4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Сельское хозяйство, рыболовство и  рыбоводство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7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Строительство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Транспорт и связь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Железнодорожный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16.1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Трубопроводный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16.2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Автомобильный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16.3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Прочий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16.4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Сфера услуг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  <w:rPr>
                <w:highlight w:val="yellow"/>
              </w:rPr>
            </w:pPr>
            <w:r w:rsidRPr="006C00B2">
              <w:t>659,4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roofErr w:type="spellStart"/>
            <w:r w:rsidRPr="006C00B2">
              <w:t>Бюджетофинансируемым</w:t>
            </w:r>
            <w:proofErr w:type="spellEnd"/>
            <w:r w:rsidRPr="006C00B2">
              <w:t xml:space="preserve"> организациям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330,0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Прочим потребителям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20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9,0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3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 xml:space="preserve">Использование топливно-энергетических ресурсов в качестве сырья и на  </w:t>
            </w:r>
            <w:proofErr w:type="spellStart"/>
            <w:r w:rsidRPr="006C00B2">
              <w:t>нетопливные</w:t>
            </w:r>
            <w:proofErr w:type="spellEnd"/>
            <w:r w:rsidRPr="006C00B2">
              <w:t xml:space="preserve"> нужды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21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-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2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</w:tbl>
    <w:p w:rsidR="006C00B2" w:rsidRPr="006C00B2" w:rsidRDefault="006C00B2" w:rsidP="006C00B2"/>
    <w:p w:rsidR="006C00B2" w:rsidRPr="006C00B2" w:rsidRDefault="006C00B2" w:rsidP="006C00B2">
      <w:pPr>
        <w:sectPr w:rsidR="006C00B2" w:rsidRPr="006C00B2">
          <w:pgSz w:w="11900" w:h="16838"/>
          <w:pgMar w:top="1143" w:right="606" w:bottom="472" w:left="1260" w:header="0" w:footer="0" w:gutter="0"/>
          <w:cols w:space="720" w:equalWidth="0">
            <w:col w:w="10040"/>
          </w:cols>
        </w:sectPr>
      </w:pPr>
    </w:p>
    <w:p w:rsidR="006C00B2" w:rsidRPr="006C00B2" w:rsidRDefault="006C00B2" w:rsidP="006C00B2">
      <w:pPr>
        <w:jc w:val="center"/>
      </w:pPr>
      <w:r w:rsidRPr="006C00B2">
        <w:rPr>
          <w:b/>
          <w:bCs/>
        </w:rPr>
        <w:lastRenderedPageBreak/>
        <w:t xml:space="preserve">ПРИЛОЖЕНИЕ 9. </w:t>
      </w:r>
      <w:proofErr w:type="spellStart"/>
      <w:r w:rsidRPr="006C00B2">
        <w:rPr>
          <w:b/>
          <w:bCs/>
        </w:rPr>
        <w:t>Однопродуктовый</w:t>
      </w:r>
      <w:proofErr w:type="spellEnd"/>
      <w:r w:rsidRPr="006C00B2">
        <w:rPr>
          <w:b/>
          <w:bCs/>
        </w:rPr>
        <w:t xml:space="preserve"> баланс тепловой энергии Чебаковского сельсовета Северного района Новосибирской области за 2023 год</w:t>
      </w:r>
    </w:p>
    <w:p w:rsidR="006C00B2" w:rsidRPr="006C00B2" w:rsidRDefault="006C00B2" w:rsidP="006C00B2">
      <w:pPr>
        <w:jc w:val="center"/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5620"/>
        <w:gridCol w:w="100"/>
        <w:gridCol w:w="1560"/>
        <w:gridCol w:w="120"/>
        <w:gridCol w:w="2520"/>
        <w:gridCol w:w="30"/>
      </w:tblGrid>
      <w:tr w:rsidR="006C00B2" w:rsidRPr="006C00B2" w:rsidTr="00C64EA9">
        <w:trPr>
          <w:trHeight w:val="8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Номер строки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Тепловая энергия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00" w:type="dxa"/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баланса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27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80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Гкал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энергетических ресурсов</w:t>
            </w:r>
          </w:p>
        </w:tc>
        <w:tc>
          <w:tcPr>
            <w:tcW w:w="1660" w:type="dxa"/>
            <w:gridSpan w:val="2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9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Ввоз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264,4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Вывоз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Изменение запасов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Потребление первичной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>
            <w:r w:rsidRPr="006C00B2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/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электрической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Производство тепловой энергии</w:t>
            </w:r>
          </w:p>
        </w:tc>
        <w:tc>
          <w:tcPr>
            <w:tcW w:w="1660" w:type="dxa"/>
            <w:gridSpan w:val="2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Теплоэлектростанции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Котельные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roofErr w:type="spellStart"/>
            <w:r w:rsidRPr="006C00B2">
              <w:t>Электрокотельные</w:t>
            </w:r>
            <w:proofErr w:type="spellEnd"/>
            <w:r w:rsidRPr="006C00B2">
              <w:t xml:space="preserve"> и </w:t>
            </w:r>
            <w:proofErr w:type="spellStart"/>
            <w:r w:rsidRPr="006C00B2">
              <w:t>теплоутилизационные</w:t>
            </w:r>
            <w:proofErr w:type="spellEnd"/>
            <w:r w:rsidRPr="006C00B2">
              <w:t xml:space="preserve"> установки</w:t>
            </w:r>
          </w:p>
        </w:tc>
        <w:tc>
          <w:tcPr>
            <w:tcW w:w="1660" w:type="dxa"/>
            <w:gridSpan w:val="2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8,3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Преобразование топлива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Переработка нефти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9,1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Переработка газа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9,2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Обогащение угля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9,3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Собственные нужды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  <w:rPr>
                <w:w w:val="90"/>
              </w:rPr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Потери при передаче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Конечное потребление энергетических ресурсов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Сельское хозяйство, рыболовство и рыбоводство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Промышленность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Строительство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Транспорт и связь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Железнодорожный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Трубопроводный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Автомобильный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Прочий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Сфера услуг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Население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roofErr w:type="spellStart"/>
            <w:r w:rsidRPr="006C00B2">
              <w:t>Бюджетофинансируемым</w:t>
            </w:r>
            <w:proofErr w:type="spellEnd"/>
            <w:r w:rsidRPr="006C00B2">
              <w:t xml:space="preserve"> организациям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8"/>
              </w:rPr>
              <w:t>264,4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Прочим потребителям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 xml:space="preserve">Использование топливно-энергетических ресурсов </w:t>
            </w:r>
            <w:proofErr w:type="gramStart"/>
            <w:r w:rsidRPr="006C00B2">
              <w:t>в</w:t>
            </w:r>
            <w:proofErr w:type="gramEnd"/>
          </w:p>
        </w:tc>
        <w:tc>
          <w:tcPr>
            <w:tcW w:w="1660" w:type="dxa"/>
            <w:gridSpan w:val="2"/>
            <w:vMerge w:val="restart"/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roofErr w:type="gramStart"/>
            <w:r w:rsidRPr="006C00B2">
              <w:t>качестве</w:t>
            </w:r>
            <w:proofErr w:type="gramEnd"/>
            <w:r w:rsidRPr="006C00B2">
              <w:t xml:space="preserve"> сырья и на  </w:t>
            </w:r>
            <w:proofErr w:type="spellStart"/>
            <w:r w:rsidRPr="006C00B2">
              <w:t>нетопливные</w:t>
            </w:r>
            <w:proofErr w:type="spellEnd"/>
            <w:r w:rsidRPr="006C00B2">
              <w:t xml:space="preserve"> нужды</w:t>
            </w:r>
          </w:p>
        </w:tc>
        <w:tc>
          <w:tcPr>
            <w:tcW w:w="1660" w:type="dxa"/>
            <w:gridSpan w:val="2"/>
            <w:vMerge/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</w:tbl>
    <w:p w:rsidR="006C00B2" w:rsidRPr="006C00B2" w:rsidRDefault="006C00B2" w:rsidP="006C00B2">
      <w:pPr>
        <w:sectPr w:rsidR="006C00B2" w:rsidRPr="006C00B2">
          <w:pgSz w:w="11900" w:h="16838"/>
          <w:pgMar w:top="1143" w:right="866" w:bottom="472" w:left="1000" w:header="0" w:footer="0" w:gutter="0"/>
          <w:cols w:space="720" w:equalWidth="0">
            <w:col w:w="10040"/>
          </w:cols>
        </w:sectPr>
      </w:pPr>
    </w:p>
    <w:p w:rsidR="006C00B2" w:rsidRPr="006C00B2" w:rsidRDefault="006C00B2" w:rsidP="006C00B2">
      <w:pPr>
        <w:sectPr w:rsidR="006C00B2" w:rsidRPr="006C00B2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</w:p>
    <w:p w:rsidR="006C00B2" w:rsidRPr="006C00B2" w:rsidRDefault="006C00B2" w:rsidP="006C00B2">
      <w:pPr>
        <w:jc w:val="center"/>
        <w:rPr>
          <w:sz w:val="20"/>
          <w:szCs w:val="20"/>
        </w:rPr>
      </w:pPr>
      <w:r w:rsidRPr="006C00B2">
        <w:rPr>
          <w:b/>
          <w:bCs/>
          <w:szCs w:val="28"/>
        </w:rPr>
        <w:lastRenderedPageBreak/>
        <w:t>ПРИЛОЖЕНИЕ 10. Коэффициенты перерасчета топлива и энергии в условное топливо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4753"/>
        <w:gridCol w:w="1540"/>
        <w:gridCol w:w="2920"/>
        <w:gridCol w:w="30"/>
      </w:tblGrid>
      <w:tr w:rsidR="006C00B2" w:rsidRPr="006C00B2" w:rsidTr="00C64EA9">
        <w:trPr>
          <w:trHeight w:val="25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bCs/>
                <w:w w:val="99"/>
              </w:rPr>
              <w:t>№</w:t>
            </w:r>
          </w:p>
        </w:tc>
        <w:tc>
          <w:tcPr>
            <w:tcW w:w="47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bCs/>
              </w:rPr>
              <w:t>Единицы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bCs/>
                <w:w w:val="99"/>
              </w:rPr>
              <w:t xml:space="preserve">Коэффициенты пересчета </w:t>
            </w:r>
            <w:proofErr w:type="gramStart"/>
            <w:r w:rsidRPr="006C00B2">
              <w:rPr>
                <w:bCs/>
                <w:w w:val="99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753" w:type="dxa"/>
            <w:vMerge w:val="restart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bCs/>
              </w:rPr>
              <w:t>Виды ТЭР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bCs/>
                <w:w w:val="99"/>
              </w:rPr>
              <w:t xml:space="preserve">условное топливо </w:t>
            </w:r>
            <w:proofErr w:type="gramStart"/>
            <w:r w:rsidRPr="006C00B2">
              <w:rPr>
                <w:bCs/>
                <w:w w:val="99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80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proofErr w:type="gramStart"/>
            <w:r w:rsidRPr="006C00B2">
              <w:rPr>
                <w:bCs/>
              </w:rPr>
              <w:t>п</w:t>
            </w:r>
            <w:proofErr w:type="gramEnd"/>
            <w:r w:rsidRPr="006C00B2">
              <w:rPr>
                <w:bCs/>
              </w:rPr>
              <w:t>/п</w:t>
            </w:r>
          </w:p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bCs/>
              </w:rPr>
              <w:t>измерения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753" w:type="dxa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bCs/>
              </w:rPr>
              <w:t>угольному эквиваленту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47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/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Уголь каменный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0,730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2.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Уголь бурый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0,467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</w:tcPr>
          <w:p w:rsidR="006C00B2" w:rsidRPr="006C00B2" w:rsidRDefault="006C00B2" w:rsidP="006C00B2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6C00B2">
              <w:rPr>
                <w:lang w:eastAsia="ar-SA"/>
              </w:rPr>
              <w:t>Уголь кузнецкий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</w:tcPr>
          <w:p w:rsidR="006C00B2" w:rsidRPr="006C00B2" w:rsidRDefault="006C00B2" w:rsidP="006C00B2">
            <w:pPr>
              <w:widowControl w:val="0"/>
              <w:suppressAutoHyphens/>
              <w:autoSpaceDE w:val="0"/>
              <w:ind w:firstLine="720"/>
              <w:jc w:val="center"/>
              <w:rPr>
                <w:lang w:eastAsia="ar-SA"/>
              </w:rPr>
            </w:pPr>
            <w:r w:rsidRPr="006C00B2">
              <w:rPr>
                <w:lang w:eastAsia="ar-SA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6C00B2" w:rsidRPr="006C00B2" w:rsidRDefault="006C00B2" w:rsidP="006C00B2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6C00B2">
              <w:rPr>
                <w:lang w:eastAsia="ar-SA"/>
              </w:rPr>
              <w:t xml:space="preserve">                    0,830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>
            <w:pPr>
              <w:jc w:val="center"/>
            </w:pPr>
          </w:p>
        </w:tc>
      </w:tr>
      <w:tr w:rsidR="006C00B2" w:rsidRPr="006C00B2" w:rsidTr="00C64EA9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Торф топливный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0,340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Дрова для отопления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куб. м (</w:t>
            </w:r>
            <w:proofErr w:type="spellStart"/>
            <w:r w:rsidRPr="006C00B2">
              <w:t>плотн</w:t>
            </w:r>
            <w:proofErr w:type="spellEnd"/>
            <w:r w:rsidRPr="006C00B2">
              <w:t>.)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0,266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Нефть, включая газовый конденсат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1,430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Газ горючий природный (естественный)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1,154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Кокс металлургический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0,990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Брикеты угольные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0,605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10.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 xml:space="preserve">Брикеты и </w:t>
            </w:r>
            <w:proofErr w:type="gramStart"/>
            <w:r w:rsidRPr="006C00B2">
              <w:t>п</w:t>
            </w:r>
            <w:proofErr w:type="gramEnd"/>
            <w:r w:rsidRPr="006C00B2">
              <w:t>/брикеты торфяные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0,600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11.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Мазут топочный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1,370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12.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Мазут флотский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1,430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13.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Топливо печное бытовое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1,450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14.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Керосин для технических целей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1,470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15.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Керосин осветительный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1,470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16.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Газ горючий искусственный коксовый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0,570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17.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1,500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18.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Газ сжиженный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1,570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19.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1,450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20.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Топливо моторное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1,430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21.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Бензин автомобильный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1,490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19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22.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Бензин авиационный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1,490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23.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Топливо для реактивных двигателей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1,470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24.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roofErr w:type="spellStart"/>
            <w:r w:rsidRPr="006C00B2">
              <w:t>Нефтебитум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1,350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25.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Газ горючий искусственный доменный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t>0,430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26.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Электроэнергия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 xml:space="preserve">тыс. </w:t>
            </w:r>
            <w:proofErr w:type="spellStart"/>
            <w:r w:rsidRPr="006C00B2">
              <w:rPr>
                <w:w w:val="99"/>
              </w:rPr>
              <w:t>кВт</w:t>
            </w:r>
            <w:proofErr w:type="gramStart"/>
            <w:r w:rsidRPr="006C00B2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0,1228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27.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roofErr w:type="spellStart"/>
            <w:r w:rsidRPr="006C00B2">
              <w:t>Теплоэнергия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Гкал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0,1486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28.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Гидроэнергия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 xml:space="preserve">тыс. </w:t>
            </w:r>
            <w:proofErr w:type="spellStart"/>
            <w:r w:rsidRPr="006C00B2">
              <w:rPr>
                <w:w w:val="99"/>
              </w:rPr>
              <w:t>кВт</w:t>
            </w:r>
            <w:proofErr w:type="gramStart"/>
            <w:r w:rsidRPr="006C00B2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  <w:tr w:rsidR="006C00B2" w:rsidRPr="006C00B2" w:rsidTr="00C64EA9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29.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r w:rsidRPr="006C00B2">
              <w:t>Атомная 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 xml:space="preserve">тыс. </w:t>
            </w:r>
            <w:proofErr w:type="spellStart"/>
            <w:r w:rsidRPr="006C00B2">
              <w:rPr>
                <w:w w:val="99"/>
              </w:rPr>
              <w:t>кВт</w:t>
            </w:r>
            <w:proofErr w:type="gramStart"/>
            <w:r w:rsidRPr="006C00B2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0B2" w:rsidRPr="006C00B2" w:rsidRDefault="006C00B2" w:rsidP="006C00B2">
            <w:pPr>
              <w:jc w:val="center"/>
            </w:pPr>
            <w:r w:rsidRPr="006C00B2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6C00B2" w:rsidRPr="006C00B2" w:rsidRDefault="006C00B2" w:rsidP="006C00B2"/>
        </w:tc>
      </w:tr>
    </w:tbl>
    <w:p w:rsidR="006C00B2" w:rsidRPr="006C00B2" w:rsidRDefault="006C00B2" w:rsidP="006C00B2"/>
    <w:p w:rsidR="006C00B2" w:rsidRPr="006C00B2" w:rsidRDefault="006C00B2" w:rsidP="006C00B2">
      <w:pPr>
        <w:ind w:firstLine="852"/>
        <w:jc w:val="both"/>
        <w:rPr>
          <w:i/>
          <w:sz w:val="20"/>
          <w:szCs w:val="20"/>
        </w:rPr>
      </w:pPr>
      <w:proofErr w:type="gramStart"/>
      <w:r w:rsidRPr="006C00B2">
        <w:rPr>
          <w:i/>
          <w:sz w:val="20"/>
          <w:szCs w:val="20"/>
        </w:rPr>
        <w:t>Согласно Постановления</w:t>
      </w:r>
      <w:proofErr w:type="gramEnd"/>
      <w:r w:rsidRPr="006C00B2">
        <w:rPr>
          <w:i/>
          <w:sz w:val="20"/>
          <w:szCs w:val="20"/>
        </w:rPr>
        <w:t xml:space="preserve"> Государственного комитета Российской Федерации по статистике от 23 июня </w:t>
      </w:r>
      <w:smartTag w:uri="urn:schemas-microsoft-com:office:smarttags" w:element="metricconverter">
        <w:smartTagPr>
          <w:attr w:name="ProductID" w:val="1999 г"/>
        </w:smartTagPr>
        <w:r w:rsidRPr="006C00B2">
          <w:rPr>
            <w:i/>
            <w:sz w:val="20"/>
            <w:szCs w:val="20"/>
          </w:rPr>
          <w:t>1999 г</w:t>
        </w:r>
      </w:smartTag>
      <w:r w:rsidRPr="006C00B2">
        <w:rPr>
          <w:i/>
          <w:sz w:val="20"/>
          <w:szCs w:val="20"/>
        </w:rPr>
        <w:t xml:space="preserve">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 </w:t>
      </w:r>
    </w:p>
    <w:p w:rsidR="006C00B2" w:rsidRPr="006C00B2" w:rsidRDefault="006C00B2" w:rsidP="006C00B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C00B2" w:rsidRPr="006C00B2" w:rsidRDefault="006C00B2" w:rsidP="006C00B2">
      <w:pPr>
        <w:shd w:val="clear" w:color="auto" w:fill="FFFFFF"/>
        <w:jc w:val="right"/>
        <w:rPr>
          <w:rFonts w:cstheme="minorBidi"/>
          <w:color w:val="000000"/>
          <w:sz w:val="28"/>
          <w:szCs w:val="28"/>
        </w:rPr>
      </w:pPr>
    </w:p>
    <w:p w:rsidR="006C00B2" w:rsidRDefault="006C00B2" w:rsidP="00EF78C8"/>
    <w:sectPr w:rsidR="006C00B2" w:rsidSect="00B509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DF" w:rsidRDefault="007940DF" w:rsidP="00217689">
      <w:r>
        <w:separator/>
      </w:r>
    </w:p>
  </w:endnote>
  <w:endnote w:type="continuationSeparator" w:id="0">
    <w:p w:rsidR="007940DF" w:rsidRDefault="007940DF" w:rsidP="0021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AB" w:rsidRDefault="007940DF">
    <w:pPr>
      <w:pStyle w:val="af2"/>
      <w:jc w:val="right"/>
    </w:pPr>
  </w:p>
  <w:p w:rsidR="00E75BAB" w:rsidRDefault="007940D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DF" w:rsidRDefault="007940DF" w:rsidP="00217689">
      <w:r>
        <w:separator/>
      </w:r>
    </w:p>
  </w:footnote>
  <w:footnote w:type="continuationSeparator" w:id="0">
    <w:p w:rsidR="007940DF" w:rsidRDefault="007940DF" w:rsidP="0021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8C8"/>
    <w:rsid w:val="000D099E"/>
    <w:rsid w:val="001072B6"/>
    <w:rsid w:val="001261BE"/>
    <w:rsid w:val="001326D6"/>
    <w:rsid w:val="001405E9"/>
    <w:rsid w:val="00153355"/>
    <w:rsid w:val="001629D2"/>
    <w:rsid w:val="001F14E2"/>
    <w:rsid w:val="002034C8"/>
    <w:rsid w:val="002050D4"/>
    <w:rsid w:val="002125FF"/>
    <w:rsid w:val="00217689"/>
    <w:rsid w:val="00235163"/>
    <w:rsid w:val="002547D6"/>
    <w:rsid w:val="002B0C3B"/>
    <w:rsid w:val="002B5B42"/>
    <w:rsid w:val="002F497D"/>
    <w:rsid w:val="00337105"/>
    <w:rsid w:val="00354DDE"/>
    <w:rsid w:val="0036658F"/>
    <w:rsid w:val="003D2E97"/>
    <w:rsid w:val="003D301C"/>
    <w:rsid w:val="003E26CC"/>
    <w:rsid w:val="003E600A"/>
    <w:rsid w:val="0040044A"/>
    <w:rsid w:val="00434E3C"/>
    <w:rsid w:val="0059528F"/>
    <w:rsid w:val="005D64A0"/>
    <w:rsid w:val="00604832"/>
    <w:rsid w:val="00647F34"/>
    <w:rsid w:val="00660ACF"/>
    <w:rsid w:val="006626DF"/>
    <w:rsid w:val="0068315D"/>
    <w:rsid w:val="00692B72"/>
    <w:rsid w:val="0069306D"/>
    <w:rsid w:val="006A32F3"/>
    <w:rsid w:val="006A572A"/>
    <w:rsid w:val="006C00B2"/>
    <w:rsid w:val="00700C26"/>
    <w:rsid w:val="00705E23"/>
    <w:rsid w:val="00756645"/>
    <w:rsid w:val="0075696D"/>
    <w:rsid w:val="007940DF"/>
    <w:rsid w:val="00842FA3"/>
    <w:rsid w:val="00861198"/>
    <w:rsid w:val="008730D4"/>
    <w:rsid w:val="008A5F62"/>
    <w:rsid w:val="008D6BB9"/>
    <w:rsid w:val="009354CC"/>
    <w:rsid w:val="00946AC1"/>
    <w:rsid w:val="00950820"/>
    <w:rsid w:val="00955B5B"/>
    <w:rsid w:val="009755FC"/>
    <w:rsid w:val="009A36BC"/>
    <w:rsid w:val="009F347A"/>
    <w:rsid w:val="00AA3FCC"/>
    <w:rsid w:val="00AB74DF"/>
    <w:rsid w:val="00AD42E7"/>
    <w:rsid w:val="00AE138D"/>
    <w:rsid w:val="00B02544"/>
    <w:rsid w:val="00B0413D"/>
    <w:rsid w:val="00B17670"/>
    <w:rsid w:val="00B5096E"/>
    <w:rsid w:val="00B7620F"/>
    <w:rsid w:val="00B77E07"/>
    <w:rsid w:val="00BC4E4C"/>
    <w:rsid w:val="00C06021"/>
    <w:rsid w:val="00C07E03"/>
    <w:rsid w:val="00C616AB"/>
    <w:rsid w:val="00CE60C0"/>
    <w:rsid w:val="00D02520"/>
    <w:rsid w:val="00D1166A"/>
    <w:rsid w:val="00D5400A"/>
    <w:rsid w:val="00D828FB"/>
    <w:rsid w:val="00E16A18"/>
    <w:rsid w:val="00E27772"/>
    <w:rsid w:val="00E54775"/>
    <w:rsid w:val="00E54BDD"/>
    <w:rsid w:val="00E623FA"/>
    <w:rsid w:val="00E66B03"/>
    <w:rsid w:val="00EC225B"/>
    <w:rsid w:val="00EC498D"/>
    <w:rsid w:val="00EF78C8"/>
    <w:rsid w:val="00F30712"/>
    <w:rsid w:val="00F53C91"/>
    <w:rsid w:val="00FB007D"/>
    <w:rsid w:val="00FC1A1B"/>
    <w:rsid w:val="00FD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54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nhideWhenUsed/>
    <w:rsid w:val="00AE138D"/>
  </w:style>
  <w:style w:type="character" w:customStyle="1" w:styleId="30">
    <w:name w:val="Заголовок 3 Знак"/>
    <w:basedOn w:val="a0"/>
    <w:link w:val="3"/>
    <w:uiPriority w:val="9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aliases w:val="Знак1 Знак"/>
    <w:basedOn w:val="a"/>
    <w:link w:val="aa"/>
    <w:unhideWhenUsed/>
    <w:rsid w:val="00EC498D"/>
    <w:pPr>
      <w:spacing w:after="120"/>
    </w:pPr>
  </w:style>
  <w:style w:type="character" w:customStyle="1" w:styleId="aa">
    <w:name w:val="Основной текст Знак"/>
    <w:aliases w:val="Знак1 Знак Знак,Основной текст1 Знак"/>
    <w:basedOn w:val="a0"/>
    <w:link w:val="a9"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link w:val="ConsPlusNormal1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E54775"/>
    <w:pPr>
      <w:spacing w:before="100" w:beforeAutospacing="1" w:after="100" w:afterAutospacing="1"/>
    </w:pPr>
  </w:style>
  <w:style w:type="character" w:customStyle="1" w:styleId="blk">
    <w:name w:val="blk"/>
    <w:basedOn w:val="a0"/>
    <w:rsid w:val="00E54775"/>
  </w:style>
  <w:style w:type="paragraph" w:styleId="af2">
    <w:name w:val="footer"/>
    <w:basedOn w:val="a"/>
    <w:link w:val="af3"/>
    <w:rsid w:val="00FC1A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basedOn w:val="a0"/>
    <w:link w:val="af2"/>
    <w:rsid w:val="00FC1A1B"/>
    <w:rPr>
      <w:rFonts w:ascii="Times New Roman" w:eastAsia="Calibri" w:hAnsi="Times New Roman" w:cs="Times New Roman"/>
      <w:sz w:val="24"/>
      <w:szCs w:val="24"/>
    </w:rPr>
  </w:style>
  <w:style w:type="character" w:styleId="af4">
    <w:name w:val="Emphasis"/>
    <w:qFormat/>
    <w:rsid w:val="00FC1A1B"/>
    <w:rPr>
      <w:i/>
      <w:iCs/>
    </w:rPr>
  </w:style>
  <w:style w:type="paragraph" w:styleId="af5">
    <w:name w:val="Normal (Web)"/>
    <w:basedOn w:val="a"/>
    <w:rsid w:val="00FC1A1B"/>
    <w:pPr>
      <w:spacing w:before="100" w:beforeAutospacing="1" w:after="100" w:afterAutospacing="1"/>
    </w:pPr>
  </w:style>
  <w:style w:type="character" w:styleId="af6">
    <w:name w:val="Strong"/>
    <w:qFormat/>
    <w:rsid w:val="00FC1A1B"/>
    <w:rPr>
      <w:b/>
      <w:bCs/>
    </w:rPr>
  </w:style>
  <w:style w:type="paragraph" w:customStyle="1" w:styleId="Style5">
    <w:name w:val="Style5"/>
    <w:basedOn w:val="a"/>
    <w:uiPriority w:val="99"/>
    <w:rsid w:val="00FC1A1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FC1A1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FC1A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FC1A1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C1A1B"/>
  </w:style>
  <w:style w:type="character" w:customStyle="1" w:styleId="normaltextrun">
    <w:name w:val="normaltextrun"/>
    <w:basedOn w:val="a0"/>
    <w:rsid w:val="00FC1A1B"/>
  </w:style>
  <w:style w:type="character" w:customStyle="1" w:styleId="eop">
    <w:name w:val="eop"/>
    <w:basedOn w:val="a0"/>
    <w:rsid w:val="00FC1A1B"/>
  </w:style>
  <w:style w:type="character" w:customStyle="1" w:styleId="spellingerror">
    <w:name w:val="spellingerror"/>
    <w:basedOn w:val="a0"/>
    <w:rsid w:val="00FC1A1B"/>
  </w:style>
  <w:style w:type="character" w:customStyle="1" w:styleId="contextualspellingandgrammarerror">
    <w:name w:val="contextualspellingandgrammarerror"/>
    <w:basedOn w:val="a0"/>
    <w:rsid w:val="00FC1A1B"/>
  </w:style>
  <w:style w:type="character" w:styleId="af7">
    <w:name w:val="FollowedHyperlink"/>
    <w:basedOn w:val="a0"/>
    <w:uiPriority w:val="99"/>
    <w:semiHidden/>
    <w:unhideWhenUsed/>
    <w:rsid w:val="00FC1A1B"/>
    <w:rPr>
      <w:color w:val="800080"/>
      <w:u w:val="single"/>
    </w:rPr>
  </w:style>
  <w:style w:type="character" w:customStyle="1" w:styleId="linebreakblob">
    <w:name w:val="linebreakblob"/>
    <w:basedOn w:val="a0"/>
    <w:rsid w:val="00FC1A1B"/>
  </w:style>
  <w:style w:type="character" w:customStyle="1" w:styleId="scxw9087006">
    <w:name w:val="scxw9087006"/>
    <w:basedOn w:val="a0"/>
    <w:rsid w:val="00FC1A1B"/>
  </w:style>
  <w:style w:type="paragraph" w:styleId="af8">
    <w:name w:val="header"/>
    <w:basedOn w:val="a"/>
    <w:link w:val="af9"/>
    <w:unhideWhenUsed/>
    <w:rsid w:val="0060483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6048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623FA"/>
  </w:style>
  <w:style w:type="table" w:customStyle="1" w:styleId="13">
    <w:name w:val="Сетка таблицы1"/>
    <w:basedOn w:val="a1"/>
    <w:next w:val="a5"/>
    <w:uiPriority w:val="59"/>
    <w:rsid w:val="0015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8D6BB9"/>
  </w:style>
  <w:style w:type="paragraph" w:customStyle="1" w:styleId="no-indent">
    <w:name w:val="no-indent"/>
    <w:basedOn w:val="a"/>
    <w:rsid w:val="008D6BB9"/>
    <w:pPr>
      <w:spacing w:before="100" w:beforeAutospacing="1" w:after="100" w:afterAutospacing="1"/>
    </w:pPr>
  </w:style>
  <w:style w:type="numbering" w:customStyle="1" w:styleId="110">
    <w:name w:val="Нет списка11"/>
    <w:next w:val="a2"/>
    <w:uiPriority w:val="99"/>
    <w:semiHidden/>
    <w:unhideWhenUsed/>
    <w:rsid w:val="008D6BB9"/>
  </w:style>
  <w:style w:type="paragraph" w:customStyle="1" w:styleId="nospacing">
    <w:name w:val="nospacing"/>
    <w:basedOn w:val="a"/>
    <w:rsid w:val="008D6BB9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8D6BB9"/>
  </w:style>
  <w:style w:type="table" w:customStyle="1" w:styleId="27">
    <w:name w:val="Сетка таблицы2"/>
    <w:basedOn w:val="a1"/>
    <w:next w:val="a5"/>
    <w:uiPriority w:val="59"/>
    <w:rsid w:val="008D6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6C00B2"/>
  </w:style>
  <w:style w:type="paragraph" w:customStyle="1" w:styleId="iiaaynoaieoa1">
    <w:name w:val="iiaay no?aieoa1"/>
    <w:basedOn w:val="a"/>
    <w:next w:val="a"/>
    <w:qFormat/>
    <w:rsid w:val="006C00B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6C00B2"/>
  </w:style>
  <w:style w:type="numbering" w:customStyle="1" w:styleId="111">
    <w:name w:val="Нет списка111"/>
    <w:next w:val="a2"/>
    <w:semiHidden/>
    <w:rsid w:val="006C00B2"/>
  </w:style>
  <w:style w:type="paragraph" w:styleId="HTML">
    <w:name w:val="HTML Preformatted"/>
    <w:basedOn w:val="a"/>
    <w:link w:val="HTML0"/>
    <w:rsid w:val="006C0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C00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46">
    <w:name w:val="xl46"/>
    <w:basedOn w:val="a"/>
    <w:rsid w:val="006C00B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Calibri" w:hAnsi="Bookman Old Style"/>
      <w:b/>
      <w:szCs w:val="20"/>
    </w:rPr>
  </w:style>
  <w:style w:type="paragraph" w:customStyle="1" w:styleId="15">
    <w:name w:val="заголовок 1"/>
    <w:basedOn w:val="a"/>
    <w:next w:val="a"/>
    <w:rsid w:val="006C00B2"/>
    <w:pPr>
      <w:keepNext/>
      <w:autoSpaceDE w:val="0"/>
      <w:autoSpaceDN w:val="0"/>
      <w:jc w:val="center"/>
      <w:outlineLvl w:val="0"/>
    </w:pPr>
    <w:rPr>
      <w:rFonts w:eastAsia="Calibri"/>
      <w:i/>
      <w:iCs/>
      <w:sz w:val="28"/>
      <w:szCs w:val="28"/>
    </w:rPr>
  </w:style>
  <w:style w:type="paragraph" w:styleId="36">
    <w:name w:val="Body Text Indent 3"/>
    <w:basedOn w:val="a"/>
    <w:link w:val="37"/>
    <w:rsid w:val="006C00B2"/>
    <w:pPr>
      <w:ind w:firstLine="708"/>
      <w:jc w:val="both"/>
    </w:pPr>
    <w:rPr>
      <w:rFonts w:eastAsia="Calibri"/>
      <w:sz w:val="28"/>
      <w:szCs w:val="20"/>
    </w:rPr>
  </w:style>
  <w:style w:type="character" w:customStyle="1" w:styleId="37">
    <w:name w:val="Основной текст с отступом 3 Знак"/>
    <w:basedOn w:val="a0"/>
    <w:link w:val="36"/>
    <w:rsid w:val="006C00B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C0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6C00B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locked/>
    <w:rsid w:val="006C00B2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6">
    <w:name w:val="Абзац списка1"/>
    <w:basedOn w:val="a"/>
    <w:rsid w:val="006C00B2"/>
    <w:pPr>
      <w:ind w:left="720"/>
      <w:contextualSpacing/>
    </w:pPr>
    <w:rPr>
      <w:rFonts w:eastAsia="Calibri"/>
      <w:sz w:val="28"/>
    </w:rPr>
  </w:style>
  <w:style w:type="paragraph" w:customStyle="1" w:styleId="17">
    <w:name w:val="Обычный1"/>
    <w:rsid w:val="006C00B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7"/>
    <w:rsid w:val="006C00B2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6C0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rsid w:val="006C00B2"/>
    <w:rPr>
      <w:rFonts w:ascii="Courier New" w:eastAsia="Calibri" w:hAnsi="Courier New"/>
      <w:sz w:val="20"/>
    </w:rPr>
  </w:style>
  <w:style w:type="character" w:customStyle="1" w:styleId="afb">
    <w:name w:val="Текст Знак"/>
    <w:basedOn w:val="a0"/>
    <w:link w:val="afa"/>
    <w:rsid w:val="006C00B2"/>
    <w:rPr>
      <w:rFonts w:ascii="Courier New" w:eastAsia="Calibri" w:hAnsi="Courier New" w:cs="Times New Roman"/>
      <w:sz w:val="20"/>
      <w:szCs w:val="24"/>
      <w:lang w:eastAsia="ru-RU"/>
    </w:rPr>
  </w:style>
  <w:style w:type="paragraph" w:styleId="28">
    <w:name w:val="Body Text Indent 2"/>
    <w:basedOn w:val="a"/>
    <w:link w:val="29"/>
    <w:semiHidden/>
    <w:rsid w:val="006C00B2"/>
    <w:pPr>
      <w:spacing w:after="120" w:line="480" w:lineRule="auto"/>
      <w:ind w:left="283"/>
    </w:pPr>
    <w:rPr>
      <w:rFonts w:eastAsia="Calibri"/>
      <w:sz w:val="28"/>
    </w:rPr>
  </w:style>
  <w:style w:type="character" w:customStyle="1" w:styleId="29">
    <w:name w:val="Основной текст с отступом 2 Знак"/>
    <w:basedOn w:val="a0"/>
    <w:link w:val="28"/>
    <w:semiHidden/>
    <w:rsid w:val="006C00B2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6C00B2"/>
    <w:pPr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paragraph" w:customStyle="1" w:styleId="oaenoniinee">
    <w:name w:val="oaeno niinee"/>
    <w:basedOn w:val="a"/>
    <w:rsid w:val="006C00B2"/>
    <w:pPr>
      <w:jc w:val="both"/>
    </w:pPr>
    <w:rPr>
      <w:rFonts w:eastAsia="Calibri"/>
      <w:szCs w:val="20"/>
      <w:lang w:eastAsia="ar-SA"/>
    </w:rPr>
  </w:style>
  <w:style w:type="paragraph" w:customStyle="1" w:styleId="340">
    <w:name w:val="Основной текст с отступом 34"/>
    <w:basedOn w:val="a"/>
    <w:rsid w:val="006C00B2"/>
    <w:pPr>
      <w:spacing w:line="360" w:lineRule="auto"/>
      <w:ind w:left="1114"/>
      <w:jc w:val="both"/>
    </w:pPr>
    <w:rPr>
      <w:rFonts w:eastAsia="Calibri"/>
      <w:sz w:val="28"/>
      <w:szCs w:val="20"/>
      <w:lang w:eastAsia="ar-SA"/>
    </w:rPr>
  </w:style>
  <w:style w:type="character" w:customStyle="1" w:styleId="18">
    <w:name w:val="Основной шрифт абзаца1"/>
    <w:rsid w:val="006C00B2"/>
  </w:style>
  <w:style w:type="paragraph" w:customStyle="1" w:styleId="19">
    <w:name w:val="Текст1"/>
    <w:basedOn w:val="a"/>
    <w:rsid w:val="006C00B2"/>
    <w:rPr>
      <w:rFonts w:ascii="Courier New" w:eastAsia="Calibri" w:hAnsi="Courier New"/>
      <w:sz w:val="28"/>
      <w:szCs w:val="20"/>
      <w:lang w:eastAsia="ar-SA"/>
    </w:rPr>
  </w:style>
  <w:style w:type="paragraph" w:customStyle="1" w:styleId="1a">
    <w:name w:val="Название1"/>
    <w:rsid w:val="006C00B2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a">
    <w:name w:val="Обычный2"/>
    <w:rsid w:val="006C00B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b">
    <w:name w:val="Название2"/>
    <w:basedOn w:val="2a"/>
    <w:rsid w:val="006C00B2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a"/>
    <w:next w:val="2a"/>
    <w:rsid w:val="006C00B2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a"/>
    <w:rsid w:val="006C00B2"/>
    <w:pPr>
      <w:jc w:val="left"/>
    </w:pPr>
    <w:rPr>
      <w:rFonts w:ascii="Arial" w:hAnsi="Arial"/>
      <w:color w:val="FF0000"/>
    </w:rPr>
  </w:style>
  <w:style w:type="paragraph" w:customStyle="1" w:styleId="38">
    <w:name w:val="Обычный3"/>
    <w:rsid w:val="006C00B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6C00B2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b">
    <w:name w:val="Знак1"/>
    <w:basedOn w:val="a"/>
    <w:rsid w:val="006C00B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c">
    <w:name w:val="Нормальный (таблица)"/>
    <w:basedOn w:val="a"/>
    <w:next w:val="a"/>
    <w:rsid w:val="006C00B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2c">
    <w:name w:val="Основной текст (2) + Полужирный"/>
    <w:rsid w:val="006C00B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6C00B2"/>
    <w:rPr>
      <w:rFonts w:cs="Times New Roman"/>
    </w:rPr>
  </w:style>
  <w:style w:type="paragraph" w:customStyle="1" w:styleId="Style4">
    <w:name w:val="Style4"/>
    <w:basedOn w:val="a"/>
    <w:rsid w:val="006C00B2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07">
    <w:name w:val="Font Style107"/>
    <w:rsid w:val="006C00B2"/>
    <w:rPr>
      <w:rFonts w:ascii="Times New Roman" w:hAnsi="Times New Roman" w:cs="Times New Roman"/>
      <w:sz w:val="26"/>
      <w:szCs w:val="26"/>
    </w:rPr>
  </w:style>
  <w:style w:type="character" w:customStyle="1" w:styleId="afd">
    <w:name w:val="Гипертекстовая ссылка"/>
    <w:rsid w:val="006C00B2"/>
    <w:rPr>
      <w:color w:val="008000"/>
    </w:rPr>
  </w:style>
  <w:style w:type="character" w:customStyle="1" w:styleId="afe">
    <w:name w:val="Цветовое выделение"/>
    <w:rsid w:val="006C00B2"/>
    <w:rPr>
      <w:b/>
      <w:color w:val="26282F"/>
    </w:rPr>
  </w:style>
  <w:style w:type="paragraph" w:customStyle="1" w:styleId="aff">
    <w:name w:val="Таблицы (моноширинный)"/>
    <w:basedOn w:val="a"/>
    <w:next w:val="a"/>
    <w:rsid w:val="006C00B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f0">
    <w:name w:val="Прижатый влево"/>
    <w:basedOn w:val="a"/>
    <w:next w:val="a"/>
    <w:rsid w:val="006C00B2"/>
    <w:pPr>
      <w:widowControl w:val="0"/>
      <w:autoSpaceDE w:val="0"/>
      <w:autoSpaceDN w:val="0"/>
      <w:adjustRightInd w:val="0"/>
    </w:pPr>
    <w:rPr>
      <w:rFonts w:ascii="Times New Roman CYR" w:eastAsia="Calibri" w:hAnsi="Times New Roman CYR" w:cs="Times New Roman CYR"/>
    </w:rPr>
  </w:style>
  <w:style w:type="character" w:customStyle="1" w:styleId="aff1">
    <w:name w:val="Цветовое выделение для Текст"/>
    <w:rsid w:val="006C00B2"/>
    <w:rPr>
      <w:rFonts w:ascii="Times New Roman CYR" w:hAnsi="Times New Roman CYR"/>
    </w:rPr>
  </w:style>
  <w:style w:type="paragraph" w:styleId="aff2">
    <w:name w:val="Subtitle"/>
    <w:basedOn w:val="a"/>
    <w:link w:val="aff3"/>
    <w:qFormat/>
    <w:rsid w:val="006C00B2"/>
    <w:pPr>
      <w:jc w:val="center"/>
    </w:pPr>
    <w:rPr>
      <w:b/>
      <w:bCs/>
      <w:sz w:val="28"/>
      <w:lang w:val="x-none" w:eastAsia="x-none"/>
    </w:rPr>
  </w:style>
  <w:style w:type="character" w:customStyle="1" w:styleId="aff3">
    <w:name w:val="Подзаголовок Знак"/>
    <w:basedOn w:val="a0"/>
    <w:link w:val="aff2"/>
    <w:rsid w:val="006C00B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0">
    <w:name w:val="ConsPlusNonformat"/>
    <w:uiPriority w:val="99"/>
    <w:rsid w:val="006C0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6C00B2"/>
  </w:style>
  <w:style w:type="paragraph" w:customStyle="1" w:styleId="aff4">
    <w:name w:val="Стиль"/>
    <w:rsid w:val="006C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12">
    <w:name w:val="Заголовок 1 Знак1"/>
    <w:basedOn w:val="a0"/>
    <w:uiPriority w:val="9"/>
    <w:rsid w:val="006C0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B8FC4-B235-4872-BE92-2D8507F4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2024-06-21T03:08:00Z</cp:lastPrinted>
  <dcterms:created xsi:type="dcterms:W3CDTF">2020-04-20T02:23:00Z</dcterms:created>
  <dcterms:modified xsi:type="dcterms:W3CDTF">2024-09-16T03:24:00Z</dcterms:modified>
</cp:coreProperties>
</file>