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C8" w:rsidRDefault="00EF78C8" w:rsidP="00EF78C8">
      <w:pPr>
        <w:jc w:val="center"/>
        <w:rPr>
          <w:rFonts w:ascii="Monotype Corsiva" w:hAnsi="Monotype Corsiva"/>
          <w:b/>
          <w:sz w:val="52"/>
          <w:szCs w:val="52"/>
        </w:rPr>
      </w:pPr>
      <w:r>
        <w:rPr>
          <w:rFonts w:ascii="Monotype Corsiva" w:hAnsi="Monotype Corsiva"/>
          <w:b/>
          <w:sz w:val="40"/>
          <w:szCs w:val="40"/>
        </w:rPr>
        <w:t>«</w:t>
      </w:r>
      <w:r>
        <w:rPr>
          <w:rFonts w:ascii="Monotype Corsiva" w:hAnsi="Monotype Corsiva"/>
          <w:b/>
          <w:sz w:val="52"/>
          <w:szCs w:val="52"/>
        </w:rPr>
        <w:t>В Е С Т Н И К</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jc w:val="center"/>
        <w:rPr>
          <w:rFonts w:ascii="Monotype Corsiva" w:hAnsi="Monotype Corsiva"/>
          <w:b/>
          <w:sz w:val="52"/>
          <w:szCs w:val="52"/>
        </w:rPr>
      </w:pPr>
      <w:r>
        <w:rPr>
          <w:rFonts w:ascii="Monotype Corsiva" w:hAnsi="Monotype Corsiva"/>
          <w:b/>
          <w:sz w:val="52"/>
          <w:szCs w:val="52"/>
        </w:rPr>
        <w:t>Периодическое печатное издание</w:t>
      </w:r>
    </w:p>
    <w:p w:rsidR="00EF78C8" w:rsidRDefault="00EF78C8" w:rsidP="00EF78C8">
      <w:pPr>
        <w:jc w:val="center"/>
        <w:rPr>
          <w:rFonts w:ascii="Monotype Corsiva" w:hAnsi="Monotype Corsiva"/>
          <w:b/>
          <w:sz w:val="52"/>
          <w:szCs w:val="52"/>
        </w:rPr>
      </w:pPr>
      <w:r>
        <w:rPr>
          <w:rFonts w:ascii="Monotype Corsiva" w:hAnsi="Monotype Corsiva"/>
          <w:b/>
          <w:sz w:val="52"/>
          <w:szCs w:val="52"/>
        </w:rPr>
        <w:t>Совета депутатов и администрации</w:t>
      </w:r>
    </w:p>
    <w:p w:rsidR="00EF78C8" w:rsidRDefault="00EF78C8" w:rsidP="00EF78C8">
      <w:pPr>
        <w:jc w:val="center"/>
        <w:rPr>
          <w:rFonts w:ascii="Monotype Corsiva" w:hAnsi="Monotype Corsiva"/>
          <w:b/>
          <w:sz w:val="52"/>
          <w:szCs w:val="52"/>
        </w:rPr>
      </w:pPr>
      <w:r>
        <w:rPr>
          <w:rFonts w:ascii="Monotype Corsiva" w:hAnsi="Monotype Corsiva"/>
          <w:b/>
          <w:sz w:val="52"/>
          <w:szCs w:val="52"/>
        </w:rPr>
        <w:t>Чебаковского сельсовета</w:t>
      </w:r>
    </w:p>
    <w:p w:rsidR="00EF78C8" w:rsidRDefault="00EF78C8" w:rsidP="00EF78C8">
      <w:pPr>
        <w:rPr>
          <w:b/>
          <w:sz w:val="52"/>
          <w:szCs w:val="52"/>
        </w:rPr>
      </w:pPr>
    </w:p>
    <w:p w:rsidR="00EF78C8" w:rsidRDefault="00EF78C8" w:rsidP="00EF78C8">
      <w:pPr>
        <w:rPr>
          <w:b/>
          <w:sz w:val="40"/>
          <w:szCs w:val="40"/>
        </w:rPr>
      </w:pPr>
    </w:p>
    <w:p w:rsidR="00EF78C8" w:rsidRDefault="00EF78C8" w:rsidP="00EF78C8">
      <w:pPr>
        <w:rPr>
          <w:b/>
          <w:sz w:val="40"/>
          <w:szCs w:val="40"/>
        </w:rPr>
      </w:pPr>
    </w:p>
    <w:p w:rsidR="00EF78C8" w:rsidRDefault="00EF78C8" w:rsidP="00EF78C8">
      <w:pPr>
        <w:rPr>
          <w:b/>
          <w:sz w:val="40"/>
          <w:szCs w:val="40"/>
        </w:rPr>
      </w:pPr>
    </w:p>
    <w:tbl>
      <w:tblPr>
        <w:tblStyle w:val="a5"/>
        <w:tblW w:w="0" w:type="auto"/>
        <w:tblLook w:val="01E0" w:firstRow="1" w:lastRow="1" w:firstColumn="1" w:lastColumn="1" w:noHBand="0" w:noVBand="0"/>
      </w:tblPr>
      <w:tblGrid>
        <w:gridCol w:w="3284"/>
        <w:gridCol w:w="3284"/>
        <w:gridCol w:w="3285"/>
      </w:tblGrid>
      <w:tr w:rsidR="00EF78C8" w:rsidTr="00EF78C8">
        <w:tc>
          <w:tcPr>
            <w:tcW w:w="3284" w:type="dxa"/>
            <w:tcBorders>
              <w:top w:val="single" w:sz="4" w:space="0" w:color="auto"/>
              <w:left w:val="single" w:sz="4" w:space="0" w:color="auto"/>
              <w:bottom w:val="single" w:sz="4" w:space="0" w:color="auto"/>
              <w:right w:val="single" w:sz="4" w:space="0" w:color="auto"/>
            </w:tcBorders>
            <w:hideMark/>
          </w:tcPr>
          <w:p w:rsidR="00EF78C8" w:rsidRDefault="00542D7C" w:rsidP="00542D7C">
            <w:pPr>
              <w:jc w:val="center"/>
              <w:rPr>
                <w:rFonts w:ascii="Monotype Corsiva" w:hAnsi="Monotype Corsiva"/>
                <w:i/>
                <w:sz w:val="40"/>
                <w:szCs w:val="40"/>
                <w:lang w:eastAsia="en-US"/>
              </w:rPr>
            </w:pPr>
            <w:r>
              <w:rPr>
                <w:rFonts w:ascii="Monotype Corsiva" w:hAnsi="Monotype Corsiva"/>
                <w:i/>
                <w:sz w:val="40"/>
                <w:szCs w:val="40"/>
                <w:lang w:eastAsia="en-US"/>
              </w:rPr>
              <w:t>30.08.2019</w:t>
            </w:r>
          </w:p>
        </w:tc>
        <w:tc>
          <w:tcPr>
            <w:tcW w:w="3284" w:type="dxa"/>
            <w:tcBorders>
              <w:top w:val="single" w:sz="4" w:space="0" w:color="auto"/>
              <w:left w:val="single" w:sz="4" w:space="0" w:color="auto"/>
              <w:bottom w:val="single" w:sz="4" w:space="0" w:color="auto"/>
              <w:right w:val="single" w:sz="4" w:space="0" w:color="auto"/>
            </w:tcBorders>
            <w:hideMark/>
          </w:tcPr>
          <w:p w:rsidR="00EF78C8" w:rsidRDefault="00EC498D">
            <w:pPr>
              <w:jc w:val="center"/>
              <w:rPr>
                <w:rFonts w:ascii="Monotype Corsiva" w:hAnsi="Monotype Corsiva"/>
                <w:i/>
                <w:sz w:val="40"/>
                <w:szCs w:val="40"/>
                <w:lang w:eastAsia="en-US"/>
              </w:rPr>
            </w:pPr>
            <w:r>
              <w:rPr>
                <w:rFonts w:ascii="Monotype Corsiva" w:hAnsi="Monotype Corsiva"/>
                <w:i/>
                <w:sz w:val="40"/>
                <w:szCs w:val="40"/>
                <w:lang w:eastAsia="en-US"/>
              </w:rPr>
              <w:t xml:space="preserve">Пятница </w:t>
            </w:r>
            <w:r w:rsidR="00EF78C8">
              <w:rPr>
                <w:rFonts w:ascii="Monotype Corsiva" w:hAnsi="Monotype Corsiva"/>
                <w:i/>
                <w:sz w:val="40"/>
                <w:szCs w:val="40"/>
                <w:lang w:eastAsia="en-US"/>
              </w:rPr>
              <w:t xml:space="preserve">  </w:t>
            </w:r>
          </w:p>
        </w:tc>
        <w:tc>
          <w:tcPr>
            <w:tcW w:w="3285" w:type="dxa"/>
            <w:tcBorders>
              <w:top w:val="single" w:sz="4" w:space="0" w:color="auto"/>
              <w:left w:val="single" w:sz="4" w:space="0" w:color="auto"/>
              <w:bottom w:val="single" w:sz="4" w:space="0" w:color="auto"/>
              <w:right w:val="single" w:sz="4" w:space="0" w:color="auto"/>
            </w:tcBorders>
            <w:hideMark/>
          </w:tcPr>
          <w:p w:rsidR="00EF78C8" w:rsidRDefault="00EF78C8" w:rsidP="001405E9">
            <w:pPr>
              <w:jc w:val="center"/>
              <w:rPr>
                <w:rFonts w:ascii="Monotype Corsiva" w:hAnsi="Monotype Corsiva"/>
                <w:i/>
                <w:sz w:val="40"/>
                <w:szCs w:val="40"/>
                <w:lang w:eastAsia="en-US"/>
              </w:rPr>
            </w:pPr>
            <w:r>
              <w:rPr>
                <w:rFonts w:ascii="Monotype Corsiva" w:hAnsi="Monotype Corsiva"/>
                <w:i/>
                <w:sz w:val="40"/>
                <w:szCs w:val="40"/>
                <w:lang w:eastAsia="en-US"/>
              </w:rPr>
              <w:t xml:space="preserve">№ </w:t>
            </w:r>
            <w:r w:rsidR="00542D7C">
              <w:rPr>
                <w:rFonts w:ascii="Monotype Corsiva" w:hAnsi="Monotype Corsiva"/>
                <w:i/>
                <w:sz w:val="40"/>
                <w:szCs w:val="40"/>
                <w:lang w:eastAsia="en-US"/>
              </w:rPr>
              <w:t>4</w:t>
            </w:r>
            <w:r w:rsidR="001405E9">
              <w:rPr>
                <w:rFonts w:ascii="Monotype Corsiva" w:hAnsi="Monotype Corsiva"/>
                <w:i/>
                <w:sz w:val="40"/>
                <w:szCs w:val="40"/>
                <w:lang w:eastAsia="en-US"/>
              </w:rPr>
              <w:t>1</w:t>
            </w:r>
          </w:p>
        </w:tc>
      </w:tr>
    </w:tbl>
    <w:p w:rsidR="00EF78C8" w:rsidRDefault="00EF78C8" w:rsidP="00EF78C8">
      <w:pPr>
        <w:rPr>
          <w:i/>
          <w:sz w:val="40"/>
          <w:szCs w:val="40"/>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p w:rsidR="00EF78C8" w:rsidRDefault="00EF78C8" w:rsidP="00EF78C8">
      <w:pPr>
        <w:rPr>
          <w:b/>
          <w:sz w:val="28"/>
          <w:szCs w:val="28"/>
        </w:rPr>
      </w:pPr>
    </w:p>
    <w:tbl>
      <w:tblPr>
        <w:tblStyle w:val="a5"/>
        <w:tblW w:w="0" w:type="auto"/>
        <w:tblLook w:val="01E0" w:firstRow="1" w:lastRow="1" w:firstColumn="1" w:lastColumn="1" w:noHBand="0" w:noVBand="0"/>
      </w:tblPr>
      <w:tblGrid>
        <w:gridCol w:w="1970"/>
        <w:gridCol w:w="1970"/>
        <w:gridCol w:w="1971"/>
        <w:gridCol w:w="1971"/>
        <w:gridCol w:w="1971"/>
      </w:tblGrid>
      <w:tr w:rsidR="00EF78C8" w:rsidTr="00EF78C8">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Учредители:</w:t>
            </w:r>
          </w:p>
          <w:p w:rsidR="00EF78C8" w:rsidRDefault="00EF78C8">
            <w:pPr>
              <w:rPr>
                <w:lang w:eastAsia="en-US"/>
              </w:rPr>
            </w:pPr>
            <w:r>
              <w:rPr>
                <w:lang w:eastAsia="en-US"/>
              </w:rPr>
              <w:t>Совет депутатов</w:t>
            </w:r>
          </w:p>
          <w:p w:rsidR="00EF78C8" w:rsidRDefault="00EF78C8">
            <w:pPr>
              <w:rPr>
                <w:lang w:eastAsia="en-US"/>
              </w:rPr>
            </w:pPr>
            <w:r>
              <w:rPr>
                <w:lang w:eastAsia="en-US"/>
              </w:rPr>
              <w:t>Чебаковского сельсовета</w:t>
            </w:r>
          </w:p>
          <w:p w:rsidR="00EF78C8" w:rsidRDefault="00EF78C8">
            <w:pPr>
              <w:rPr>
                <w:lang w:eastAsia="en-US"/>
              </w:rPr>
            </w:pPr>
            <w:r>
              <w:rPr>
                <w:lang w:eastAsia="en-US"/>
              </w:rPr>
              <w:t>Администрация Чебаковского сельсовета</w:t>
            </w:r>
          </w:p>
        </w:tc>
        <w:tc>
          <w:tcPr>
            <w:tcW w:w="1970"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Адрес редакции:</w:t>
            </w:r>
          </w:p>
          <w:p w:rsidR="00EF78C8" w:rsidRDefault="00EF78C8">
            <w:pPr>
              <w:rPr>
                <w:lang w:eastAsia="en-US"/>
              </w:rPr>
            </w:pPr>
            <w:r>
              <w:rPr>
                <w:lang w:eastAsia="en-US"/>
              </w:rPr>
              <w:t>632095</w:t>
            </w:r>
          </w:p>
          <w:p w:rsidR="00EF78C8" w:rsidRDefault="00EF78C8">
            <w:pPr>
              <w:rPr>
                <w:lang w:eastAsia="en-US"/>
              </w:rPr>
            </w:pPr>
            <w:r>
              <w:rPr>
                <w:lang w:eastAsia="en-US"/>
              </w:rPr>
              <w:t>Новосибирская область Северный р-н</w:t>
            </w:r>
          </w:p>
          <w:p w:rsidR="00EF78C8" w:rsidRDefault="00EF78C8">
            <w:pPr>
              <w:rPr>
                <w:lang w:eastAsia="en-US"/>
              </w:rPr>
            </w:pPr>
            <w:proofErr w:type="spellStart"/>
            <w:r>
              <w:rPr>
                <w:lang w:eastAsia="en-US"/>
              </w:rPr>
              <w:t>с</w:t>
            </w:r>
            <w:proofErr w:type="gramStart"/>
            <w:r>
              <w:rPr>
                <w:lang w:eastAsia="en-US"/>
              </w:rPr>
              <w:t>.Ч</w:t>
            </w:r>
            <w:proofErr w:type="gramEnd"/>
            <w:r>
              <w:rPr>
                <w:lang w:eastAsia="en-US"/>
              </w:rPr>
              <w:t>ебаки</w:t>
            </w:r>
            <w:proofErr w:type="spellEnd"/>
          </w:p>
          <w:p w:rsidR="00EF78C8" w:rsidRDefault="00EF78C8">
            <w:pPr>
              <w:rPr>
                <w:lang w:eastAsia="en-US"/>
              </w:rPr>
            </w:pPr>
            <w:proofErr w:type="spellStart"/>
            <w:r>
              <w:rPr>
                <w:lang w:eastAsia="en-US"/>
              </w:rPr>
              <w:t>ул</w:t>
            </w:r>
            <w:proofErr w:type="gramStart"/>
            <w:r>
              <w:rPr>
                <w:lang w:eastAsia="en-US"/>
              </w:rPr>
              <w:t>.С</w:t>
            </w:r>
            <w:proofErr w:type="gramEnd"/>
            <w:r>
              <w:rPr>
                <w:lang w:eastAsia="en-US"/>
              </w:rPr>
              <w:t>оветская</w:t>
            </w:r>
            <w:proofErr w:type="spellEnd"/>
            <w:r>
              <w:rPr>
                <w:lang w:eastAsia="en-US"/>
              </w:rPr>
              <w:t xml:space="preserve"> № 6</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Главный редактор</w:t>
            </w:r>
          </w:p>
          <w:p w:rsidR="00EF78C8" w:rsidRDefault="00EF78C8">
            <w:pPr>
              <w:rPr>
                <w:lang w:eastAsia="en-US"/>
              </w:rPr>
            </w:pPr>
            <w:proofErr w:type="spellStart"/>
            <w:r>
              <w:rPr>
                <w:lang w:eastAsia="en-US"/>
              </w:rPr>
              <w:t>Ратникова</w:t>
            </w:r>
            <w:proofErr w:type="spellEnd"/>
            <w:r>
              <w:rPr>
                <w:lang w:eastAsia="en-US"/>
              </w:rPr>
              <w:t xml:space="preserve"> Т.М.</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Телефон:</w:t>
            </w:r>
          </w:p>
          <w:p w:rsidR="00EF78C8" w:rsidRDefault="00EF78C8">
            <w:pPr>
              <w:rPr>
                <w:lang w:eastAsia="en-US"/>
              </w:rPr>
            </w:pPr>
            <w:r>
              <w:rPr>
                <w:lang w:eastAsia="en-US"/>
              </w:rPr>
              <w:t>41-234</w:t>
            </w:r>
          </w:p>
        </w:tc>
        <w:tc>
          <w:tcPr>
            <w:tcW w:w="1971" w:type="dxa"/>
            <w:tcBorders>
              <w:top w:val="single" w:sz="4" w:space="0" w:color="auto"/>
              <w:left w:val="single" w:sz="4" w:space="0" w:color="auto"/>
              <w:bottom w:val="single" w:sz="4" w:space="0" w:color="auto"/>
              <w:right w:val="single" w:sz="4" w:space="0" w:color="auto"/>
            </w:tcBorders>
            <w:hideMark/>
          </w:tcPr>
          <w:p w:rsidR="00EF78C8" w:rsidRDefault="00EF78C8">
            <w:pPr>
              <w:rPr>
                <w:lang w:eastAsia="en-US"/>
              </w:rPr>
            </w:pPr>
            <w:r>
              <w:rPr>
                <w:lang w:eastAsia="en-US"/>
              </w:rPr>
              <w:t>Отпечатано в администрации Чебаковского сельсовета</w:t>
            </w:r>
          </w:p>
          <w:p w:rsidR="00EF78C8" w:rsidRDefault="00EF78C8">
            <w:pPr>
              <w:rPr>
                <w:lang w:eastAsia="en-US"/>
              </w:rPr>
            </w:pPr>
            <w:r>
              <w:rPr>
                <w:lang w:eastAsia="en-US"/>
              </w:rPr>
              <w:t>Тираж 30 экз.</w:t>
            </w:r>
          </w:p>
          <w:p w:rsidR="00EF78C8" w:rsidRDefault="00EF78C8">
            <w:pPr>
              <w:rPr>
                <w:lang w:eastAsia="en-US"/>
              </w:rPr>
            </w:pPr>
            <w:r>
              <w:rPr>
                <w:lang w:eastAsia="en-US"/>
              </w:rPr>
              <w:t>Бесплатно.</w:t>
            </w:r>
          </w:p>
        </w:tc>
      </w:tr>
    </w:tbl>
    <w:p w:rsidR="00EF78C8" w:rsidRDefault="00EF78C8" w:rsidP="00EF78C8"/>
    <w:p w:rsidR="00EF78C8" w:rsidRDefault="00EF78C8" w:rsidP="00EF78C8"/>
    <w:p w:rsidR="00EF78C8" w:rsidRDefault="00EF78C8" w:rsidP="00EF78C8"/>
    <w:p w:rsidR="00EF78C8" w:rsidRDefault="00EF78C8" w:rsidP="00EF78C8"/>
    <w:p w:rsidR="00EF78C8" w:rsidRDefault="00EF78C8" w:rsidP="00EF78C8">
      <w:pPr>
        <w:pStyle w:val="a4"/>
        <w:jc w:val="center"/>
        <w:rPr>
          <w:rFonts w:ascii="Times New Roman" w:hAnsi="Times New Roman"/>
          <w:b/>
          <w:bCs/>
          <w:sz w:val="28"/>
          <w:szCs w:val="28"/>
        </w:rPr>
      </w:pPr>
    </w:p>
    <w:p w:rsidR="00EC498D" w:rsidRDefault="00EC498D" w:rsidP="00EC498D">
      <w:pPr>
        <w:jc w:val="center"/>
        <w:rPr>
          <w:b/>
          <w:sz w:val="28"/>
          <w:szCs w:val="28"/>
        </w:rPr>
      </w:pPr>
    </w:p>
    <w:p w:rsidR="00EC498D" w:rsidRDefault="00EC498D" w:rsidP="00EC498D">
      <w:pPr>
        <w:jc w:val="center"/>
        <w:rPr>
          <w:b/>
          <w:sz w:val="28"/>
          <w:szCs w:val="28"/>
        </w:rPr>
      </w:pPr>
    </w:p>
    <w:p w:rsidR="00EC498D" w:rsidRDefault="00EC498D" w:rsidP="00EC498D">
      <w:pPr>
        <w:jc w:val="center"/>
        <w:rPr>
          <w:b/>
          <w:sz w:val="28"/>
          <w:szCs w:val="28"/>
        </w:rPr>
      </w:pPr>
    </w:p>
    <w:p w:rsidR="00DC6E33" w:rsidRDefault="00DC6E33" w:rsidP="00DC6E33">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ЧЕБАКОВСКОГО СЕЛЬСОВЕТА</w:t>
      </w:r>
    </w:p>
    <w:p w:rsidR="00DC6E33" w:rsidRDefault="00DC6E33" w:rsidP="00DC6E33">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w:t>
      </w:r>
    </w:p>
    <w:p w:rsidR="00DC6E33" w:rsidRDefault="00DC6E33" w:rsidP="00DC6E33">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DC6E33" w:rsidRDefault="00DC6E33" w:rsidP="00DC6E33">
      <w:pPr>
        <w:pStyle w:val="Standard"/>
        <w:spacing w:after="0" w:line="240" w:lineRule="auto"/>
        <w:jc w:val="center"/>
        <w:rPr>
          <w:rFonts w:ascii="Times New Roman" w:hAnsi="Times New Roman" w:cs="Times New Roman"/>
          <w:b/>
          <w:sz w:val="28"/>
          <w:szCs w:val="28"/>
        </w:rPr>
      </w:pPr>
    </w:p>
    <w:p w:rsidR="00DC6E33" w:rsidRDefault="00DC6E33" w:rsidP="00DC6E33">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DC6E33" w:rsidRDefault="00DC6E33" w:rsidP="00DC6E33">
      <w:pPr>
        <w:pStyle w:val="Standard"/>
        <w:spacing w:after="0" w:line="240" w:lineRule="auto"/>
        <w:jc w:val="center"/>
        <w:rPr>
          <w:rFonts w:ascii="Times New Roman" w:hAnsi="Times New Roman" w:cs="Times New Roman"/>
          <w:sz w:val="28"/>
          <w:szCs w:val="28"/>
        </w:rPr>
      </w:pPr>
    </w:p>
    <w:p w:rsidR="00DC6E33" w:rsidRPr="00B52124" w:rsidRDefault="00DC6E33" w:rsidP="00DC6E33">
      <w:pPr>
        <w:pStyle w:val="Standard"/>
        <w:spacing w:after="0" w:line="240" w:lineRule="auto"/>
        <w:jc w:val="center"/>
        <w:rPr>
          <w:rFonts w:ascii="Times New Roman" w:hAnsi="Times New Roman" w:cs="Times New Roman"/>
          <w:b/>
          <w:sz w:val="28"/>
          <w:szCs w:val="28"/>
        </w:rPr>
      </w:pPr>
      <w:r w:rsidRPr="00B52124">
        <w:rPr>
          <w:rFonts w:ascii="Times New Roman" w:hAnsi="Times New Roman" w:cs="Times New Roman"/>
          <w:b/>
          <w:sz w:val="28"/>
          <w:szCs w:val="28"/>
        </w:rPr>
        <w:t xml:space="preserve"> </w:t>
      </w:r>
      <w:r>
        <w:rPr>
          <w:rFonts w:ascii="Times New Roman" w:hAnsi="Times New Roman" w:cs="Times New Roman"/>
          <w:b/>
          <w:sz w:val="28"/>
          <w:szCs w:val="28"/>
        </w:rPr>
        <w:t>30</w:t>
      </w:r>
      <w:r w:rsidRPr="00B52124">
        <w:rPr>
          <w:rFonts w:ascii="Times New Roman" w:hAnsi="Times New Roman" w:cs="Times New Roman"/>
          <w:b/>
          <w:sz w:val="28"/>
          <w:szCs w:val="28"/>
        </w:rPr>
        <w:t>.0</w:t>
      </w:r>
      <w:r>
        <w:rPr>
          <w:rFonts w:ascii="Times New Roman" w:hAnsi="Times New Roman" w:cs="Times New Roman"/>
          <w:b/>
          <w:sz w:val="28"/>
          <w:szCs w:val="28"/>
        </w:rPr>
        <w:t>8</w:t>
      </w:r>
      <w:r w:rsidRPr="00B52124">
        <w:rPr>
          <w:rFonts w:ascii="Times New Roman" w:hAnsi="Times New Roman" w:cs="Times New Roman"/>
          <w:b/>
          <w:sz w:val="28"/>
          <w:szCs w:val="28"/>
        </w:rPr>
        <w:t>.2019</w:t>
      </w:r>
      <w:r w:rsidRPr="00B52124">
        <w:rPr>
          <w:rFonts w:ascii="Times New Roman" w:hAnsi="Times New Roman" w:cs="Times New Roman"/>
          <w:b/>
          <w:szCs w:val="28"/>
        </w:rPr>
        <w:t xml:space="preserve">       </w:t>
      </w:r>
      <w:r w:rsidRPr="00B52124">
        <w:rPr>
          <w:rFonts w:ascii="Times New Roman" w:hAnsi="Times New Roman" w:cs="Times New Roman"/>
          <w:b/>
          <w:szCs w:val="28"/>
        </w:rPr>
        <w:tab/>
        <w:t xml:space="preserve">                           </w:t>
      </w:r>
      <w:r w:rsidRPr="00B52124">
        <w:rPr>
          <w:rFonts w:ascii="Times New Roman" w:hAnsi="Times New Roman" w:cs="Times New Roman"/>
          <w:b/>
          <w:sz w:val="28"/>
          <w:szCs w:val="28"/>
        </w:rPr>
        <w:t>с.  Чебаки                                                № 108</w:t>
      </w:r>
    </w:p>
    <w:p w:rsidR="00DC6E33" w:rsidRPr="00B52124" w:rsidRDefault="00DC6E33" w:rsidP="00DC6E33">
      <w:pPr>
        <w:pStyle w:val="a9"/>
        <w:ind w:firstLine="567"/>
        <w:jc w:val="center"/>
        <w:rPr>
          <w:b/>
        </w:rPr>
      </w:pPr>
    </w:p>
    <w:p w:rsidR="00DC6E33" w:rsidRPr="00B52124" w:rsidRDefault="00DC6E33" w:rsidP="00DC6E33">
      <w:pPr>
        <w:jc w:val="center"/>
        <w:rPr>
          <w:b/>
        </w:rPr>
      </w:pPr>
      <w:r w:rsidRPr="00B52124">
        <w:rPr>
          <w:b/>
        </w:rPr>
        <w:t>О внесении изменений в постановление администрации Чебаковского сельсовета Северного района Новосибирской области от 28.08.2019 № 107</w:t>
      </w:r>
    </w:p>
    <w:p w:rsidR="00DC6E33" w:rsidRPr="00B52124" w:rsidRDefault="00DC6E33" w:rsidP="00DC6E33">
      <w:pPr>
        <w:ind w:firstLine="720"/>
        <w:jc w:val="both"/>
        <w:rPr>
          <w:b/>
        </w:rPr>
      </w:pPr>
    </w:p>
    <w:p w:rsidR="00DC6E33" w:rsidRPr="00FE17E5" w:rsidRDefault="00DC6E33" w:rsidP="00DC6E33">
      <w:pPr>
        <w:ind w:firstLine="567"/>
        <w:jc w:val="both"/>
      </w:pPr>
      <w:r w:rsidRPr="00FE17E5">
        <w:t xml:space="preserve">Администрация </w:t>
      </w:r>
      <w:r>
        <w:t xml:space="preserve"> Чебаковского сельсовета  </w:t>
      </w:r>
      <w:r w:rsidRPr="00FE17E5">
        <w:t>Северного района Новосибирской области</w:t>
      </w:r>
    </w:p>
    <w:p w:rsidR="00DC6E33" w:rsidRPr="00FE17E5" w:rsidRDefault="00DC6E33" w:rsidP="00DC6E33">
      <w:pPr>
        <w:ind w:firstLine="567"/>
        <w:jc w:val="both"/>
      </w:pPr>
      <w:r w:rsidRPr="00FE17E5">
        <w:t>ПОСТАНОВЛЯЕТ:</w:t>
      </w:r>
    </w:p>
    <w:p w:rsidR="00DC6E33" w:rsidRDefault="00DC6E33" w:rsidP="00DC6E33">
      <w:pPr>
        <w:ind w:firstLine="567"/>
        <w:jc w:val="both"/>
      </w:pPr>
      <w:r w:rsidRPr="00FE17E5">
        <w:t>Внести в</w:t>
      </w:r>
      <w:r>
        <w:t xml:space="preserve"> постановление  администрации  Чебаковского сельсовета Северного  района Новосибирской  области   от 28.08.2019  № 107  «</w:t>
      </w:r>
      <w:r w:rsidRPr="00A3279C">
        <w:t>Об утверждении размеров должностных окладов по общеотраслевым должностям руководителей, специалистов и служащих, окладов по общеотраслевым профессиям рабочих,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w:t>
      </w:r>
      <w:r>
        <w:t>» следующие изменения:</w:t>
      </w:r>
    </w:p>
    <w:p w:rsidR="00DC6E33" w:rsidRPr="00B4547F" w:rsidRDefault="00DC6E33" w:rsidP="00DC6E33">
      <w:pPr>
        <w:autoSpaceDE w:val="0"/>
        <w:autoSpaceDN w:val="0"/>
        <w:adjustRightInd w:val="0"/>
        <w:ind w:firstLine="709"/>
        <w:jc w:val="both"/>
        <w:rPr>
          <w:szCs w:val="28"/>
        </w:rPr>
      </w:pPr>
      <w:r w:rsidRPr="00B4547F">
        <w:rPr>
          <w:szCs w:val="28"/>
        </w:rPr>
        <w:t xml:space="preserve">1. Пункт 1 дополнить подпунктами </w:t>
      </w:r>
      <w:r>
        <w:rPr>
          <w:szCs w:val="28"/>
        </w:rPr>
        <w:t xml:space="preserve">1.5. и 1.6. </w:t>
      </w:r>
      <w:r w:rsidRPr="00B4547F">
        <w:rPr>
          <w:szCs w:val="28"/>
        </w:rPr>
        <w:t>следующего содержания:</w:t>
      </w:r>
    </w:p>
    <w:p w:rsidR="00DC6E33" w:rsidRPr="00B4547F" w:rsidRDefault="00DC6E33" w:rsidP="00DC6E33">
      <w:pPr>
        <w:autoSpaceDE w:val="0"/>
        <w:autoSpaceDN w:val="0"/>
        <w:adjustRightInd w:val="0"/>
        <w:ind w:firstLine="709"/>
        <w:jc w:val="both"/>
        <w:rPr>
          <w:szCs w:val="28"/>
        </w:rPr>
      </w:pPr>
      <w:r w:rsidRPr="00B4547F">
        <w:rPr>
          <w:szCs w:val="28"/>
        </w:rPr>
        <w:t>«</w:t>
      </w:r>
      <w:r>
        <w:rPr>
          <w:szCs w:val="28"/>
        </w:rPr>
        <w:t>1.5.</w:t>
      </w:r>
      <w:r w:rsidRPr="00B4547F">
        <w:rPr>
          <w:szCs w:val="28"/>
        </w:rPr>
        <w:t> </w:t>
      </w:r>
      <w:r>
        <w:rPr>
          <w:szCs w:val="28"/>
        </w:rPr>
        <w:t>Р</w:t>
      </w:r>
      <w:r w:rsidRPr="00B4547F">
        <w:rPr>
          <w:szCs w:val="28"/>
        </w:rPr>
        <w:t>азмеры окладов по общеотраслевым профессиям рабочих,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DC6E33" w:rsidRPr="00B4547F" w:rsidRDefault="00DC6E33" w:rsidP="00DC6E33">
      <w:pPr>
        <w:ind w:firstLine="709"/>
        <w:jc w:val="both"/>
        <w:rPr>
          <w:color w:val="000000"/>
          <w:szCs w:val="28"/>
        </w:rPr>
      </w:pPr>
      <w:r>
        <w:rPr>
          <w:szCs w:val="28"/>
        </w:rPr>
        <w:t>1.6.</w:t>
      </w:r>
      <w:r w:rsidRPr="00B4547F">
        <w:rPr>
          <w:szCs w:val="28"/>
        </w:rPr>
        <w:t> </w:t>
      </w:r>
      <w:r>
        <w:rPr>
          <w:szCs w:val="28"/>
        </w:rPr>
        <w:t>Р</w:t>
      </w:r>
      <w:r w:rsidRPr="00B4547F">
        <w:rPr>
          <w:szCs w:val="28"/>
        </w:rPr>
        <w:t>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 утвержденные приказом Министерства здравоохранения и социального</w:t>
      </w:r>
      <w:r w:rsidRPr="00B4547F">
        <w:rPr>
          <w:color w:val="000000"/>
          <w:szCs w:val="28"/>
        </w:rPr>
        <w:t xml:space="preserve"> развития Российской Федерации от 29.05.2008 № 247н «О</w:t>
      </w:r>
      <w:r w:rsidRPr="00D955B7">
        <w:rPr>
          <w:rFonts w:eastAsia="Calibri"/>
          <w:szCs w:val="28"/>
          <w:lang w:eastAsia="en-US"/>
        </w:rPr>
        <w:t xml:space="preserve">б утверждении профессиональных квалификационных групп </w:t>
      </w:r>
      <w:r w:rsidRPr="00B4547F">
        <w:rPr>
          <w:color w:val="000000"/>
          <w:szCs w:val="28"/>
        </w:rPr>
        <w:t>общеотраслевых должностей руководителей, специалистов и служащих».».</w:t>
      </w:r>
    </w:p>
    <w:p w:rsidR="00DC6E33" w:rsidRPr="00B4547F" w:rsidRDefault="00DC6E33" w:rsidP="00DC6E33">
      <w:pPr>
        <w:ind w:firstLine="709"/>
        <w:jc w:val="both"/>
        <w:rPr>
          <w:szCs w:val="28"/>
        </w:rPr>
      </w:pPr>
      <w:r w:rsidRPr="00B4547F">
        <w:rPr>
          <w:color w:val="000000"/>
          <w:szCs w:val="28"/>
        </w:rPr>
        <w:t xml:space="preserve">2. В таблице «Размеры окладов по профессиональным квалификационным группам общеотраслевых профессий рабочих, утвержденным приказом </w:t>
      </w:r>
      <w:r w:rsidRPr="00B4547F">
        <w:rPr>
          <w:szCs w:val="28"/>
        </w:rPr>
        <w:t>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DC6E33" w:rsidRPr="00B4547F" w:rsidRDefault="00DC6E33" w:rsidP="00DC6E33">
      <w:pPr>
        <w:ind w:firstLine="709"/>
        <w:jc w:val="both"/>
        <w:rPr>
          <w:szCs w:val="28"/>
        </w:rPr>
      </w:pPr>
      <w:r>
        <w:rPr>
          <w:szCs w:val="28"/>
        </w:rPr>
        <w:t>2.</w:t>
      </w:r>
      <w:r w:rsidRPr="00B4547F">
        <w:rPr>
          <w:szCs w:val="28"/>
        </w:rPr>
        <w:t>1</w:t>
      </w:r>
      <w:r>
        <w:rPr>
          <w:szCs w:val="28"/>
        </w:rPr>
        <w:t>.</w:t>
      </w:r>
      <w:r w:rsidRPr="00B4547F">
        <w:rPr>
          <w:szCs w:val="28"/>
        </w:rPr>
        <w:t> </w:t>
      </w:r>
      <w:r>
        <w:rPr>
          <w:szCs w:val="28"/>
        </w:rPr>
        <w:t>Н</w:t>
      </w:r>
      <w:r w:rsidRPr="00B4547F">
        <w:rPr>
          <w:szCs w:val="28"/>
        </w:rPr>
        <w:t xml:space="preserve">аименование дополнить примечанием следующего содержания: </w:t>
      </w:r>
    </w:p>
    <w:p w:rsidR="00DC6E33" w:rsidRPr="00B4547F" w:rsidRDefault="00DC6E33" w:rsidP="00DC6E33">
      <w:pPr>
        <w:ind w:firstLine="709"/>
        <w:jc w:val="both"/>
        <w:rPr>
          <w:szCs w:val="28"/>
        </w:rPr>
      </w:pPr>
      <w:r w:rsidRPr="00B4547F">
        <w:rPr>
          <w:szCs w:val="28"/>
        </w:rPr>
        <w:t>«* За исключением наименований профессий рабочих, включенных в профессиональные квалификационные группы профессий рабочих культуры, искусства и кинематографии, утвержденных приказом  Министерства здравоохранения и социального развития Российской Федерации от 14.03.2008 № 121н «Об утверждении профессиональных квалификационных групп профессий рабочих культуры, искусства и кинематографии»;</w:t>
      </w:r>
    </w:p>
    <w:p w:rsidR="00DC6E33" w:rsidRPr="00B4547F" w:rsidRDefault="00DC6E33" w:rsidP="00DC6E33">
      <w:pPr>
        <w:ind w:firstLine="709"/>
        <w:jc w:val="both"/>
        <w:rPr>
          <w:szCs w:val="28"/>
        </w:rPr>
      </w:pPr>
      <w:r w:rsidRPr="00B4547F">
        <w:rPr>
          <w:szCs w:val="28"/>
        </w:rPr>
        <w:t>2</w:t>
      </w:r>
      <w:r>
        <w:rPr>
          <w:szCs w:val="28"/>
        </w:rPr>
        <w:t>.2.</w:t>
      </w:r>
      <w:r w:rsidRPr="00B4547F">
        <w:rPr>
          <w:szCs w:val="28"/>
        </w:rPr>
        <w:t> </w:t>
      </w:r>
      <w:r>
        <w:rPr>
          <w:szCs w:val="28"/>
        </w:rPr>
        <w:t>В</w:t>
      </w:r>
      <w:r w:rsidRPr="00B4547F">
        <w:rPr>
          <w:szCs w:val="28"/>
        </w:rPr>
        <w:t xml:space="preserve"> профессиональной квалификационной группе «Общеотраслевые профессии рабочих первого уровня» в строке «1 квалификационный уровень» в графе «Наименования профессий» после слов «экспедитор печати» слова «; 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исключить.</w:t>
      </w:r>
    </w:p>
    <w:p w:rsidR="00DC6E33" w:rsidRPr="00B4547F" w:rsidRDefault="00DC6E33" w:rsidP="00DC6E33">
      <w:pPr>
        <w:ind w:firstLine="709"/>
        <w:jc w:val="both"/>
        <w:rPr>
          <w:szCs w:val="28"/>
        </w:rPr>
      </w:pPr>
      <w:r w:rsidRPr="00B4547F">
        <w:rPr>
          <w:szCs w:val="28"/>
        </w:rPr>
        <w:t>3. Таблицу</w:t>
      </w:r>
      <w:bookmarkStart w:id="0" w:name="RANGE!A1:C23"/>
      <w:r w:rsidRPr="00B4547F">
        <w:rPr>
          <w:szCs w:val="28"/>
        </w:rPr>
        <w:t xml:space="preserve"> «Размеры должностных окладов по профессиональным квалификационным группам общеотраслевых должностей руководителей, специалистов и служащих, </w:t>
      </w:r>
      <w:r w:rsidRPr="00B4547F">
        <w:rPr>
          <w:szCs w:val="28"/>
        </w:rPr>
        <w:lastRenderedPageBreak/>
        <w:t>утвержденным приказом Министерства здравоохранения и социального развития Российской Федерации от 29.05.2008 № 247н</w:t>
      </w:r>
      <w:bookmarkEnd w:id="0"/>
      <w:r w:rsidRPr="00B4547F">
        <w:rPr>
          <w:szCs w:val="28"/>
        </w:rPr>
        <w:t xml:space="preserve"> «Об утверждении профессиональных квалификационных групп общеотраслевых должностей руководителей, специалистов и служащих» изложить в редакции согласно приложению № 1 к настоящему п</w:t>
      </w:r>
      <w:r>
        <w:rPr>
          <w:szCs w:val="28"/>
        </w:rPr>
        <w:t>остановлению</w:t>
      </w:r>
      <w:r w:rsidRPr="00B4547F">
        <w:rPr>
          <w:szCs w:val="28"/>
        </w:rPr>
        <w:t>.</w:t>
      </w:r>
    </w:p>
    <w:p w:rsidR="00DC6E33" w:rsidRPr="00B4547F" w:rsidRDefault="00DC6E33" w:rsidP="00DC6E33">
      <w:pPr>
        <w:ind w:firstLine="709"/>
        <w:jc w:val="both"/>
        <w:rPr>
          <w:szCs w:val="28"/>
        </w:rPr>
      </w:pPr>
      <w:r w:rsidRPr="00B4547F">
        <w:rPr>
          <w:szCs w:val="28"/>
        </w:rPr>
        <w:t xml:space="preserve">4. Таблицу  «Размеры должностных окладов по должностям, трудовые функции, квалификационные требования и наименование по которым установлены в соответствии с профессиональными стандартами» изложить в редакции согласно приложению № 2 к настоящему </w:t>
      </w:r>
      <w:r>
        <w:rPr>
          <w:szCs w:val="28"/>
        </w:rPr>
        <w:t>постановлению</w:t>
      </w:r>
      <w:r w:rsidRPr="00B4547F">
        <w:rPr>
          <w:szCs w:val="28"/>
        </w:rPr>
        <w:t>.</w:t>
      </w:r>
    </w:p>
    <w:p w:rsidR="00DC6E33" w:rsidRPr="00B4547F" w:rsidRDefault="00DC6E33" w:rsidP="00DC6E33">
      <w:pPr>
        <w:ind w:firstLine="709"/>
        <w:jc w:val="both"/>
        <w:rPr>
          <w:szCs w:val="28"/>
        </w:rPr>
      </w:pPr>
      <w:r w:rsidRPr="00B4547F">
        <w:rPr>
          <w:szCs w:val="28"/>
        </w:rPr>
        <w:t xml:space="preserve">5. Дополнить таблицей «Размеры окладов по общеотраслевым профессиям рабочих,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согласно приложению № 3 к настоящему </w:t>
      </w:r>
      <w:r>
        <w:rPr>
          <w:szCs w:val="28"/>
        </w:rPr>
        <w:t>постановлению</w:t>
      </w:r>
      <w:r w:rsidRPr="00B4547F">
        <w:rPr>
          <w:szCs w:val="28"/>
        </w:rPr>
        <w:t>.</w:t>
      </w:r>
    </w:p>
    <w:p w:rsidR="00DC6E33" w:rsidRDefault="00DC6E33" w:rsidP="00DC6E33">
      <w:pPr>
        <w:autoSpaceDE w:val="0"/>
        <w:autoSpaceDN w:val="0"/>
        <w:adjustRightInd w:val="0"/>
        <w:ind w:firstLine="709"/>
        <w:jc w:val="both"/>
        <w:rPr>
          <w:szCs w:val="28"/>
        </w:rPr>
      </w:pPr>
      <w:r w:rsidRPr="00B4547F">
        <w:rPr>
          <w:szCs w:val="28"/>
        </w:rPr>
        <w:t>6. Дополнить таблицей «Размеры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согласно приложению № 4 к настоящему п</w:t>
      </w:r>
      <w:r>
        <w:rPr>
          <w:szCs w:val="28"/>
        </w:rPr>
        <w:t>остановлению</w:t>
      </w:r>
      <w:r w:rsidRPr="00B4547F">
        <w:rPr>
          <w:szCs w:val="28"/>
        </w:rPr>
        <w:t>.</w:t>
      </w:r>
    </w:p>
    <w:p w:rsidR="00DC6E33" w:rsidRPr="00BD0CE5" w:rsidRDefault="00DC6E33" w:rsidP="00DC6E33">
      <w:pPr>
        <w:ind w:right="-108" w:firstLine="709"/>
        <w:jc w:val="both"/>
        <w:rPr>
          <w:szCs w:val="28"/>
        </w:rPr>
      </w:pPr>
      <w:r>
        <w:rPr>
          <w:szCs w:val="28"/>
        </w:rPr>
        <w:t>7.</w:t>
      </w:r>
      <w:r w:rsidRPr="00444009">
        <w:rPr>
          <w:szCs w:val="28"/>
        </w:rPr>
        <w:t xml:space="preserve"> Опубликовать настоящее постановление в периодическом печатном издании </w:t>
      </w:r>
      <w:r>
        <w:rPr>
          <w:szCs w:val="28"/>
        </w:rPr>
        <w:t>«</w:t>
      </w:r>
      <w:r w:rsidRPr="00444009">
        <w:rPr>
          <w:szCs w:val="28"/>
        </w:rPr>
        <w:t xml:space="preserve"> Вестник</w:t>
      </w:r>
      <w:r>
        <w:rPr>
          <w:szCs w:val="28"/>
        </w:rPr>
        <w:t xml:space="preserve"> Чебаковского сельсовета </w:t>
      </w:r>
      <w:r w:rsidRPr="00444009">
        <w:rPr>
          <w:szCs w:val="28"/>
        </w:rPr>
        <w:t xml:space="preserve">» и разместить на официальном сайте администрации </w:t>
      </w:r>
      <w:r>
        <w:rPr>
          <w:szCs w:val="28"/>
        </w:rPr>
        <w:t xml:space="preserve"> Чебаковского сельсовета </w:t>
      </w:r>
      <w:r w:rsidRPr="00444009">
        <w:rPr>
          <w:bCs/>
          <w:szCs w:val="28"/>
        </w:rPr>
        <w:t>Северного райо</w:t>
      </w:r>
      <w:r w:rsidRPr="00444009">
        <w:rPr>
          <w:szCs w:val="28"/>
        </w:rPr>
        <w:t>на Новосибирской области.</w:t>
      </w:r>
    </w:p>
    <w:p w:rsidR="00DC6E33" w:rsidRPr="00B4547F" w:rsidRDefault="00DC6E33" w:rsidP="00DC6E33">
      <w:pPr>
        <w:autoSpaceDE w:val="0"/>
        <w:autoSpaceDN w:val="0"/>
        <w:adjustRightInd w:val="0"/>
        <w:ind w:firstLine="709"/>
        <w:jc w:val="both"/>
        <w:rPr>
          <w:szCs w:val="28"/>
        </w:rPr>
      </w:pPr>
    </w:p>
    <w:p w:rsidR="00DC6E33" w:rsidRDefault="00DC6E33" w:rsidP="00DC6E33">
      <w:pPr>
        <w:ind w:firstLine="709"/>
        <w:jc w:val="both"/>
        <w:rPr>
          <w:szCs w:val="28"/>
        </w:rPr>
      </w:pPr>
    </w:p>
    <w:p w:rsidR="00DC6E33" w:rsidRDefault="00DC6E33" w:rsidP="00DC6E33">
      <w:pPr>
        <w:jc w:val="both"/>
        <w:rPr>
          <w:szCs w:val="28"/>
        </w:rPr>
      </w:pPr>
      <w:r>
        <w:rPr>
          <w:szCs w:val="28"/>
        </w:rPr>
        <w:t xml:space="preserve">Глава  Чебаковского сельсовета </w:t>
      </w:r>
    </w:p>
    <w:p w:rsidR="00DC6E33" w:rsidRDefault="00DC6E33" w:rsidP="00DC6E33">
      <w:pPr>
        <w:jc w:val="both"/>
      </w:pPr>
      <w:r>
        <w:rPr>
          <w:szCs w:val="28"/>
        </w:rPr>
        <w:t xml:space="preserve">Северного  района Новосибирской   области                                    В.А. Семенов                                              </w:t>
      </w:r>
    </w:p>
    <w:p w:rsidR="00DC6E33" w:rsidRDefault="00DC6E33" w:rsidP="00DC6E33">
      <w:pPr>
        <w:tabs>
          <w:tab w:val="left" w:pos="2343"/>
        </w:tabs>
        <w:autoSpaceDE w:val="0"/>
        <w:autoSpaceDN w:val="0"/>
        <w:adjustRightInd w:val="0"/>
        <w:ind w:left="4678"/>
        <w:jc w:val="right"/>
      </w:pPr>
    </w:p>
    <w:p w:rsidR="00DC6E33" w:rsidRDefault="00DC6E33" w:rsidP="00DC6E33">
      <w:pPr>
        <w:tabs>
          <w:tab w:val="left" w:pos="2343"/>
        </w:tabs>
        <w:autoSpaceDE w:val="0"/>
        <w:autoSpaceDN w:val="0"/>
        <w:adjustRightInd w:val="0"/>
        <w:ind w:left="4678"/>
        <w:jc w:val="right"/>
      </w:pPr>
    </w:p>
    <w:p w:rsidR="00DC6E33" w:rsidRDefault="00DC6E33" w:rsidP="00DC6E33">
      <w:pPr>
        <w:tabs>
          <w:tab w:val="left" w:pos="2343"/>
        </w:tabs>
        <w:autoSpaceDE w:val="0"/>
        <w:autoSpaceDN w:val="0"/>
        <w:adjustRightInd w:val="0"/>
        <w:ind w:left="4678"/>
        <w:jc w:val="right"/>
      </w:pPr>
    </w:p>
    <w:p w:rsidR="00DC6E33" w:rsidRDefault="00DC6E33" w:rsidP="00DC6E33">
      <w:pPr>
        <w:tabs>
          <w:tab w:val="left" w:pos="2343"/>
        </w:tabs>
        <w:autoSpaceDE w:val="0"/>
        <w:autoSpaceDN w:val="0"/>
        <w:adjustRightInd w:val="0"/>
        <w:ind w:left="4678"/>
        <w:jc w:val="right"/>
        <w:rPr>
          <w:color w:val="000000"/>
          <w:szCs w:val="28"/>
        </w:rPr>
        <w:sectPr w:rsidR="00DC6E33" w:rsidSect="001B5216">
          <w:pgSz w:w="11906" w:h="16838"/>
          <w:pgMar w:top="1134" w:right="567" w:bottom="1134" w:left="1418" w:header="709" w:footer="709" w:gutter="0"/>
          <w:cols w:space="708"/>
          <w:docGrid w:linePitch="360"/>
        </w:sectPr>
      </w:pP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lastRenderedPageBreak/>
        <w:t xml:space="preserve">Приложение № 1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к постановлению   администрации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Чебаковского сельсовета  </w:t>
      </w:r>
    </w:p>
    <w:p w:rsidR="00DC6E33" w:rsidRPr="00193072" w:rsidRDefault="00DC6E33" w:rsidP="00DC6E33">
      <w:pPr>
        <w:tabs>
          <w:tab w:val="left" w:pos="2343"/>
        </w:tabs>
        <w:autoSpaceDE w:val="0"/>
        <w:autoSpaceDN w:val="0"/>
        <w:adjustRightInd w:val="0"/>
        <w:ind w:left="4678"/>
        <w:jc w:val="right"/>
        <w:rPr>
          <w:color w:val="000000"/>
          <w:szCs w:val="28"/>
        </w:rPr>
      </w:pPr>
      <w:r>
        <w:rPr>
          <w:color w:val="000000"/>
          <w:szCs w:val="28"/>
        </w:rPr>
        <w:t xml:space="preserve"> Северного района </w:t>
      </w:r>
      <w:r w:rsidRPr="00193072">
        <w:rPr>
          <w:color w:val="000000"/>
          <w:szCs w:val="28"/>
        </w:rPr>
        <w:t xml:space="preserve"> </w:t>
      </w: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t>Новосибирской области</w:t>
      </w:r>
    </w:p>
    <w:p w:rsidR="00DC6E33" w:rsidRPr="00193072" w:rsidRDefault="00DC6E33" w:rsidP="00DC6E33">
      <w:pPr>
        <w:tabs>
          <w:tab w:val="left" w:pos="5670"/>
        </w:tabs>
        <w:autoSpaceDE w:val="0"/>
        <w:autoSpaceDN w:val="0"/>
        <w:adjustRightInd w:val="0"/>
        <w:ind w:left="4678"/>
        <w:jc w:val="right"/>
        <w:rPr>
          <w:color w:val="000000"/>
          <w:szCs w:val="28"/>
        </w:rPr>
      </w:pPr>
      <w:r>
        <w:rPr>
          <w:color w:val="000000"/>
          <w:szCs w:val="28"/>
        </w:rPr>
        <w:t>от 30.08.</w:t>
      </w:r>
      <w:r w:rsidRPr="00193072">
        <w:rPr>
          <w:color w:val="000000"/>
          <w:szCs w:val="28"/>
        </w:rPr>
        <w:t>2019</w:t>
      </w:r>
      <w:r>
        <w:rPr>
          <w:color w:val="000000"/>
          <w:szCs w:val="28"/>
        </w:rPr>
        <w:t xml:space="preserve"> </w:t>
      </w:r>
      <w:r w:rsidRPr="00193072">
        <w:rPr>
          <w:color w:val="000000"/>
          <w:szCs w:val="28"/>
        </w:rPr>
        <w:t xml:space="preserve"> №</w:t>
      </w:r>
      <w:r>
        <w:rPr>
          <w:color w:val="000000"/>
          <w:szCs w:val="28"/>
        </w:rPr>
        <w:t xml:space="preserve"> 108</w:t>
      </w:r>
    </w:p>
    <w:p w:rsidR="00DC6E33" w:rsidRPr="00193072" w:rsidRDefault="00DC6E33" w:rsidP="00DC6E33">
      <w:pPr>
        <w:widowControl w:val="0"/>
        <w:autoSpaceDE w:val="0"/>
        <w:autoSpaceDN w:val="0"/>
        <w:jc w:val="right"/>
        <w:outlineLvl w:val="0"/>
      </w:pPr>
    </w:p>
    <w:p w:rsidR="00DC6E33" w:rsidRPr="00193072" w:rsidRDefault="00DC6E33" w:rsidP="00DC6E33">
      <w:pPr>
        <w:widowControl w:val="0"/>
        <w:autoSpaceDE w:val="0"/>
        <w:autoSpaceDN w:val="0"/>
        <w:jc w:val="right"/>
        <w:outlineLvl w:val="0"/>
      </w:pPr>
    </w:p>
    <w:p w:rsidR="00DC6E33" w:rsidRPr="00193072" w:rsidRDefault="00DC6E33" w:rsidP="00DC6E33">
      <w:pPr>
        <w:tabs>
          <w:tab w:val="left" w:pos="2343"/>
        </w:tabs>
        <w:autoSpaceDE w:val="0"/>
        <w:autoSpaceDN w:val="0"/>
        <w:adjustRightInd w:val="0"/>
        <w:ind w:left="10773"/>
        <w:jc w:val="right"/>
        <w:rPr>
          <w:color w:val="000000"/>
          <w:szCs w:val="28"/>
        </w:rPr>
      </w:pPr>
      <w:r w:rsidRPr="00193072">
        <w:rPr>
          <w:color w:val="000000"/>
          <w:szCs w:val="28"/>
        </w:rPr>
        <w:t xml:space="preserve">«Утверждены </w:t>
      </w:r>
    </w:p>
    <w:p w:rsidR="00DC6E33" w:rsidRPr="00193072" w:rsidRDefault="00DC6E33" w:rsidP="00DC6E33">
      <w:pPr>
        <w:tabs>
          <w:tab w:val="left" w:pos="2343"/>
        </w:tabs>
        <w:autoSpaceDE w:val="0"/>
        <w:autoSpaceDN w:val="0"/>
        <w:adjustRightInd w:val="0"/>
        <w:ind w:left="10773"/>
        <w:jc w:val="right"/>
        <w:rPr>
          <w:color w:val="000000"/>
          <w:szCs w:val="28"/>
        </w:rPr>
      </w:pPr>
      <w:r>
        <w:rPr>
          <w:color w:val="000000"/>
          <w:szCs w:val="28"/>
        </w:rPr>
        <w:t>постановлением администрации  Чебаковского сельсовета  Северного  района  Новосибирской</w:t>
      </w:r>
      <w:r w:rsidRPr="00193072">
        <w:rPr>
          <w:color w:val="000000"/>
          <w:szCs w:val="28"/>
        </w:rPr>
        <w:t xml:space="preserve"> области</w:t>
      </w:r>
    </w:p>
    <w:p w:rsidR="00DC6E33" w:rsidRPr="00193072" w:rsidRDefault="00DC6E33" w:rsidP="00DC6E33">
      <w:pPr>
        <w:tabs>
          <w:tab w:val="left" w:pos="5670"/>
        </w:tabs>
        <w:autoSpaceDE w:val="0"/>
        <w:autoSpaceDN w:val="0"/>
        <w:adjustRightInd w:val="0"/>
        <w:ind w:left="10773"/>
        <w:jc w:val="right"/>
        <w:rPr>
          <w:color w:val="000000"/>
          <w:szCs w:val="28"/>
        </w:rPr>
      </w:pPr>
      <w:r w:rsidRPr="00193072">
        <w:rPr>
          <w:color w:val="000000"/>
          <w:szCs w:val="28"/>
        </w:rPr>
        <w:t xml:space="preserve">от </w:t>
      </w:r>
      <w:r>
        <w:rPr>
          <w:color w:val="000000"/>
          <w:szCs w:val="28"/>
        </w:rPr>
        <w:t>28.08.</w:t>
      </w:r>
      <w:r w:rsidRPr="00193072">
        <w:rPr>
          <w:color w:val="000000"/>
          <w:szCs w:val="28"/>
        </w:rPr>
        <w:t xml:space="preserve">2019 г. № </w:t>
      </w:r>
      <w:r>
        <w:rPr>
          <w:color w:val="000000"/>
          <w:szCs w:val="28"/>
        </w:rPr>
        <w:t>107</w:t>
      </w:r>
    </w:p>
    <w:p w:rsidR="00DC6E33" w:rsidRPr="00193072" w:rsidRDefault="00DC6E33" w:rsidP="00DC6E33">
      <w:pPr>
        <w:widowControl w:val="0"/>
        <w:autoSpaceDE w:val="0"/>
        <w:autoSpaceDN w:val="0"/>
        <w:jc w:val="right"/>
        <w:rPr>
          <w:rFonts w:ascii="Calibri" w:hAnsi="Calibri" w:cs="Calibri"/>
        </w:rPr>
      </w:pPr>
    </w:p>
    <w:p w:rsidR="00DC6E33" w:rsidRPr="005349A5" w:rsidRDefault="00DC6E33" w:rsidP="00DC6E33">
      <w:pPr>
        <w:widowControl w:val="0"/>
        <w:autoSpaceDE w:val="0"/>
        <w:autoSpaceDN w:val="0"/>
        <w:spacing w:before="220"/>
        <w:ind w:firstLine="540"/>
        <w:jc w:val="center"/>
        <w:rPr>
          <w:szCs w:val="28"/>
        </w:rPr>
      </w:pPr>
      <w:bookmarkStart w:id="1" w:name="P51"/>
      <w:bookmarkEnd w:id="1"/>
      <w:r w:rsidRPr="005349A5">
        <w:rPr>
          <w:szCs w:val="28"/>
        </w:rPr>
        <w:t>Размеры должностных окладов по профессиональным квалификационным группам общеотраслевых должностей руководителей, специалистов и служащих,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p w:rsidR="00DC6E33" w:rsidRPr="005349A5" w:rsidRDefault="00DC6E33" w:rsidP="00DC6E33">
      <w:pPr>
        <w:widowControl w:val="0"/>
        <w:autoSpaceDE w:val="0"/>
        <w:autoSpaceDN w:val="0"/>
        <w:jc w:val="center"/>
        <w:rPr>
          <w:rFonts w:ascii="Calibri" w:hAnsi="Calibri" w:cs="Calibri"/>
        </w:rPr>
      </w:pPr>
    </w:p>
    <w:tbl>
      <w:tblPr>
        <w:tblW w:w="15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781"/>
        <w:gridCol w:w="2948"/>
      </w:tblGrid>
      <w:tr w:rsidR="00DC6E33" w:rsidRPr="00193072" w:rsidTr="009C70ED">
        <w:tc>
          <w:tcPr>
            <w:tcW w:w="2330" w:type="dxa"/>
            <w:vAlign w:val="center"/>
          </w:tcPr>
          <w:p w:rsidR="00DC6E33" w:rsidRPr="00193072" w:rsidRDefault="00DC6E33" w:rsidP="009C70ED">
            <w:pPr>
              <w:widowControl w:val="0"/>
              <w:autoSpaceDE w:val="0"/>
              <w:autoSpaceDN w:val="0"/>
              <w:jc w:val="center"/>
            </w:pPr>
            <w:r w:rsidRPr="00193072">
              <w:t>Квалификационные уровни</w:t>
            </w:r>
          </w:p>
        </w:tc>
        <w:tc>
          <w:tcPr>
            <w:tcW w:w="9781" w:type="dxa"/>
            <w:vAlign w:val="center"/>
          </w:tcPr>
          <w:p w:rsidR="00DC6E33" w:rsidRPr="00193072" w:rsidRDefault="00DC6E33" w:rsidP="009C70ED">
            <w:pPr>
              <w:widowControl w:val="0"/>
              <w:autoSpaceDE w:val="0"/>
              <w:autoSpaceDN w:val="0"/>
              <w:jc w:val="center"/>
            </w:pPr>
            <w:r w:rsidRPr="00193072">
              <w:t>Наименования должностей</w:t>
            </w:r>
          </w:p>
        </w:tc>
        <w:tc>
          <w:tcPr>
            <w:tcW w:w="2948" w:type="dxa"/>
            <w:vAlign w:val="center"/>
          </w:tcPr>
          <w:p w:rsidR="00DC6E33" w:rsidRPr="00193072" w:rsidRDefault="00DC6E33" w:rsidP="009C70ED">
            <w:pPr>
              <w:widowControl w:val="0"/>
              <w:autoSpaceDE w:val="0"/>
              <w:autoSpaceDN w:val="0"/>
              <w:jc w:val="center"/>
            </w:pPr>
            <w:r w:rsidRPr="00193072">
              <w:t>Размер должностного оклада, рублей</w:t>
            </w:r>
          </w:p>
        </w:tc>
      </w:tr>
      <w:tr w:rsidR="00DC6E33" w:rsidRPr="00193072" w:rsidTr="009C70ED">
        <w:tc>
          <w:tcPr>
            <w:tcW w:w="15059" w:type="dxa"/>
            <w:gridSpan w:val="3"/>
          </w:tcPr>
          <w:p w:rsidR="00DC6E33" w:rsidRPr="00193072" w:rsidRDefault="00DC6E33" w:rsidP="009C70ED">
            <w:pPr>
              <w:widowControl w:val="0"/>
              <w:autoSpaceDE w:val="0"/>
              <w:autoSpaceDN w:val="0"/>
              <w:jc w:val="center"/>
              <w:outlineLvl w:val="1"/>
            </w:pPr>
            <w:r w:rsidRPr="00193072">
              <w:t>Профессиональная квалификационная группа "Общеотраслевые должности служащих первого уровня"</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1 квалификационный уровень</w:t>
            </w:r>
          </w:p>
        </w:tc>
        <w:tc>
          <w:tcPr>
            <w:tcW w:w="9781" w:type="dxa"/>
          </w:tcPr>
          <w:p w:rsidR="00DC6E33" w:rsidRPr="00193072" w:rsidRDefault="00DC6E33" w:rsidP="009C70ED">
            <w:pPr>
              <w:widowControl w:val="0"/>
              <w:autoSpaceDE w:val="0"/>
              <w:autoSpaceDN w:val="0"/>
              <w:jc w:val="both"/>
            </w:pPr>
            <w:proofErr w:type="gramStart"/>
            <w:r w:rsidRPr="00193072">
              <w:t>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делопроизводитель; инкассатор;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секретарь-машинистка; статистик; счетовод;</w:t>
            </w:r>
            <w:proofErr w:type="gramEnd"/>
            <w:r w:rsidRPr="00193072">
              <w:t xml:space="preserve"> табельщик; таксировщик; учетчик; хронометражист; чертежник; экспедитор; экспедитор по перевозке грузов</w:t>
            </w:r>
          </w:p>
        </w:tc>
        <w:tc>
          <w:tcPr>
            <w:tcW w:w="2948" w:type="dxa"/>
            <w:vAlign w:val="center"/>
          </w:tcPr>
          <w:p w:rsidR="00DC6E33" w:rsidRPr="00193072" w:rsidRDefault="00DC6E33" w:rsidP="009C70ED">
            <w:pPr>
              <w:widowControl w:val="0"/>
              <w:autoSpaceDE w:val="0"/>
              <w:autoSpaceDN w:val="0"/>
              <w:jc w:val="center"/>
            </w:pPr>
            <w:r w:rsidRPr="00193072">
              <w:t>7110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 xml:space="preserve">2 квалификационный </w:t>
            </w:r>
            <w:r w:rsidRPr="00193072">
              <w:lastRenderedPageBreak/>
              <w:t>уровень</w:t>
            </w:r>
          </w:p>
        </w:tc>
        <w:tc>
          <w:tcPr>
            <w:tcW w:w="9781" w:type="dxa"/>
          </w:tcPr>
          <w:p w:rsidR="00DC6E33" w:rsidRPr="00193072" w:rsidRDefault="00DC6E33" w:rsidP="009C70ED">
            <w:pPr>
              <w:widowControl w:val="0"/>
              <w:autoSpaceDE w:val="0"/>
              <w:autoSpaceDN w:val="0"/>
              <w:jc w:val="both"/>
            </w:pPr>
            <w:r w:rsidRPr="00193072">
              <w:lastRenderedPageBreak/>
              <w:t xml:space="preserve">Должности служащих первого квалификационного уровня, по которым может </w:t>
            </w:r>
            <w:r w:rsidRPr="00193072">
              <w:lastRenderedPageBreak/>
              <w:t>устанавливаться производное должностное наименование "старший"</w:t>
            </w:r>
          </w:p>
        </w:tc>
        <w:tc>
          <w:tcPr>
            <w:tcW w:w="2948" w:type="dxa"/>
            <w:vAlign w:val="center"/>
          </w:tcPr>
          <w:p w:rsidR="00DC6E33" w:rsidRPr="00193072" w:rsidRDefault="00DC6E33" w:rsidP="009C70ED">
            <w:pPr>
              <w:widowControl w:val="0"/>
              <w:autoSpaceDE w:val="0"/>
              <w:autoSpaceDN w:val="0"/>
              <w:jc w:val="center"/>
            </w:pPr>
            <w:r w:rsidRPr="00193072">
              <w:lastRenderedPageBreak/>
              <w:t>7290</w:t>
            </w:r>
          </w:p>
        </w:tc>
      </w:tr>
      <w:tr w:rsidR="00DC6E33" w:rsidRPr="00193072" w:rsidTr="009C70ED">
        <w:tc>
          <w:tcPr>
            <w:tcW w:w="15059" w:type="dxa"/>
            <w:gridSpan w:val="3"/>
          </w:tcPr>
          <w:p w:rsidR="00DC6E33" w:rsidRPr="00193072" w:rsidRDefault="00DC6E33" w:rsidP="009C70ED">
            <w:pPr>
              <w:widowControl w:val="0"/>
              <w:autoSpaceDE w:val="0"/>
              <w:autoSpaceDN w:val="0"/>
              <w:jc w:val="center"/>
              <w:outlineLvl w:val="1"/>
            </w:pPr>
            <w:r w:rsidRPr="00193072">
              <w:lastRenderedPageBreak/>
              <w:t>Профессиональная квалификационная группа "Общеотраслевые должности служащих второго уровня"</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1 квалификационный уровень</w:t>
            </w:r>
          </w:p>
        </w:tc>
        <w:tc>
          <w:tcPr>
            <w:tcW w:w="9781" w:type="dxa"/>
          </w:tcPr>
          <w:p w:rsidR="00DC6E33" w:rsidRPr="00193072" w:rsidRDefault="00DC6E33" w:rsidP="009C70ED">
            <w:pPr>
              <w:widowControl w:val="0"/>
              <w:autoSpaceDE w:val="0"/>
              <w:autoSpaceDN w:val="0"/>
              <w:jc w:val="both"/>
            </w:pPr>
            <w:r w:rsidRPr="00193072">
              <w:t xml:space="preserve">Агент коммерческий; агент по продаже недвижимости; агент страховой; агент торговый; администратор; аукционист; диспетчер; инспектор по кадрам; инспектор по </w:t>
            </w:r>
            <w:proofErr w:type="gramStart"/>
            <w:r w:rsidRPr="00193072">
              <w:t>контролю за</w:t>
            </w:r>
            <w:proofErr w:type="gramEnd"/>
            <w:r w:rsidRPr="00193072">
              <w:t xml:space="preserve"> исполнением поручений; инструктор-</w:t>
            </w:r>
            <w:proofErr w:type="spellStart"/>
            <w:r w:rsidRPr="00193072">
              <w:t>дактилолог</w:t>
            </w:r>
            <w:proofErr w:type="spellEnd"/>
            <w:r w:rsidRPr="00193072">
              <w:t>; консультант по налогам и сборам; лаборант; оператор диспетчерской движения и погрузочно-разгрузочных работ; оператор диспетчерской службы переводчик-</w:t>
            </w:r>
            <w:proofErr w:type="spellStart"/>
            <w:r w:rsidRPr="00193072">
              <w:t>дактилолог</w:t>
            </w:r>
            <w:proofErr w:type="spellEnd"/>
            <w:r w:rsidRPr="00193072">
              <w:t xml:space="preserve">; секретарь незрячего специалиста; секретарь руководителя; специалист адресно-справочной работы; специалист паспортно-визовой работы; </w:t>
            </w:r>
            <w:proofErr w:type="gramStart"/>
            <w:r w:rsidRPr="00193072">
              <w:t>специалист по промышленной безопасности подъемных сооружений; специалист по работе с молодежью;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w:t>
            </w:r>
            <w:proofErr w:type="gramEnd"/>
            <w:r w:rsidRPr="00193072">
              <w:t xml:space="preserve"> техник по труду; техник-программист; техник-технолог; товаровед; художник</w:t>
            </w:r>
          </w:p>
        </w:tc>
        <w:tc>
          <w:tcPr>
            <w:tcW w:w="2948" w:type="dxa"/>
            <w:vAlign w:val="center"/>
          </w:tcPr>
          <w:p w:rsidR="00DC6E33" w:rsidRPr="00193072" w:rsidRDefault="00DC6E33" w:rsidP="009C70ED">
            <w:pPr>
              <w:widowControl w:val="0"/>
              <w:autoSpaceDE w:val="0"/>
              <w:autoSpaceDN w:val="0"/>
              <w:jc w:val="center"/>
            </w:pPr>
            <w:r w:rsidRPr="00193072">
              <w:t>7470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2 квалификационный уровень</w:t>
            </w:r>
          </w:p>
        </w:tc>
        <w:tc>
          <w:tcPr>
            <w:tcW w:w="9781" w:type="dxa"/>
          </w:tcPr>
          <w:p w:rsidR="00DC6E33" w:rsidRPr="00193072" w:rsidRDefault="00DC6E33" w:rsidP="009C70ED">
            <w:pPr>
              <w:widowControl w:val="0"/>
              <w:autoSpaceDE w:val="0"/>
              <w:autoSpaceDN w:val="0"/>
              <w:jc w:val="both"/>
            </w:pPr>
            <w:r w:rsidRPr="00193072">
              <w:t xml:space="preserve">Заведующий архивом; заведующий бюро пропусков; заведующий камерой хранения; заведующий канцелярией; заведующий копировально-множительным бюро; заведующий складом; заведующий фотолабораторией; заведующий хозяйством; заведующий экспедицией; руководитель группы инвентаризации строений и сооружений.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proofErr w:type="spellStart"/>
            <w:r w:rsidRPr="00193072">
              <w:t>внутридолжностная</w:t>
            </w:r>
            <w:proofErr w:type="spellEnd"/>
            <w:r w:rsidRPr="00193072">
              <w:t xml:space="preserve"> категория</w:t>
            </w:r>
          </w:p>
        </w:tc>
        <w:tc>
          <w:tcPr>
            <w:tcW w:w="2948" w:type="dxa"/>
            <w:vAlign w:val="center"/>
          </w:tcPr>
          <w:p w:rsidR="00DC6E33" w:rsidRPr="00193072" w:rsidRDefault="00DC6E33" w:rsidP="009C70ED">
            <w:pPr>
              <w:widowControl w:val="0"/>
              <w:autoSpaceDE w:val="0"/>
              <w:autoSpaceDN w:val="0"/>
              <w:jc w:val="center"/>
            </w:pPr>
            <w:r w:rsidRPr="00193072">
              <w:t>7820</w:t>
            </w:r>
          </w:p>
        </w:tc>
      </w:tr>
      <w:tr w:rsidR="00DC6E33" w:rsidRPr="00193072" w:rsidTr="009C70ED">
        <w:tc>
          <w:tcPr>
            <w:tcW w:w="2330" w:type="dxa"/>
            <w:vMerge w:val="restart"/>
          </w:tcPr>
          <w:p w:rsidR="00DC6E33" w:rsidRPr="00193072" w:rsidRDefault="00DC6E33" w:rsidP="009C70ED">
            <w:pPr>
              <w:widowControl w:val="0"/>
              <w:autoSpaceDE w:val="0"/>
              <w:autoSpaceDN w:val="0"/>
              <w:jc w:val="center"/>
            </w:pPr>
            <w:r w:rsidRPr="00193072">
              <w:t>3 квалификационный уровень</w:t>
            </w:r>
          </w:p>
        </w:tc>
        <w:tc>
          <w:tcPr>
            <w:tcW w:w="9781" w:type="dxa"/>
            <w:tcBorders>
              <w:bottom w:val="single" w:sz="4" w:space="0" w:color="auto"/>
            </w:tcBorders>
          </w:tcPr>
          <w:p w:rsidR="00DC6E33" w:rsidRPr="00193072" w:rsidRDefault="00DC6E33" w:rsidP="009C70ED">
            <w:pPr>
              <w:widowControl w:val="0"/>
              <w:autoSpaceDE w:val="0"/>
              <w:autoSpaceDN w:val="0"/>
              <w:jc w:val="both"/>
            </w:pPr>
            <w:proofErr w:type="gramStart"/>
            <w:r w:rsidRPr="00193072">
              <w:t>Заведующий жилым корпусом пансионата (гостиницы); заведующий научно-технической библиотекой; заведующий общежитием; заведующий производством (шеф-повар); начальник хозяйственного отдела; производитель работ (прораб), включая старшего; управляющий отделением (фермой, сельскохозяйственным участком).</w:t>
            </w:r>
            <w:proofErr w:type="gramEnd"/>
            <w:r w:rsidRPr="00193072">
              <w:t xml:space="preserve"> Должности служащих первого квалификационного уровня, по которым устанавливается I </w:t>
            </w:r>
            <w:proofErr w:type="spellStart"/>
            <w:r w:rsidRPr="00193072">
              <w:t>внутридолжностная</w:t>
            </w:r>
            <w:proofErr w:type="spellEnd"/>
            <w:r w:rsidRPr="00193072">
              <w:t xml:space="preserve"> категория</w:t>
            </w:r>
          </w:p>
        </w:tc>
        <w:tc>
          <w:tcPr>
            <w:tcW w:w="2948" w:type="dxa"/>
            <w:tcBorders>
              <w:bottom w:val="single" w:sz="4" w:space="0" w:color="auto"/>
            </w:tcBorders>
            <w:vAlign w:val="center"/>
          </w:tcPr>
          <w:p w:rsidR="00DC6E33" w:rsidRPr="00193072" w:rsidRDefault="00DC6E33" w:rsidP="009C70ED">
            <w:pPr>
              <w:widowControl w:val="0"/>
              <w:autoSpaceDE w:val="0"/>
              <w:autoSpaceDN w:val="0"/>
              <w:jc w:val="center"/>
            </w:pPr>
            <w:r w:rsidRPr="00193072">
              <w:t>8180</w:t>
            </w:r>
          </w:p>
        </w:tc>
      </w:tr>
      <w:tr w:rsidR="00DC6E33" w:rsidRPr="00193072" w:rsidTr="009C70ED">
        <w:tc>
          <w:tcPr>
            <w:tcW w:w="2330" w:type="dxa"/>
            <w:vMerge/>
          </w:tcPr>
          <w:p w:rsidR="00DC6E33" w:rsidRPr="00193072" w:rsidRDefault="00DC6E33" w:rsidP="009C70ED">
            <w:pPr>
              <w:widowControl w:val="0"/>
              <w:autoSpaceDE w:val="0"/>
              <w:autoSpaceDN w:val="0"/>
              <w:jc w:val="center"/>
            </w:pPr>
          </w:p>
        </w:tc>
        <w:tc>
          <w:tcPr>
            <w:tcW w:w="9781" w:type="dxa"/>
            <w:tcBorders>
              <w:bottom w:val="nil"/>
            </w:tcBorders>
          </w:tcPr>
          <w:p w:rsidR="00DC6E33" w:rsidRPr="00193072" w:rsidRDefault="00DC6E33" w:rsidP="009C70ED">
            <w:pPr>
              <w:widowControl w:val="0"/>
              <w:autoSpaceDE w:val="0"/>
              <w:autoSpaceDN w:val="0"/>
              <w:jc w:val="both"/>
            </w:pPr>
            <w:r w:rsidRPr="00193072">
              <w:t>Заведующий столовой</w:t>
            </w:r>
          </w:p>
        </w:tc>
        <w:tc>
          <w:tcPr>
            <w:tcW w:w="2948" w:type="dxa"/>
            <w:tcBorders>
              <w:bottom w:val="nil"/>
            </w:tcBorders>
            <w:vAlign w:val="center"/>
          </w:tcPr>
          <w:p w:rsidR="00DC6E33" w:rsidRPr="00193072" w:rsidRDefault="00DC6E33" w:rsidP="009C70ED">
            <w:pPr>
              <w:widowControl w:val="0"/>
              <w:autoSpaceDE w:val="0"/>
              <w:autoSpaceDN w:val="0"/>
              <w:jc w:val="center"/>
            </w:pPr>
            <w:r w:rsidRPr="00193072">
              <w:t>8742,54</w:t>
            </w:r>
          </w:p>
          <w:p w:rsidR="00DC6E33" w:rsidRPr="00193072" w:rsidRDefault="00DC6E33" w:rsidP="009C70ED">
            <w:pPr>
              <w:widowControl w:val="0"/>
              <w:autoSpaceDE w:val="0"/>
              <w:autoSpaceDN w:val="0"/>
              <w:jc w:val="center"/>
            </w:pPr>
          </w:p>
        </w:tc>
      </w:tr>
      <w:tr w:rsidR="00DC6E33" w:rsidRPr="00193072" w:rsidTr="009C70ED">
        <w:tc>
          <w:tcPr>
            <w:tcW w:w="2330" w:type="dxa"/>
            <w:vMerge w:val="restart"/>
          </w:tcPr>
          <w:p w:rsidR="00DC6E33" w:rsidRPr="00193072" w:rsidRDefault="00DC6E33" w:rsidP="009C70ED">
            <w:pPr>
              <w:widowControl w:val="0"/>
              <w:autoSpaceDE w:val="0"/>
              <w:autoSpaceDN w:val="0"/>
              <w:jc w:val="center"/>
            </w:pPr>
            <w:r w:rsidRPr="00193072">
              <w:t xml:space="preserve">4 квалификационный </w:t>
            </w:r>
            <w:r w:rsidRPr="00193072">
              <w:lastRenderedPageBreak/>
              <w:t>уровень</w:t>
            </w:r>
          </w:p>
        </w:tc>
        <w:tc>
          <w:tcPr>
            <w:tcW w:w="9781" w:type="dxa"/>
          </w:tcPr>
          <w:p w:rsidR="00DC6E33" w:rsidRPr="00193072" w:rsidRDefault="00DC6E33" w:rsidP="009C70ED">
            <w:pPr>
              <w:widowControl w:val="0"/>
              <w:autoSpaceDE w:val="0"/>
              <w:autoSpaceDN w:val="0"/>
              <w:jc w:val="both"/>
            </w:pPr>
            <w:proofErr w:type="gramStart"/>
            <w:r w:rsidRPr="00193072">
              <w:lastRenderedPageBreak/>
              <w:t xml:space="preserve">Заведующий виварием; мастер контрольный (участка, цеха); мастер участка (включая </w:t>
            </w:r>
            <w:r w:rsidRPr="00193072">
              <w:lastRenderedPageBreak/>
              <w:t>старшего); механик.</w:t>
            </w:r>
            <w:proofErr w:type="gramEnd"/>
            <w:r w:rsidRPr="00193072">
              <w:t xml:space="preserve"> Должности служащих первого квалификационного уровня, по которым может устанавливаться производное должностное наименование "ведущий"</w:t>
            </w:r>
          </w:p>
        </w:tc>
        <w:tc>
          <w:tcPr>
            <w:tcW w:w="2948" w:type="dxa"/>
            <w:vAlign w:val="center"/>
          </w:tcPr>
          <w:p w:rsidR="00DC6E33" w:rsidRPr="00193072" w:rsidRDefault="00DC6E33" w:rsidP="009C70ED">
            <w:pPr>
              <w:widowControl w:val="0"/>
              <w:autoSpaceDE w:val="0"/>
              <w:autoSpaceDN w:val="0"/>
              <w:jc w:val="center"/>
            </w:pPr>
            <w:r w:rsidRPr="00193072">
              <w:lastRenderedPageBreak/>
              <w:t>8530</w:t>
            </w:r>
          </w:p>
        </w:tc>
      </w:tr>
      <w:tr w:rsidR="00DC6E33" w:rsidRPr="00193072" w:rsidTr="009C70ED">
        <w:tc>
          <w:tcPr>
            <w:tcW w:w="2330" w:type="dxa"/>
            <w:vMerge/>
          </w:tcPr>
          <w:p w:rsidR="00DC6E33" w:rsidRPr="00193072" w:rsidRDefault="00DC6E33" w:rsidP="009C70ED">
            <w:pPr>
              <w:widowControl w:val="0"/>
              <w:autoSpaceDE w:val="0"/>
              <w:autoSpaceDN w:val="0"/>
              <w:jc w:val="center"/>
            </w:pPr>
          </w:p>
        </w:tc>
        <w:tc>
          <w:tcPr>
            <w:tcW w:w="9781" w:type="dxa"/>
            <w:tcBorders>
              <w:bottom w:val="nil"/>
            </w:tcBorders>
          </w:tcPr>
          <w:p w:rsidR="00DC6E33" w:rsidRPr="00193072" w:rsidRDefault="00DC6E33" w:rsidP="009C70ED">
            <w:pPr>
              <w:widowControl w:val="0"/>
              <w:autoSpaceDE w:val="0"/>
              <w:autoSpaceDN w:val="0"/>
              <w:jc w:val="both"/>
            </w:pPr>
            <w:r w:rsidRPr="00193072">
              <w:t>Начальник автоколонны</w:t>
            </w:r>
          </w:p>
        </w:tc>
        <w:tc>
          <w:tcPr>
            <w:tcW w:w="2948" w:type="dxa"/>
            <w:tcBorders>
              <w:bottom w:val="nil"/>
            </w:tcBorders>
            <w:vAlign w:val="center"/>
          </w:tcPr>
          <w:p w:rsidR="00DC6E33" w:rsidRPr="00193072" w:rsidRDefault="00DC6E33" w:rsidP="009C70ED">
            <w:pPr>
              <w:widowControl w:val="0"/>
              <w:autoSpaceDE w:val="0"/>
              <w:autoSpaceDN w:val="0"/>
              <w:jc w:val="center"/>
            </w:pPr>
            <w:r w:rsidRPr="00193072">
              <w:t>9422,00</w:t>
            </w:r>
          </w:p>
        </w:tc>
      </w:tr>
      <w:tr w:rsidR="00DC6E33" w:rsidRPr="00193072" w:rsidTr="009C70ED">
        <w:tc>
          <w:tcPr>
            <w:tcW w:w="2330" w:type="dxa"/>
            <w:vMerge w:val="restart"/>
          </w:tcPr>
          <w:p w:rsidR="00DC6E33" w:rsidRPr="00193072" w:rsidRDefault="00DC6E33" w:rsidP="009C70ED">
            <w:pPr>
              <w:widowControl w:val="0"/>
              <w:autoSpaceDE w:val="0"/>
              <w:autoSpaceDN w:val="0"/>
              <w:jc w:val="center"/>
            </w:pPr>
            <w:r w:rsidRPr="00193072">
              <w:t>5 квалификационный уровень</w:t>
            </w:r>
          </w:p>
        </w:tc>
        <w:tc>
          <w:tcPr>
            <w:tcW w:w="9781" w:type="dxa"/>
          </w:tcPr>
          <w:p w:rsidR="00DC6E33" w:rsidRPr="00193072" w:rsidRDefault="00DC6E33" w:rsidP="009C70ED">
            <w:pPr>
              <w:widowControl w:val="0"/>
              <w:autoSpaceDE w:val="0"/>
              <w:autoSpaceDN w:val="0"/>
              <w:jc w:val="both"/>
            </w:pPr>
            <w:proofErr w:type="gramStart"/>
            <w:r w:rsidRPr="00193072">
              <w:t>Начальник (заведующий) мастерской; начальник ремонтного цеха; начальник смены (участка); начальник цеха (участка)</w:t>
            </w:r>
            <w:proofErr w:type="gramEnd"/>
          </w:p>
        </w:tc>
        <w:tc>
          <w:tcPr>
            <w:tcW w:w="2948" w:type="dxa"/>
            <w:vAlign w:val="center"/>
          </w:tcPr>
          <w:p w:rsidR="00DC6E33" w:rsidRPr="00193072" w:rsidRDefault="00DC6E33" w:rsidP="009C70ED">
            <w:pPr>
              <w:widowControl w:val="0"/>
              <w:autoSpaceDE w:val="0"/>
              <w:autoSpaceDN w:val="0"/>
              <w:jc w:val="center"/>
            </w:pPr>
            <w:r w:rsidRPr="00193072">
              <w:t>8890</w:t>
            </w:r>
          </w:p>
        </w:tc>
      </w:tr>
      <w:tr w:rsidR="00DC6E33" w:rsidRPr="00193072" w:rsidTr="009C70ED">
        <w:tc>
          <w:tcPr>
            <w:tcW w:w="2330" w:type="dxa"/>
            <w:vMerge/>
          </w:tcPr>
          <w:p w:rsidR="00DC6E33" w:rsidRPr="00193072" w:rsidRDefault="00DC6E33" w:rsidP="009C70ED">
            <w:pPr>
              <w:widowControl w:val="0"/>
              <w:autoSpaceDE w:val="0"/>
              <w:autoSpaceDN w:val="0"/>
              <w:jc w:val="center"/>
            </w:pPr>
          </w:p>
        </w:tc>
        <w:tc>
          <w:tcPr>
            <w:tcW w:w="9781" w:type="dxa"/>
            <w:tcBorders>
              <w:bottom w:val="nil"/>
            </w:tcBorders>
          </w:tcPr>
          <w:p w:rsidR="00DC6E33" w:rsidRPr="00193072" w:rsidRDefault="00DC6E33" w:rsidP="009C70ED">
            <w:pPr>
              <w:widowControl w:val="0"/>
              <w:autoSpaceDE w:val="0"/>
              <w:autoSpaceDN w:val="0"/>
              <w:jc w:val="both"/>
            </w:pPr>
            <w:r w:rsidRPr="00193072">
              <w:t>Начальник гаража</w:t>
            </w:r>
          </w:p>
        </w:tc>
        <w:tc>
          <w:tcPr>
            <w:tcW w:w="2948" w:type="dxa"/>
            <w:tcBorders>
              <w:bottom w:val="nil"/>
            </w:tcBorders>
            <w:vAlign w:val="center"/>
          </w:tcPr>
          <w:p w:rsidR="00DC6E33" w:rsidRPr="00193072" w:rsidRDefault="00DC6E33" w:rsidP="009C70ED">
            <w:pPr>
              <w:widowControl w:val="0"/>
              <w:autoSpaceDE w:val="0"/>
              <w:autoSpaceDN w:val="0"/>
              <w:jc w:val="center"/>
            </w:pPr>
            <w:r w:rsidRPr="00193072">
              <w:t>9769,30</w:t>
            </w:r>
          </w:p>
        </w:tc>
      </w:tr>
      <w:tr w:rsidR="00DC6E33" w:rsidRPr="00193072" w:rsidTr="009C70ED">
        <w:tc>
          <w:tcPr>
            <w:tcW w:w="15059" w:type="dxa"/>
            <w:gridSpan w:val="3"/>
          </w:tcPr>
          <w:p w:rsidR="00DC6E33" w:rsidRPr="00193072" w:rsidRDefault="00DC6E33" w:rsidP="009C70ED">
            <w:pPr>
              <w:widowControl w:val="0"/>
              <w:autoSpaceDE w:val="0"/>
              <w:autoSpaceDN w:val="0"/>
              <w:jc w:val="center"/>
              <w:outlineLvl w:val="1"/>
            </w:pPr>
            <w:r w:rsidRPr="00193072">
              <w:t>Профессиональная квалификационная группа "Общеотраслевые должности служащих третьего уровня"</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1 квалификационный уровень</w:t>
            </w:r>
          </w:p>
        </w:tc>
        <w:tc>
          <w:tcPr>
            <w:tcW w:w="9781" w:type="dxa"/>
          </w:tcPr>
          <w:p w:rsidR="00DC6E33" w:rsidRPr="00193072" w:rsidRDefault="00DC6E33" w:rsidP="009C70ED">
            <w:pPr>
              <w:widowControl w:val="0"/>
              <w:autoSpaceDE w:val="0"/>
              <w:autoSpaceDN w:val="0"/>
              <w:jc w:val="both"/>
            </w:pPr>
            <w:proofErr w:type="gramStart"/>
            <w:r w:rsidRPr="00193072">
              <w:t xml:space="preserve">Аналитик; архитектор; аудитор; бухгалтер; бухгалтер-ревизор; </w:t>
            </w:r>
            <w:proofErr w:type="spellStart"/>
            <w:r w:rsidRPr="00193072">
              <w:t>документовед</w:t>
            </w:r>
            <w:proofErr w:type="spellEnd"/>
            <w:r w:rsidRPr="00193072">
              <w:t>;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w:t>
            </w:r>
            <w:proofErr w:type="gramEnd"/>
            <w:r w:rsidRPr="00193072">
              <w:t xml:space="preserve"> </w:t>
            </w:r>
            <w:proofErr w:type="gramStart"/>
            <w:r w:rsidRPr="00193072">
              <w:t>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патентной и изобретательской работе; инженер по подготовке кадров; инженер по подготовке производства; инженер по ремонту;</w:t>
            </w:r>
            <w:proofErr w:type="gramEnd"/>
            <w:r w:rsidRPr="00193072">
              <w:t xml:space="preserve"> </w:t>
            </w:r>
            <w:proofErr w:type="gramStart"/>
            <w:r w:rsidRPr="00193072">
              <w:t>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информации; специалист по кадрам; специалист по маркетингу;</w:t>
            </w:r>
            <w:proofErr w:type="gramEnd"/>
            <w:r w:rsidRPr="00193072">
              <w:t xml:space="preserve"> специалист по связям с общественностью; </w:t>
            </w:r>
            <w:proofErr w:type="spellStart"/>
            <w:r w:rsidRPr="00193072">
              <w:t>сурдопереводчик</w:t>
            </w:r>
            <w:proofErr w:type="spellEnd"/>
            <w:r w:rsidRPr="00193072">
              <w:t xml:space="preserve">;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w:t>
            </w:r>
            <w:r w:rsidRPr="00193072">
              <w:lastRenderedPageBreak/>
              <w:t>безопасности подъемных сооружений; юрисконсульт</w:t>
            </w:r>
          </w:p>
        </w:tc>
        <w:tc>
          <w:tcPr>
            <w:tcW w:w="2948" w:type="dxa"/>
            <w:vAlign w:val="center"/>
          </w:tcPr>
          <w:p w:rsidR="00DC6E33" w:rsidRPr="00193072" w:rsidRDefault="00DC6E33" w:rsidP="009C70ED">
            <w:pPr>
              <w:widowControl w:val="0"/>
              <w:autoSpaceDE w:val="0"/>
              <w:autoSpaceDN w:val="0"/>
              <w:jc w:val="center"/>
            </w:pPr>
            <w:r w:rsidRPr="00193072">
              <w:lastRenderedPageBreak/>
              <w:t>9240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lastRenderedPageBreak/>
              <w:t>2 квалификационный уровень</w:t>
            </w:r>
          </w:p>
        </w:tc>
        <w:tc>
          <w:tcPr>
            <w:tcW w:w="9781" w:type="dxa"/>
          </w:tcPr>
          <w:p w:rsidR="00DC6E33" w:rsidRPr="00193072" w:rsidRDefault="00DC6E33" w:rsidP="009C70ED">
            <w:pPr>
              <w:widowControl w:val="0"/>
              <w:autoSpaceDE w:val="0"/>
              <w:autoSpaceDN w:val="0"/>
              <w:jc w:val="both"/>
            </w:pPr>
            <w:r w:rsidRPr="00193072">
              <w:t xml:space="preserve">Должности служащих первого квалификационного уровня, по которым может устанавливаться II </w:t>
            </w:r>
            <w:proofErr w:type="spellStart"/>
            <w:r w:rsidRPr="00193072">
              <w:t>внутридолжностная</w:t>
            </w:r>
            <w:proofErr w:type="spellEnd"/>
            <w:r w:rsidRPr="00193072">
              <w:t xml:space="preserve"> категория</w:t>
            </w:r>
          </w:p>
        </w:tc>
        <w:tc>
          <w:tcPr>
            <w:tcW w:w="2948" w:type="dxa"/>
            <w:vAlign w:val="center"/>
          </w:tcPr>
          <w:p w:rsidR="00DC6E33" w:rsidRPr="00193072" w:rsidRDefault="00DC6E33" w:rsidP="009C70ED">
            <w:pPr>
              <w:widowControl w:val="0"/>
              <w:autoSpaceDE w:val="0"/>
              <w:autoSpaceDN w:val="0"/>
              <w:jc w:val="center"/>
            </w:pPr>
            <w:r w:rsidRPr="00193072">
              <w:t>9600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3 квалификационный уровень</w:t>
            </w:r>
          </w:p>
        </w:tc>
        <w:tc>
          <w:tcPr>
            <w:tcW w:w="9781" w:type="dxa"/>
          </w:tcPr>
          <w:p w:rsidR="00DC6E33" w:rsidRPr="00193072" w:rsidRDefault="00DC6E33" w:rsidP="009C70ED">
            <w:pPr>
              <w:widowControl w:val="0"/>
              <w:autoSpaceDE w:val="0"/>
              <w:autoSpaceDN w:val="0"/>
              <w:jc w:val="both"/>
            </w:pPr>
            <w:r w:rsidRPr="00193072">
              <w:t xml:space="preserve">Должности служащих первого квалификационного уровня, по которым может устанавливаться I </w:t>
            </w:r>
            <w:proofErr w:type="spellStart"/>
            <w:r w:rsidRPr="00193072">
              <w:t>внутридолжностная</w:t>
            </w:r>
            <w:proofErr w:type="spellEnd"/>
            <w:r w:rsidRPr="00193072">
              <w:t xml:space="preserve"> категория</w:t>
            </w:r>
          </w:p>
        </w:tc>
        <w:tc>
          <w:tcPr>
            <w:tcW w:w="2948" w:type="dxa"/>
            <w:vAlign w:val="center"/>
          </w:tcPr>
          <w:p w:rsidR="00DC6E33" w:rsidRPr="00193072" w:rsidRDefault="00DC6E33" w:rsidP="009C70ED">
            <w:pPr>
              <w:widowControl w:val="0"/>
              <w:autoSpaceDE w:val="0"/>
              <w:autoSpaceDN w:val="0"/>
              <w:jc w:val="center"/>
            </w:pPr>
            <w:r w:rsidRPr="00193072">
              <w:t>9950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4 квалификационный уровень</w:t>
            </w:r>
          </w:p>
        </w:tc>
        <w:tc>
          <w:tcPr>
            <w:tcW w:w="9781" w:type="dxa"/>
          </w:tcPr>
          <w:p w:rsidR="00DC6E33" w:rsidRPr="00193072" w:rsidRDefault="00DC6E33" w:rsidP="009C70ED">
            <w:pPr>
              <w:widowControl w:val="0"/>
              <w:autoSpaceDE w:val="0"/>
              <w:autoSpaceDN w:val="0"/>
              <w:jc w:val="both"/>
            </w:pPr>
            <w:r w:rsidRPr="00193072">
              <w:t>Должности служащих первого квалификационного уровня, по которым может устанавливаться производное должностное наименование "ведущий"</w:t>
            </w:r>
          </w:p>
        </w:tc>
        <w:tc>
          <w:tcPr>
            <w:tcW w:w="2948" w:type="dxa"/>
            <w:vAlign w:val="center"/>
          </w:tcPr>
          <w:p w:rsidR="00DC6E33" w:rsidRPr="00193072" w:rsidRDefault="00DC6E33" w:rsidP="009C70ED">
            <w:pPr>
              <w:widowControl w:val="0"/>
              <w:autoSpaceDE w:val="0"/>
              <w:autoSpaceDN w:val="0"/>
              <w:jc w:val="center"/>
            </w:pPr>
            <w:r w:rsidRPr="00193072">
              <w:t>10310</w:t>
            </w:r>
          </w:p>
        </w:tc>
      </w:tr>
      <w:tr w:rsidR="00DC6E33" w:rsidRPr="00193072" w:rsidTr="009C70ED">
        <w:tc>
          <w:tcPr>
            <w:tcW w:w="2330" w:type="dxa"/>
          </w:tcPr>
          <w:p w:rsidR="00DC6E33" w:rsidRPr="008E329B" w:rsidRDefault="00DC6E33" w:rsidP="009C70ED">
            <w:pPr>
              <w:widowControl w:val="0"/>
              <w:autoSpaceDE w:val="0"/>
              <w:autoSpaceDN w:val="0"/>
              <w:jc w:val="center"/>
              <w:rPr>
                <w:highlight w:val="yellow"/>
              </w:rPr>
            </w:pPr>
            <w:r w:rsidRPr="008E329B">
              <w:rPr>
                <w:highlight w:val="yellow"/>
              </w:rPr>
              <w:t>5 квалификационный уровень</w:t>
            </w:r>
          </w:p>
        </w:tc>
        <w:tc>
          <w:tcPr>
            <w:tcW w:w="9781" w:type="dxa"/>
          </w:tcPr>
          <w:p w:rsidR="00DC6E33" w:rsidRPr="008E329B" w:rsidRDefault="00DC6E33" w:rsidP="009C70ED">
            <w:pPr>
              <w:widowControl w:val="0"/>
              <w:autoSpaceDE w:val="0"/>
              <w:autoSpaceDN w:val="0"/>
              <w:jc w:val="both"/>
              <w:rPr>
                <w:highlight w:val="yellow"/>
              </w:rPr>
            </w:pPr>
            <w:r w:rsidRPr="008E329B">
              <w:rPr>
                <w:highlight w:val="yellow"/>
              </w:rPr>
              <w:t>Главные специалисты: в отделах, отделениях, лабораториях, мастерских</w:t>
            </w:r>
          </w:p>
        </w:tc>
        <w:tc>
          <w:tcPr>
            <w:tcW w:w="2948" w:type="dxa"/>
            <w:vAlign w:val="center"/>
          </w:tcPr>
          <w:p w:rsidR="00DC6E33" w:rsidRPr="00193072" w:rsidRDefault="00DC6E33" w:rsidP="009C70ED">
            <w:pPr>
              <w:widowControl w:val="0"/>
              <w:autoSpaceDE w:val="0"/>
              <w:autoSpaceDN w:val="0"/>
              <w:jc w:val="center"/>
            </w:pPr>
            <w:r w:rsidRPr="008E329B">
              <w:rPr>
                <w:highlight w:val="yellow"/>
              </w:rPr>
              <w:t>10670</w:t>
            </w:r>
          </w:p>
        </w:tc>
      </w:tr>
      <w:tr w:rsidR="00DC6E33" w:rsidRPr="00193072" w:rsidTr="009C70ED">
        <w:tc>
          <w:tcPr>
            <w:tcW w:w="15059" w:type="dxa"/>
            <w:gridSpan w:val="3"/>
          </w:tcPr>
          <w:p w:rsidR="00DC6E33" w:rsidRPr="00193072" w:rsidRDefault="00DC6E33" w:rsidP="009C70ED">
            <w:pPr>
              <w:widowControl w:val="0"/>
              <w:autoSpaceDE w:val="0"/>
              <w:autoSpaceDN w:val="0"/>
              <w:jc w:val="center"/>
              <w:outlineLvl w:val="1"/>
            </w:pPr>
            <w:r w:rsidRPr="00193072">
              <w:t>Профессиональная квалификационная группа "Общеотраслевые должности служащих четвертого уровня"</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1 квалификационный уровень</w:t>
            </w:r>
          </w:p>
        </w:tc>
        <w:tc>
          <w:tcPr>
            <w:tcW w:w="9781" w:type="dxa"/>
          </w:tcPr>
          <w:p w:rsidR="00DC6E33" w:rsidRPr="00193072" w:rsidRDefault="00DC6E33" w:rsidP="009C70ED">
            <w:pPr>
              <w:widowControl w:val="0"/>
              <w:autoSpaceDE w:val="0"/>
              <w:autoSpaceDN w:val="0"/>
              <w:ind w:firstLine="80"/>
              <w:jc w:val="both"/>
            </w:pPr>
            <w:r w:rsidRPr="00193072">
              <w:t xml:space="preserve">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w:t>
            </w:r>
            <w:proofErr w:type="gramStart"/>
            <w:r w:rsidRPr="00193072">
              <w:t>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патентной и изобретательской работы; начальник отдела подготовки кадров; начальник отдела (лаборатории, сектора) по защите информации;</w:t>
            </w:r>
            <w:proofErr w:type="gramEnd"/>
            <w:r w:rsidRPr="00193072">
              <w:t xml:space="preserve"> </w:t>
            </w:r>
            <w:proofErr w:type="gramStart"/>
            <w:r w:rsidRPr="00193072">
              <w:t>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roofErr w:type="gramEnd"/>
          </w:p>
        </w:tc>
        <w:tc>
          <w:tcPr>
            <w:tcW w:w="2948" w:type="dxa"/>
            <w:vAlign w:val="center"/>
          </w:tcPr>
          <w:p w:rsidR="00DC6E33" w:rsidRPr="00193072" w:rsidRDefault="00DC6E33" w:rsidP="009C70ED">
            <w:pPr>
              <w:widowControl w:val="0"/>
              <w:autoSpaceDE w:val="0"/>
              <w:autoSpaceDN w:val="0"/>
              <w:jc w:val="center"/>
            </w:pPr>
            <w:r w:rsidRPr="00193072">
              <w:t>11730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lastRenderedPageBreak/>
              <w:t>2 квалификационный уровень</w:t>
            </w:r>
          </w:p>
        </w:tc>
        <w:tc>
          <w:tcPr>
            <w:tcW w:w="9781" w:type="dxa"/>
          </w:tcPr>
          <w:p w:rsidR="00DC6E33" w:rsidRPr="00193072" w:rsidRDefault="00DC6E33" w:rsidP="009C70ED">
            <w:pPr>
              <w:widowControl w:val="0"/>
              <w:autoSpaceDE w:val="0"/>
              <w:autoSpaceDN w:val="0"/>
              <w:jc w:val="both"/>
            </w:pPr>
            <w:proofErr w:type="gramStart"/>
            <w:r w:rsidRPr="00193072">
              <w:t>Главный* (диспетчер, конструктор, металлург, метролог, механик, сварщик, специалист по защите информации, технолог, энергетик); заведующий медицинским складом мобилизационного резерва</w:t>
            </w:r>
            <w:proofErr w:type="gramEnd"/>
          </w:p>
        </w:tc>
        <w:tc>
          <w:tcPr>
            <w:tcW w:w="2948" w:type="dxa"/>
            <w:vAlign w:val="center"/>
          </w:tcPr>
          <w:p w:rsidR="00DC6E33" w:rsidRPr="00193072" w:rsidRDefault="00DC6E33" w:rsidP="009C70ED">
            <w:pPr>
              <w:widowControl w:val="0"/>
              <w:autoSpaceDE w:val="0"/>
              <w:autoSpaceDN w:val="0"/>
              <w:jc w:val="center"/>
            </w:pPr>
            <w:r w:rsidRPr="00193072">
              <w:t>11940</w:t>
            </w:r>
          </w:p>
        </w:tc>
      </w:tr>
      <w:tr w:rsidR="00DC6E33" w:rsidRPr="00193072" w:rsidTr="009C70ED">
        <w:tc>
          <w:tcPr>
            <w:tcW w:w="2330" w:type="dxa"/>
          </w:tcPr>
          <w:p w:rsidR="00DC6E33" w:rsidRPr="00193072" w:rsidRDefault="00DC6E33" w:rsidP="009C70ED">
            <w:pPr>
              <w:widowControl w:val="0"/>
              <w:autoSpaceDE w:val="0"/>
              <w:autoSpaceDN w:val="0"/>
              <w:jc w:val="center"/>
            </w:pPr>
            <w:r w:rsidRPr="00193072">
              <w:t>3 квалификационный уровень</w:t>
            </w:r>
          </w:p>
        </w:tc>
        <w:tc>
          <w:tcPr>
            <w:tcW w:w="9781" w:type="dxa"/>
          </w:tcPr>
          <w:p w:rsidR="00DC6E33" w:rsidRPr="00193072" w:rsidRDefault="00DC6E33" w:rsidP="009C70ED">
            <w:pPr>
              <w:widowControl w:val="0"/>
              <w:autoSpaceDE w:val="0"/>
              <w:autoSpaceDN w:val="0"/>
              <w:jc w:val="both"/>
            </w:pPr>
            <w:r w:rsidRPr="00193072">
              <w:t>Директор (начальник, заведующий) филиала, другого обособленного структурного подразделения</w:t>
            </w:r>
          </w:p>
        </w:tc>
        <w:tc>
          <w:tcPr>
            <w:tcW w:w="2948" w:type="dxa"/>
            <w:vAlign w:val="center"/>
          </w:tcPr>
          <w:p w:rsidR="00DC6E33" w:rsidRPr="00193072" w:rsidRDefault="00DC6E33" w:rsidP="009C70ED">
            <w:pPr>
              <w:widowControl w:val="0"/>
              <w:autoSpaceDE w:val="0"/>
              <w:autoSpaceDN w:val="0"/>
              <w:jc w:val="center"/>
            </w:pPr>
            <w:r w:rsidRPr="00193072">
              <w:t>13220</w:t>
            </w:r>
          </w:p>
        </w:tc>
      </w:tr>
    </w:tbl>
    <w:p w:rsidR="00DC6E33" w:rsidRPr="00193072" w:rsidRDefault="00DC6E33" w:rsidP="00DC6E33">
      <w:pPr>
        <w:widowControl w:val="0"/>
        <w:autoSpaceDE w:val="0"/>
        <w:autoSpaceDN w:val="0"/>
        <w:spacing w:before="220"/>
        <w:ind w:firstLine="540"/>
        <w:jc w:val="both"/>
      </w:pPr>
      <w:r w:rsidRPr="00193072">
        <w: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roofErr w:type="gramStart"/>
      <w:r w:rsidRPr="00193072">
        <w:t>.».</w:t>
      </w:r>
      <w:proofErr w:type="gramEnd"/>
    </w:p>
    <w:p w:rsidR="00DC6E33" w:rsidRPr="00193072" w:rsidRDefault="00DC6E33" w:rsidP="00DC6E33">
      <w:pPr>
        <w:widowControl w:val="0"/>
        <w:autoSpaceDE w:val="0"/>
        <w:autoSpaceDN w:val="0"/>
        <w:ind w:firstLine="540"/>
        <w:jc w:val="both"/>
      </w:pPr>
    </w:p>
    <w:p w:rsidR="00DC6E33" w:rsidRPr="00193072" w:rsidRDefault="00DC6E33" w:rsidP="00DC6E33"/>
    <w:p w:rsidR="00DC6E33" w:rsidRPr="00193072" w:rsidRDefault="00DC6E33" w:rsidP="00DC6E33">
      <w:pPr>
        <w:tabs>
          <w:tab w:val="left" w:pos="2343"/>
        </w:tabs>
        <w:autoSpaceDE w:val="0"/>
        <w:autoSpaceDN w:val="0"/>
        <w:adjustRightInd w:val="0"/>
        <w:ind w:left="4678"/>
        <w:jc w:val="right"/>
        <w:rPr>
          <w:color w:val="000000"/>
          <w:szCs w:val="28"/>
        </w:rPr>
        <w:sectPr w:rsidR="00DC6E33" w:rsidRPr="00193072" w:rsidSect="001B5216">
          <w:pgSz w:w="16838" w:h="11906" w:orient="landscape"/>
          <w:pgMar w:top="1418" w:right="1134" w:bottom="567" w:left="1134" w:header="709" w:footer="709" w:gutter="0"/>
          <w:cols w:space="708"/>
          <w:docGrid w:linePitch="360"/>
        </w:sectPr>
      </w:pP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lastRenderedPageBreak/>
        <w:t xml:space="preserve">Приложение № </w:t>
      </w:r>
      <w:r>
        <w:rPr>
          <w:color w:val="000000"/>
          <w:szCs w:val="28"/>
        </w:rPr>
        <w:t>2</w:t>
      </w:r>
      <w:r w:rsidRPr="00193072">
        <w:rPr>
          <w:color w:val="000000"/>
          <w:szCs w:val="28"/>
        </w:rPr>
        <w:t xml:space="preserve">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к постановлению   администрации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Чебаковского сельсовета</w:t>
      </w:r>
    </w:p>
    <w:p w:rsidR="00DC6E33" w:rsidRPr="00193072" w:rsidRDefault="00DC6E33" w:rsidP="00DC6E33">
      <w:pPr>
        <w:tabs>
          <w:tab w:val="left" w:pos="2343"/>
        </w:tabs>
        <w:autoSpaceDE w:val="0"/>
        <w:autoSpaceDN w:val="0"/>
        <w:adjustRightInd w:val="0"/>
        <w:ind w:left="4678"/>
        <w:jc w:val="right"/>
        <w:rPr>
          <w:color w:val="000000"/>
          <w:szCs w:val="28"/>
        </w:rPr>
      </w:pPr>
      <w:r>
        <w:rPr>
          <w:color w:val="000000"/>
          <w:szCs w:val="28"/>
        </w:rPr>
        <w:t xml:space="preserve"> Северного района </w:t>
      </w:r>
      <w:r w:rsidRPr="00193072">
        <w:rPr>
          <w:color w:val="000000"/>
          <w:szCs w:val="28"/>
        </w:rPr>
        <w:t xml:space="preserve"> </w:t>
      </w: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t>Новосибирской области</w:t>
      </w:r>
    </w:p>
    <w:p w:rsidR="00DC6E33" w:rsidRDefault="00DC6E33" w:rsidP="00DC6E33">
      <w:pPr>
        <w:tabs>
          <w:tab w:val="left" w:pos="5670"/>
        </w:tabs>
        <w:autoSpaceDE w:val="0"/>
        <w:autoSpaceDN w:val="0"/>
        <w:adjustRightInd w:val="0"/>
        <w:ind w:left="4678"/>
        <w:jc w:val="right"/>
        <w:rPr>
          <w:color w:val="000000"/>
          <w:szCs w:val="28"/>
        </w:rPr>
      </w:pPr>
      <w:r>
        <w:rPr>
          <w:color w:val="000000"/>
          <w:szCs w:val="28"/>
        </w:rPr>
        <w:t>от 30.08.</w:t>
      </w:r>
      <w:r w:rsidRPr="00193072">
        <w:rPr>
          <w:color w:val="000000"/>
          <w:szCs w:val="28"/>
        </w:rPr>
        <w:t>2019</w:t>
      </w:r>
      <w:r>
        <w:rPr>
          <w:color w:val="000000"/>
          <w:szCs w:val="28"/>
        </w:rPr>
        <w:t xml:space="preserve"> </w:t>
      </w:r>
      <w:r w:rsidRPr="00193072">
        <w:rPr>
          <w:color w:val="000000"/>
          <w:szCs w:val="28"/>
        </w:rPr>
        <w:t xml:space="preserve"> №</w:t>
      </w:r>
      <w:r>
        <w:rPr>
          <w:color w:val="000000"/>
          <w:szCs w:val="28"/>
        </w:rPr>
        <w:t xml:space="preserve"> 108</w:t>
      </w:r>
    </w:p>
    <w:p w:rsidR="00DC6E33" w:rsidRDefault="00DC6E33" w:rsidP="00DC6E33">
      <w:pPr>
        <w:tabs>
          <w:tab w:val="left" w:pos="5670"/>
        </w:tabs>
        <w:autoSpaceDE w:val="0"/>
        <w:autoSpaceDN w:val="0"/>
        <w:adjustRightInd w:val="0"/>
        <w:ind w:left="10773"/>
        <w:jc w:val="center"/>
        <w:rPr>
          <w:color w:val="000000"/>
          <w:szCs w:val="28"/>
        </w:rPr>
      </w:pPr>
    </w:p>
    <w:p w:rsidR="00DC6E33" w:rsidRPr="00193072" w:rsidRDefault="00DC6E33" w:rsidP="00DC6E33">
      <w:pPr>
        <w:tabs>
          <w:tab w:val="left" w:pos="5670"/>
        </w:tabs>
        <w:autoSpaceDE w:val="0"/>
        <w:autoSpaceDN w:val="0"/>
        <w:adjustRightInd w:val="0"/>
        <w:ind w:left="5664"/>
        <w:jc w:val="right"/>
        <w:rPr>
          <w:color w:val="000000"/>
          <w:szCs w:val="28"/>
        </w:rPr>
      </w:pPr>
      <w:bookmarkStart w:id="2" w:name="P269"/>
      <w:bookmarkEnd w:id="2"/>
      <w:r>
        <w:rPr>
          <w:szCs w:val="28"/>
        </w:rPr>
        <w:t>«</w:t>
      </w:r>
      <w:r w:rsidRPr="00193072">
        <w:rPr>
          <w:szCs w:val="28"/>
        </w:rPr>
        <w:t xml:space="preserve">Утверждены </w:t>
      </w:r>
    </w:p>
    <w:p w:rsidR="00DC6E33" w:rsidRDefault="00DC6E33" w:rsidP="00DC6E33">
      <w:pPr>
        <w:widowControl w:val="0"/>
        <w:autoSpaceDE w:val="0"/>
        <w:autoSpaceDN w:val="0"/>
        <w:ind w:left="5664"/>
        <w:jc w:val="right"/>
        <w:rPr>
          <w:szCs w:val="28"/>
        </w:rPr>
      </w:pPr>
      <w:r>
        <w:rPr>
          <w:szCs w:val="28"/>
        </w:rPr>
        <w:t>п</w:t>
      </w:r>
      <w:r w:rsidRPr="00193072">
        <w:rPr>
          <w:szCs w:val="28"/>
        </w:rPr>
        <w:t xml:space="preserve">остановлением администрации </w:t>
      </w:r>
      <w:r>
        <w:rPr>
          <w:szCs w:val="28"/>
        </w:rPr>
        <w:t>Чебаковского сельсовета</w:t>
      </w:r>
    </w:p>
    <w:p w:rsidR="00DC6E33" w:rsidRDefault="00DC6E33" w:rsidP="00DC6E33">
      <w:pPr>
        <w:widowControl w:val="0"/>
        <w:autoSpaceDE w:val="0"/>
        <w:autoSpaceDN w:val="0"/>
        <w:ind w:left="5664"/>
        <w:jc w:val="right"/>
        <w:rPr>
          <w:szCs w:val="28"/>
        </w:rPr>
      </w:pPr>
      <w:r w:rsidRPr="00193072">
        <w:rPr>
          <w:szCs w:val="28"/>
        </w:rPr>
        <w:t xml:space="preserve">  Северного  района  Новосибирской области</w:t>
      </w:r>
      <w:r>
        <w:rPr>
          <w:szCs w:val="28"/>
        </w:rPr>
        <w:t xml:space="preserve">  </w:t>
      </w:r>
      <w:r w:rsidRPr="00193072">
        <w:rPr>
          <w:szCs w:val="28"/>
        </w:rPr>
        <w:t>от 2</w:t>
      </w:r>
      <w:r>
        <w:rPr>
          <w:szCs w:val="28"/>
        </w:rPr>
        <w:t>8</w:t>
      </w:r>
      <w:r w:rsidRPr="00193072">
        <w:rPr>
          <w:szCs w:val="28"/>
        </w:rPr>
        <w:t>.0</w:t>
      </w:r>
      <w:r>
        <w:rPr>
          <w:szCs w:val="28"/>
        </w:rPr>
        <w:t>8</w:t>
      </w:r>
      <w:r w:rsidRPr="00193072">
        <w:rPr>
          <w:szCs w:val="28"/>
        </w:rPr>
        <w:t xml:space="preserve">.2019 г. № </w:t>
      </w:r>
      <w:r>
        <w:rPr>
          <w:szCs w:val="28"/>
        </w:rPr>
        <w:t>107</w:t>
      </w:r>
    </w:p>
    <w:p w:rsidR="00DC6E33" w:rsidRDefault="00DC6E33" w:rsidP="00DC6E33">
      <w:pPr>
        <w:widowControl w:val="0"/>
        <w:autoSpaceDE w:val="0"/>
        <w:autoSpaceDN w:val="0"/>
        <w:ind w:left="5664"/>
        <w:jc w:val="right"/>
        <w:rPr>
          <w:szCs w:val="28"/>
        </w:rPr>
      </w:pPr>
    </w:p>
    <w:p w:rsidR="00DC6E33" w:rsidRPr="005349A5" w:rsidRDefault="00DC6E33" w:rsidP="00DC6E33">
      <w:pPr>
        <w:widowControl w:val="0"/>
        <w:autoSpaceDE w:val="0"/>
        <w:autoSpaceDN w:val="0"/>
        <w:ind w:left="5664"/>
        <w:jc w:val="center"/>
        <w:rPr>
          <w:szCs w:val="28"/>
        </w:rPr>
      </w:pPr>
    </w:p>
    <w:p w:rsidR="00DC6E33" w:rsidRPr="005349A5" w:rsidRDefault="00DC6E33" w:rsidP="00DC6E33">
      <w:pPr>
        <w:widowControl w:val="0"/>
        <w:autoSpaceDE w:val="0"/>
        <w:autoSpaceDN w:val="0"/>
        <w:jc w:val="center"/>
        <w:rPr>
          <w:szCs w:val="28"/>
        </w:rPr>
      </w:pPr>
      <w:r w:rsidRPr="005349A5">
        <w:rPr>
          <w:szCs w:val="28"/>
        </w:rPr>
        <w:t xml:space="preserve">Размеры должностных окладов по должностям, </w:t>
      </w:r>
    </w:p>
    <w:p w:rsidR="00DC6E33" w:rsidRPr="005349A5" w:rsidRDefault="00DC6E33" w:rsidP="00DC6E33">
      <w:pPr>
        <w:widowControl w:val="0"/>
        <w:autoSpaceDE w:val="0"/>
        <w:autoSpaceDN w:val="0"/>
        <w:jc w:val="center"/>
        <w:rPr>
          <w:szCs w:val="28"/>
        </w:rPr>
      </w:pPr>
      <w:r w:rsidRPr="005349A5">
        <w:rPr>
          <w:szCs w:val="28"/>
        </w:rPr>
        <w:t>трудовые функции, квалификационные требования и наименование</w:t>
      </w:r>
    </w:p>
    <w:p w:rsidR="00DC6E33" w:rsidRPr="005349A5" w:rsidRDefault="00DC6E33" w:rsidP="00DC6E33">
      <w:pPr>
        <w:widowControl w:val="0"/>
        <w:autoSpaceDE w:val="0"/>
        <w:autoSpaceDN w:val="0"/>
        <w:jc w:val="center"/>
        <w:rPr>
          <w:szCs w:val="28"/>
        </w:rPr>
      </w:pPr>
      <w:r w:rsidRPr="005349A5">
        <w:rPr>
          <w:szCs w:val="28"/>
        </w:rPr>
        <w:t xml:space="preserve">по которым </w:t>
      </w:r>
      <w:proofErr w:type="gramStart"/>
      <w:r w:rsidRPr="005349A5">
        <w:rPr>
          <w:szCs w:val="28"/>
        </w:rPr>
        <w:t>установлены</w:t>
      </w:r>
      <w:proofErr w:type="gramEnd"/>
      <w:r w:rsidRPr="005349A5">
        <w:rPr>
          <w:szCs w:val="28"/>
        </w:rPr>
        <w:t xml:space="preserve"> в соответствии </w:t>
      </w:r>
    </w:p>
    <w:p w:rsidR="00DC6E33" w:rsidRPr="005349A5" w:rsidRDefault="00DC6E33" w:rsidP="00DC6E33">
      <w:pPr>
        <w:widowControl w:val="0"/>
        <w:autoSpaceDE w:val="0"/>
        <w:autoSpaceDN w:val="0"/>
        <w:jc w:val="center"/>
      </w:pPr>
      <w:r w:rsidRPr="005349A5">
        <w:rPr>
          <w:szCs w:val="28"/>
        </w:rPr>
        <w:t>с профессиональными стандартами *</w:t>
      </w:r>
    </w:p>
    <w:p w:rsidR="00DC6E33" w:rsidRPr="005349A5" w:rsidRDefault="00DC6E33" w:rsidP="00DC6E33">
      <w:pPr>
        <w:widowControl w:val="0"/>
        <w:autoSpaceDE w:val="0"/>
        <w:autoSpaceDN w:v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968"/>
      </w:tblGrid>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Уровень квалификации, установленный в профессиональном стандарте* по соответствующей трудовой функции</w:t>
            </w:r>
          </w:p>
        </w:tc>
        <w:tc>
          <w:tcPr>
            <w:tcW w:w="3968" w:type="dxa"/>
            <w:vAlign w:val="center"/>
          </w:tcPr>
          <w:p w:rsidR="00DC6E33" w:rsidRPr="00193072" w:rsidRDefault="00DC6E33" w:rsidP="009C70ED">
            <w:pPr>
              <w:widowControl w:val="0"/>
              <w:autoSpaceDE w:val="0"/>
              <w:autoSpaceDN w:val="0"/>
              <w:jc w:val="center"/>
            </w:pPr>
            <w:r w:rsidRPr="00193072">
              <w:t>Размер должностного оклада, рублей *</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1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6770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2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7520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3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7820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4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8180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5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9240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6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9600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7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10310</w:t>
            </w:r>
          </w:p>
        </w:tc>
      </w:tr>
      <w:tr w:rsidR="00DC6E33" w:rsidRPr="00193072" w:rsidTr="009C70ED">
        <w:tc>
          <w:tcPr>
            <w:tcW w:w="5102" w:type="dxa"/>
            <w:vAlign w:val="center"/>
          </w:tcPr>
          <w:p w:rsidR="00DC6E33" w:rsidRPr="00193072" w:rsidRDefault="00DC6E33" w:rsidP="009C70ED">
            <w:pPr>
              <w:widowControl w:val="0"/>
              <w:autoSpaceDE w:val="0"/>
              <w:autoSpaceDN w:val="0"/>
              <w:jc w:val="center"/>
            </w:pPr>
            <w:r w:rsidRPr="00193072">
              <w:t>8 уровень квалификации</w:t>
            </w:r>
          </w:p>
        </w:tc>
        <w:tc>
          <w:tcPr>
            <w:tcW w:w="3968" w:type="dxa"/>
            <w:vAlign w:val="center"/>
          </w:tcPr>
          <w:p w:rsidR="00DC6E33" w:rsidRPr="00193072" w:rsidRDefault="00DC6E33" w:rsidP="009C70ED">
            <w:pPr>
              <w:widowControl w:val="0"/>
              <w:autoSpaceDE w:val="0"/>
              <w:autoSpaceDN w:val="0"/>
              <w:jc w:val="center"/>
            </w:pPr>
            <w:r w:rsidRPr="00193072">
              <w:t>11940</w:t>
            </w:r>
          </w:p>
        </w:tc>
      </w:tr>
    </w:tbl>
    <w:p w:rsidR="00DC6E33" w:rsidRPr="00193072" w:rsidRDefault="00DC6E33" w:rsidP="00DC6E33">
      <w:pPr>
        <w:widowControl w:val="0"/>
        <w:autoSpaceDE w:val="0"/>
        <w:autoSpaceDN w:val="0"/>
        <w:spacing w:before="220"/>
        <w:ind w:firstLine="540"/>
        <w:jc w:val="both"/>
      </w:pPr>
      <w:r w:rsidRPr="00193072">
        <w:t>* Применяется при использовании следующих профессиональных стандартов:</w:t>
      </w:r>
    </w:p>
    <w:p w:rsidR="00DC6E33" w:rsidRPr="00D955B7" w:rsidRDefault="00DC6E33" w:rsidP="00DC6E33">
      <w:pPr>
        <w:widowControl w:val="0"/>
        <w:autoSpaceDE w:val="0"/>
        <w:autoSpaceDN w:val="0"/>
        <w:spacing w:before="100"/>
        <w:ind w:firstLine="539"/>
        <w:jc w:val="both"/>
        <w:rPr>
          <w:rFonts w:eastAsia="Calibri"/>
          <w:lang w:eastAsia="en-US"/>
        </w:rPr>
      </w:pPr>
      <w:r w:rsidRPr="00D955B7">
        <w:rPr>
          <w:rFonts w:eastAsia="Calibri"/>
          <w:lang w:eastAsia="en-US"/>
        </w:rPr>
        <w:t>1. </w:t>
      </w:r>
      <w:r w:rsidRPr="00193072">
        <w:t>Профессиональный стандарт «</w:t>
      </w:r>
      <w:r w:rsidRPr="00D955B7">
        <w:rPr>
          <w:rFonts w:eastAsia="Calibri"/>
          <w:lang w:eastAsia="en-US"/>
        </w:rPr>
        <w:t>Программист» (утвержден приказом Министерства труда и социальной защиты Российской Федерации от 18.11.2013 № 679н «Об утверждении профессионального стандарта «Программист»).</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2. </w:t>
      </w:r>
      <w:r w:rsidRPr="00193072">
        <w:t xml:space="preserve">Профессиональный стандарт </w:t>
      </w:r>
      <w:r w:rsidRPr="00D955B7">
        <w:rPr>
          <w:rFonts w:eastAsia="Calibri"/>
          <w:lang w:eastAsia="en-US"/>
        </w:rPr>
        <w:t>«Сварщик» (утвержден приказом Министерства труда и социальной защиты Российской Федерации от 28.11.2013 № 701н «Об утверждении профессионального стандарта «Сварщик»).</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 xml:space="preserve">3. Профессиональный стандарт </w:t>
      </w:r>
      <w:r w:rsidRPr="00D955B7">
        <w:rPr>
          <w:rFonts w:eastAsia="Calibri"/>
          <w:lang w:eastAsia="en-US"/>
        </w:rPr>
        <w:t xml:space="preserve">«Специалист по эксплуатации трансформаторных подстанций и распределительных пунктов» </w:t>
      </w:r>
      <w:r w:rsidRPr="00193072">
        <w:t xml:space="preserve"> (утвержден приказом </w:t>
      </w:r>
      <w:r w:rsidRPr="00D955B7">
        <w:rPr>
          <w:rFonts w:eastAsia="Calibri"/>
          <w:lang w:eastAsia="en-US"/>
        </w:rPr>
        <w:t>Министерства труда и социальной защиты Российской Федерации от 17.04.2014 № 266н «Об утверждении профессионального стандарта «Специалист по эксплуатации трансформаторных подстанций и распределительных пунктов»</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lastRenderedPageBreak/>
        <w:t>4. </w:t>
      </w:r>
      <w:r w:rsidRPr="00193072">
        <w:t>Профессиональный стандарт «</w:t>
      </w:r>
      <w:r w:rsidRPr="00D955B7">
        <w:rPr>
          <w:rFonts w:eastAsia="Calibri"/>
          <w:lang w:eastAsia="en-US"/>
        </w:rPr>
        <w:t>Монтажник гидравлических и пневматических систем» (утвержден приказом Министерства труда и социальной защиты Российской Федерации от 29.05.2014 № 352н «Об утверждении профессионального стандарта «Монтажник гидравлических и пневматических систем»).</w:t>
      </w:r>
    </w:p>
    <w:p w:rsidR="00DC6E33" w:rsidRPr="00193072" w:rsidRDefault="00DC6E33" w:rsidP="00DC6E33">
      <w:pPr>
        <w:widowControl w:val="0"/>
        <w:autoSpaceDE w:val="0"/>
        <w:autoSpaceDN w:val="0"/>
        <w:spacing w:before="100"/>
        <w:ind w:firstLine="539"/>
        <w:jc w:val="both"/>
      </w:pPr>
      <w:r w:rsidRPr="00193072">
        <w:t>5. Профессиональный стандарт «Специалист в области охраны труда» (утвержден приказом Министерства труда и социальной защиты Российской Федерации от 04.08.2014 № 524н «Об утверждении профессионального стандарта «Специалист в области охраны труда»).</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6. </w:t>
      </w:r>
      <w:proofErr w:type="gramStart"/>
      <w:r w:rsidRPr="00193072">
        <w:t xml:space="preserve">Профессиональный стандарт </w:t>
      </w:r>
      <w:r w:rsidRPr="00D955B7">
        <w:rPr>
          <w:rFonts w:eastAsia="Calibri"/>
          <w:lang w:eastAsia="en-US"/>
        </w:rPr>
        <w:t xml:space="preserve">«Технический писатель (специалист по технической документации в области информационных технологий)» </w:t>
      </w:r>
      <w:r w:rsidRPr="00193072">
        <w:t xml:space="preserve"> (утвержден приказом </w:t>
      </w:r>
      <w:r w:rsidRPr="00D955B7">
        <w:rPr>
          <w:rFonts w:eastAsia="Calibri"/>
          <w:lang w:eastAsia="en-US"/>
        </w:rPr>
        <w:t>Министерства труда и социальной защиты Российской Федерации от 08.09.2014 № 612н «Об утверждении профессионального стандарта «Технический писатель (специалист по технической документации в области информационных технологий)».</w:t>
      </w:r>
      <w:proofErr w:type="gramEnd"/>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 xml:space="preserve">7. Профессиональный стандарт «Специалист по логистике на транспорте» » </w:t>
      </w:r>
      <w:r w:rsidRPr="00193072">
        <w:t xml:space="preserve">(утвержден приказом </w:t>
      </w:r>
      <w:r w:rsidRPr="00D955B7">
        <w:rPr>
          <w:rFonts w:eastAsia="Calibri"/>
          <w:lang w:eastAsia="en-US"/>
        </w:rPr>
        <w:t>Министерства труда и социальной защиты Российской Федерации от 08.09.2014 № 616н «Об утверждении профессионального стандарта «Специалист по логистике на транспорте»).</w:t>
      </w:r>
    </w:p>
    <w:p w:rsidR="00DC6E33" w:rsidRPr="00193072" w:rsidRDefault="00DC6E33" w:rsidP="00DC6E33">
      <w:pPr>
        <w:autoSpaceDE w:val="0"/>
        <w:autoSpaceDN w:val="0"/>
        <w:adjustRightInd w:val="0"/>
        <w:spacing w:before="100"/>
        <w:ind w:firstLine="539"/>
        <w:jc w:val="both"/>
      </w:pPr>
      <w:r w:rsidRPr="00193072">
        <w:t>8. Профессиональный стандарт «</w:t>
      </w:r>
      <w:r w:rsidRPr="00D955B7">
        <w:rPr>
          <w:rFonts w:eastAsia="Calibri"/>
          <w:lang w:eastAsia="en-US"/>
        </w:rPr>
        <w:t xml:space="preserve">Специалист в области декоративного садоводства» (утвержден приказом Министерства труда и социальной защиты Российской Федерации от 08.09.2014 № 627н «Об утверждении профессионального стандарта «Специалист в области </w:t>
      </w:r>
      <w:r w:rsidRPr="00193072">
        <w:t>декоративного садоводства»).</w:t>
      </w:r>
    </w:p>
    <w:p w:rsidR="00DC6E33" w:rsidRPr="00193072" w:rsidRDefault="00DC6E33" w:rsidP="00DC6E33">
      <w:pPr>
        <w:widowControl w:val="0"/>
        <w:autoSpaceDE w:val="0"/>
        <w:autoSpaceDN w:val="0"/>
        <w:spacing w:before="100"/>
        <w:ind w:firstLine="539"/>
        <w:jc w:val="both"/>
      </w:pPr>
      <w:r w:rsidRPr="00193072">
        <w:t>9. Профессиональный стандарт «Специалист по информационным ресурсам» (утвержден приказом министерства труда и социальной защиты Российской Федерации от 08.09.2014 № 629н «Об утверждении профессионального стандарта «Специалист по информационным ресурсам»).</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10. </w:t>
      </w:r>
      <w:r w:rsidRPr="00193072">
        <w:t xml:space="preserve">Профессиональный стандарт </w:t>
      </w:r>
      <w:r w:rsidRPr="00D955B7">
        <w:rPr>
          <w:rFonts w:eastAsia="Calibri"/>
          <w:lang w:eastAsia="en-US"/>
        </w:rPr>
        <w:t xml:space="preserve">«Слесарь-электрик» (утвержден приказом Министерства труда и социальной защиты Российской Федерации от 17.09.2014 № 646н «Об утверждении профессионального стандарта «Слесарь-электрик»). </w:t>
      </w:r>
    </w:p>
    <w:p w:rsidR="00DC6E33" w:rsidRPr="00193072" w:rsidRDefault="00DC6E33" w:rsidP="00DC6E33">
      <w:pPr>
        <w:widowControl w:val="0"/>
        <w:autoSpaceDE w:val="0"/>
        <w:autoSpaceDN w:val="0"/>
        <w:spacing w:before="100"/>
        <w:ind w:firstLine="539"/>
        <w:jc w:val="both"/>
      </w:pPr>
      <w:r w:rsidRPr="00193072">
        <w:t>11. Профессиональный стандарт «</w:t>
      </w:r>
      <w:r w:rsidRPr="00D955B7">
        <w:rPr>
          <w:rFonts w:eastAsia="Calibri" w:cs="Calibri"/>
          <w:lang w:eastAsia="en-US"/>
        </w:rPr>
        <w:t>Администратор баз данных»</w:t>
      </w:r>
      <w:r w:rsidRPr="00193072">
        <w:t xml:space="preserve"> (утвержден приказом министерства труда и социальной защиты Российской Федерации </w:t>
      </w:r>
      <w:r w:rsidRPr="00D955B7">
        <w:rPr>
          <w:rFonts w:eastAsia="Calibri" w:cs="Calibri"/>
          <w:lang w:eastAsia="en-US"/>
        </w:rPr>
        <w:t>от 17.09.2014 № 647н</w:t>
      </w:r>
      <w:r w:rsidRPr="00193072">
        <w:t xml:space="preserve"> «Об утверждении профессионального стандарта «</w:t>
      </w:r>
      <w:r w:rsidRPr="00D955B7">
        <w:rPr>
          <w:rFonts w:eastAsia="Calibri" w:cs="Calibri"/>
          <w:lang w:eastAsia="en-US"/>
        </w:rPr>
        <w:t>Администратор баз данных»</w:t>
      </w:r>
      <w:r w:rsidRPr="00193072">
        <w:t>).</w:t>
      </w:r>
    </w:p>
    <w:p w:rsidR="00DC6E33" w:rsidRPr="00193072" w:rsidRDefault="00DC6E33" w:rsidP="00DC6E33">
      <w:pPr>
        <w:widowControl w:val="0"/>
        <w:autoSpaceDE w:val="0"/>
        <w:autoSpaceDN w:val="0"/>
        <w:spacing w:before="100"/>
        <w:ind w:firstLine="539"/>
        <w:jc w:val="both"/>
      </w:pPr>
      <w:r w:rsidRPr="00193072">
        <w:t>12. Профессиональный стандарт «Системный аналитик» (утвержден приказом Министерства труда и социальной защиты Российской Федерации от 28.10.2014 № 809н «Об утверждении профессионального стандарта «Системный аналитик»).</w:t>
      </w:r>
    </w:p>
    <w:p w:rsidR="00DC6E33" w:rsidRPr="00193072" w:rsidRDefault="00DC6E33" w:rsidP="00DC6E33">
      <w:pPr>
        <w:widowControl w:val="0"/>
        <w:autoSpaceDE w:val="0"/>
        <w:autoSpaceDN w:val="0"/>
        <w:spacing w:before="100"/>
        <w:ind w:firstLine="539"/>
        <w:jc w:val="both"/>
      </w:pPr>
      <w:r w:rsidRPr="00193072">
        <w:t>13. Профессиональный стандарт «Специалист по противопожарной профилактике» (утвержден приказом Министерства труда и социальной защиты Российской Федерации от 28.10.2014 № 814н «Об утверждении профессионального стандарта «Специалист по противопожарной профилактике»).</w:t>
      </w:r>
    </w:p>
    <w:p w:rsidR="00DC6E33" w:rsidRPr="00D955B7" w:rsidRDefault="00DC6E33" w:rsidP="00DC6E33">
      <w:pPr>
        <w:autoSpaceDE w:val="0"/>
        <w:autoSpaceDN w:val="0"/>
        <w:adjustRightInd w:val="0"/>
        <w:spacing w:before="100"/>
        <w:ind w:firstLine="539"/>
        <w:jc w:val="both"/>
        <w:rPr>
          <w:rFonts w:eastAsia="Calibri"/>
          <w:bCs/>
          <w:lang w:eastAsia="en-US"/>
        </w:rPr>
      </w:pPr>
      <w:r w:rsidRPr="00193072">
        <w:t>14. Профессиональный стандарт «</w:t>
      </w:r>
      <w:r w:rsidRPr="00D955B7">
        <w:rPr>
          <w:rFonts w:eastAsia="Calibri"/>
          <w:bCs/>
          <w:lang w:eastAsia="en-US"/>
        </w:rPr>
        <w:t xml:space="preserve">Инженер связи (телекоммуникаций)» </w:t>
      </w:r>
      <w:r w:rsidRPr="00193072">
        <w:t xml:space="preserve"> (утвержден приказом </w:t>
      </w:r>
      <w:r w:rsidRPr="00D955B7">
        <w:rPr>
          <w:rFonts w:eastAsia="Calibri"/>
          <w:lang w:eastAsia="en-US"/>
        </w:rPr>
        <w:t xml:space="preserve">Министерства труда и социальной защиты Российской Федерации </w:t>
      </w:r>
      <w:r w:rsidRPr="00D955B7">
        <w:rPr>
          <w:rFonts w:eastAsia="Calibri"/>
          <w:bCs/>
          <w:lang w:eastAsia="en-US"/>
        </w:rPr>
        <w:t>от 31.10.2014 № 866н «Об утверждении профессионального стандарта «Инженер связи (телекоммуникаций)»</w:t>
      </w:r>
      <w:r w:rsidRPr="00193072">
        <w:t>).</w:t>
      </w:r>
    </w:p>
    <w:p w:rsidR="00DC6E33" w:rsidRPr="00193072" w:rsidRDefault="00DC6E33" w:rsidP="00DC6E33">
      <w:pPr>
        <w:autoSpaceDE w:val="0"/>
        <w:autoSpaceDN w:val="0"/>
        <w:adjustRightInd w:val="0"/>
        <w:spacing w:before="100"/>
        <w:ind w:firstLine="539"/>
        <w:jc w:val="both"/>
      </w:pPr>
      <w:r w:rsidRPr="00193072">
        <w:t xml:space="preserve">15. Профессиональный стандарт «Специалист по предоставлению маникюрных и педикюрных услуг» (утвержден приказом </w:t>
      </w:r>
      <w:r w:rsidRPr="00D955B7">
        <w:rPr>
          <w:rFonts w:eastAsia="Calibri"/>
          <w:lang w:eastAsia="en-US"/>
        </w:rPr>
        <w:t xml:space="preserve">Министерства труда и социальной защиты Российской Федерации </w:t>
      </w:r>
      <w:r w:rsidRPr="00193072">
        <w:t>от 25.12.2014 № 1126н «Об утверждении профессионального стандарта «Специалист по предоставлению маникюрных и педикюрных услуг»).</w:t>
      </w:r>
    </w:p>
    <w:p w:rsidR="00DC6E33" w:rsidRPr="00193072" w:rsidRDefault="00DC6E33" w:rsidP="00DC6E33">
      <w:pPr>
        <w:autoSpaceDE w:val="0"/>
        <w:autoSpaceDN w:val="0"/>
        <w:adjustRightInd w:val="0"/>
        <w:spacing w:before="100"/>
        <w:ind w:firstLine="539"/>
        <w:jc w:val="both"/>
      </w:pPr>
      <w:r w:rsidRPr="00193072">
        <w:t>16. Профессиональный стандарт «</w:t>
      </w:r>
      <w:r w:rsidRPr="00D955B7">
        <w:rPr>
          <w:rFonts w:eastAsia="Calibri"/>
          <w:lang w:eastAsia="en-US"/>
        </w:rPr>
        <w:t>Специалист по техническому диагностированию и контролю технического состояния автотранспортных сре</w:t>
      </w:r>
      <w:proofErr w:type="gramStart"/>
      <w:r w:rsidRPr="00D955B7">
        <w:rPr>
          <w:rFonts w:eastAsia="Calibri"/>
          <w:lang w:eastAsia="en-US"/>
        </w:rPr>
        <w:t>дств пр</w:t>
      </w:r>
      <w:proofErr w:type="gramEnd"/>
      <w:r w:rsidRPr="00D955B7">
        <w:rPr>
          <w:rFonts w:eastAsia="Calibri"/>
          <w:lang w:eastAsia="en-US"/>
        </w:rPr>
        <w:t xml:space="preserve">и периодическом техническом </w:t>
      </w:r>
      <w:r w:rsidRPr="00D955B7">
        <w:rPr>
          <w:rFonts w:eastAsia="Calibri"/>
          <w:lang w:eastAsia="en-US"/>
        </w:rPr>
        <w:lastRenderedPageBreak/>
        <w:t xml:space="preserve">осмотре» </w:t>
      </w:r>
      <w:r w:rsidRPr="00193072">
        <w:t xml:space="preserve">(утвержден приказом </w:t>
      </w:r>
      <w:r w:rsidRPr="00D955B7">
        <w:rPr>
          <w:rFonts w:eastAsia="Calibri"/>
          <w:lang w:eastAsia="en-US"/>
        </w:rPr>
        <w:t>Министерства труда и социальной защиты Российской Федерации от 23.03.2015 № 187н «Об утверждении профессионального стандарта «Специалист по техническому диагностированию и контролю технического состояния автотранспортных средств при периодическом техническом осмотре»</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17. Профессиональный стандарт «</w:t>
      </w:r>
      <w:r w:rsidRPr="00D955B7">
        <w:rPr>
          <w:rFonts w:eastAsia="Calibri"/>
          <w:lang w:eastAsia="en-US"/>
        </w:rPr>
        <w:t>Специалист по организационному и документационному обеспечению управления организацией» (утвержден приказом Министерства труда и социальной защиты Российской Федерации от 06.05.2015 № 276н «Об утверждении профессионального стандарта «Специалист по организационному и документационному обеспечению управления организацией»).</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18. </w:t>
      </w:r>
      <w:r w:rsidRPr="00193072">
        <w:t>Профессиональный стандарт «</w:t>
      </w:r>
      <w:r w:rsidRPr="00D955B7">
        <w:rPr>
          <w:rFonts w:eastAsia="Calibri"/>
          <w:lang w:eastAsia="en-US"/>
        </w:rPr>
        <w:t>Машинист насосных установок» (утвержден приказом Министерства труда и социальной защиты Российской Федерации от 06.07.2015 № 429н «Об утверждении профессионального стандарта «Машинист насосных установок»).</w:t>
      </w:r>
    </w:p>
    <w:p w:rsidR="00DC6E33" w:rsidRPr="00193072" w:rsidRDefault="00DC6E33" w:rsidP="00DC6E33">
      <w:pPr>
        <w:widowControl w:val="0"/>
        <w:autoSpaceDE w:val="0"/>
        <w:autoSpaceDN w:val="0"/>
        <w:spacing w:before="100"/>
        <w:ind w:firstLine="539"/>
        <w:jc w:val="both"/>
      </w:pPr>
      <w:r w:rsidRPr="00193072">
        <w:t>19. Профессиональный стандарт «Специали</w:t>
      </w:r>
      <w:proofErr w:type="gramStart"/>
      <w:r w:rsidRPr="00193072">
        <w:t>ст в сф</w:t>
      </w:r>
      <w:proofErr w:type="gramEnd"/>
      <w:r w:rsidRPr="00193072">
        <w:t>ере закупок» (утвержден приказом Министерства труда и социальной защиты Российской Федерации от 10.09.2015 № 625н «Об утверждении профессионального стандарта «Специалист в сфере закупок»).</w:t>
      </w:r>
    </w:p>
    <w:p w:rsidR="00DC6E33" w:rsidRPr="00193072" w:rsidRDefault="00DC6E33" w:rsidP="00DC6E33">
      <w:pPr>
        <w:widowControl w:val="0"/>
        <w:autoSpaceDE w:val="0"/>
        <w:autoSpaceDN w:val="0"/>
        <w:spacing w:before="100"/>
        <w:ind w:firstLine="539"/>
        <w:jc w:val="both"/>
      </w:pPr>
      <w:r w:rsidRPr="00193072">
        <w:t>20. Профессиональный стандарт «Экспе</w:t>
      </w:r>
      <w:proofErr w:type="gramStart"/>
      <w:r w:rsidRPr="00193072">
        <w:t>рт в сф</w:t>
      </w:r>
      <w:proofErr w:type="gramEnd"/>
      <w:r w:rsidRPr="00193072">
        <w:t>ере закупок» (утвержден приказом Министерства труда и социальной защиты Российской Федерации от 10.09.2015 № 626н «Об утверждении профессионального стандарта «Эксперт в сфере закупок»).</w:t>
      </w:r>
    </w:p>
    <w:p w:rsidR="00DC6E33" w:rsidRPr="00193072" w:rsidRDefault="00DC6E33" w:rsidP="00DC6E33">
      <w:pPr>
        <w:autoSpaceDE w:val="0"/>
        <w:autoSpaceDN w:val="0"/>
        <w:adjustRightInd w:val="0"/>
        <w:spacing w:before="100"/>
        <w:ind w:firstLine="539"/>
        <w:jc w:val="both"/>
      </w:pPr>
      <w:r w:rsidRPr="00193072">
        <w:t>21. Профессиональный стандарт «Системный администратор информационно-коммуникационных систем» (утвержден приказом Министерства труда и социальной защиты Российской Федерации от 05.10.2015 № 684н «Об утверждении профессионального стандарта «Системный администратор информационно-коммуникационных систем»).</w:t>
      </w:r>
    </w:p>
    <w:p w:rsidR="00DC6E33" w:rsidRPr="00193072" w:rsidRDefault="00DC6E33" w:rsidP="00DC6E33">
      <w:pPr>
        <w:widowControl w:val="0"/>
        <w:autoSpaceDE w:val="0"/>
        <w:autoSpaceDN w:val="0"/>
        <w:spacing w:before="100"/>
        <w:ind w:firstLine="539"/>
        <w:jc w:val="both"/>
      </w:pPr>
      <w:r w:rsidRPr="00193072">
        <w:t>22. Профессиональный стандарт «Системный программист» (утвержден приказом Министерства труда и социальной защиты Российской Федерации от 05.10.2015 № 685н «Об утверждении профессионального стандарта «Системный программист»).</w:t>
      </w:r>
    </w:p>
    <w:p w:rsidR="00DC6E33" w:rsidRPr="00193072" w:rsidRDefault="00DC6E33" w:rsidP="00DC6E33">
      <w:pPr>
        <w:widowControl w:val="0"/>
        <w:autoSpaceDE w:val="0"/>
        <w:autoSpaceDN w:val="0"/>
        <w:spacing w:before="100"/>
        <w:ind w:firstLine="539"/>
        <w:jc w:val="both"/>
      </w:pPr>
      <w:r w:rsidRPr="00193072">
        <w:t>23. Профессиональный стандарт «Специалист по администрированию сетевых устройств информационно-коммуникационных систем» (утвержден приказом Министерства труда и социальной защиты Российской Федерации от 05.10.2015 № 686н «Об утверждении профессионального стандарта «Специалист по администрированию сетевых устройств информационно-коммуникационных систем»).</w:t>
      </w:r>
    </w:p>
    <w:p w:rsidR="00DC6E33" w:rsidRPr="00193072" w:rsidRDefault="00DC6E33" w:rsidP="00DC6E33">
      <w:pPr>
        <w:widowControl w:val="0"/>
        <w:autoSpaceDE w:val="0"/>
        <w:autoSpaceDN w:val="0"/>
        <w:spacing w:before="100"/>
        <w:ind w:firstLine="539"/>
        <w:jc w:val="both"/>
      </w:pPr>
      <w:r w:rsidRPr="00193072">
        <w:t xml:space="preserve">24. </w:t>
      </w:r>
      <w:proofErr w:type="gramStart"/>
      <w:r w:rsidRPr="00193072">
        <w:t>Профессиональный стандарт «Специалист по технической поддержке» утвержден приказом Министерства труда и социальной защиты Российской Федерации от 05.10.2015 № 688н «Об утверждении профессионального стандарта «Специалист по технической поддержке информационно-коммуникационных систем»).</w:t>
      </w:r>
      <w:proofErr w:type="gramEnd"/>
    </w:p>
    <w:p w:rsidR="00DC6E33" w:rsidRPr="00D955B7" w:rsidRDefault="00DC6E33" w:rsidP="00DC6E33">
      <w:pPr>
        <w:autoSpaceDE w:val="0"/>
        <w:autoSpaceDN w:val="0"/>
        <w:adjustRightInd w:val="0"/>
        <w:spacing w:before="100"/>
        <w:ind w:firstLine="539"/>
        <w:jc w:val="both"/>
        <w:rPr>
          <w:rFonts w:eastAsia="Calibri"/>
          <w:lang w:eastAsia="en-US"/>
        </w:rPr>
      </w:pPr>
      <w:r w:rsidRPr="00193072">
        <w:t>25. Профессиональный стандарт «</w:t>
      </w:r>
      <w:r w:rsidRPr="00D955B7">
        <w:rPr>
          <w:rFonts w:eastAsia="Calibri"/>
          <w:lang w:eastAsia="en-US"/>
        </w:rPr>
        <w:t>Специалист по управлению персоналом»</w:t>
      </w:r>
      <w:r w:rsidRPr="00193072">
        <w:t xml:space="preserve"> (утвержден приказом </w:t>
      </w:r>
      <w:r w:rsidRPr="00D955B7">
        <w:rPr>
          <w:rFonts w:eastAsia="Calibri"/>
          <w:lang w:eastAsia="en-US"/>
        </w:rPr>
        <w:t>Министерства труда и социальной защиты Российской Федерации от 06.10.2015 № 691н «Об утверждении профессионального стандарта «Специалист по управлению персоналом»</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26. </w:t>
      </w:r>
      <w:r w:rsidRPr="00193072">
        <w:t>Профессиональный стандарт «</w:t>
      </w:r>
      <w:proofErr w:type="spellStart"/>
      <w:r w:rsidRPr="00D955B7">
        <w:rPr>
          <w:rFonts w:eastAsia="Calibri"/>
          <w:lang w:eastAsia="en-US"/>
        </w:rPr>
        <w:t>Автоклавщик</w:t>
      </w:r>
      <w:proofErr w:type="spellEnd"/>
      <w:r w:rsidRPr="00D955B7">
        <w:rPr>
          <w:rFonts w:eastAsia="Calibri"/>
          <w:lang w:eastAsia="en-US"/>
        </w:rPr>
        <w:t>» (утвержден приказом Министерства труда и социальной защиты Российской Федерации от 24.12.2015 № 1140н «Об утверждении профессионального стандарта «</w:t>
      </w:r>
      <w:proofErr w:type="spellStart"/>
      <w:r w:rsidRPr="00D955B7">
        <w:rPr>
          <w:rFonts w:eastAsia="Calibri"/>
          <w:lang w:eastAsia="en-US"/>
        </w:rPr>
        <w:t>Автоклавщик</w:t>
      </w:r>
      <w:proofErr w:type="spellEnd"/>
      <w:r w:rsidRPr="00D955B7">
        <w:rPr>
          <w:rFonts w:eastAsia="Calibri"/>
          <w:lang w:eastAsia="en-US"/>
        </w:rPr>
        <w:t>»)</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27. </w:t>
      </w:r>
      <w:r w:rsidRPr="00193072">
        <w:t xml:space="preserve">Профессиональный стандарт </w:t>
      </w:r>
      <w:r w:rsidRPr="00D955B7">
        <w:rPr>
          <w:rFonts w:eastAsia="Calibri"/>
          <w:lang w:eastAsia="en-US"/>
        </w:rPr>
        <w:t xml:space="preserve">«Оператор оборудования для утилизации и обезвреживания медицинских и биологических отходов» </w:t>
      </w:r>
      <w:r w:rsidRPr="00193072">
        <w:t xml:space="preserve">(утвержден приказом </w:t>
      </w:r>
      <w:r w:rsidRPr="00D955B7">
        <w:rPr>
          <w:rFonts w:eastAsia="Calibri"/>
          <w:lang w:eastAsia="en-US"/>
        </w:rPr>
        <w:t>Министерства труда и социальной защиты Российской Федерации от 24.12.2015 № 1150н «Об утверждении профессионального стандарта «Оператор оборудования для утилизации и обезвреживания медицинских и биологических отходов»).</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28. Профессиональный стандарт «</w:t>
      </w:r>
      <w:r w:rsidRPr="00D955B7">
        <w:rPr>
          <w:rFonts w:eastAsia="Calibri"/>
          <w:lang w:eastAsia="en-US"/>
        </w:rPr>
        <w:t xml:space="preserve">Специалист в области оценки качества и экспертизы для градостроительной деятельности» </w:t>
      </w:r>
      <w:r w:rsidRPr="00193072">
        <w:t xml:space="preserve">(утвержден приказом </w:t>
      </w:r>
      <w:r w:rsidRPr="00D955B7">
        <w:rPr>
          <w:rFonts w:eastAsia="Calibri"/>
          <w:lang w:eastAsia="en-US"/>
        </w:rPr>
        <w:t xml:space="preserve">Министерства труда и социальной </w:t>
      </w:r>
      <w:r w:rsidRPr="00D955B7">
        <w:rPr>
          <w:rFonts w:eastAsia="Calibri"/>
          <w:lang w:eastAsia="en-US"/>
        </w:rPr>
        <w:lastRenderedPageBreak/>
        <w:t>защиты Российской Федерации от 30.05.2016 № 264н «Об утверждении профессионального стандарта «Специалист в области оценки качества и экспертизы для градостроительной деятельности»</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29. Профессиональный стандарт «</w:t>
      </w:r>
      <w:r w:rsidRPr="00D955B7">
        <w:rPr>
          <w:rFonts w:eastAsia="Calibri"/>
          <w:lang w:eastAsia="en-US"/>
        </w:rPr>
        <w:t xml:space="preserve">Специалист по экологической безопасности (в промышленности)» </w:t>
      </w:r>
      <w:r w:rsidRPr="00193072">
        <w:t xml:space="preserve">(утвержден приказом </w:t>
      </w:r>
      <w:r w:rsidRPr="00D955B7">
        <w:rPr>
          <w:rFonts w:eastAsia="Calibri"/>
          <w:lang w:eastAsia="en-US"/>
        </w:rPr>
        <w:t xml:space="preserve">Министерства труда и социальной защиты Российской Федерации от 31.10.2016 № 591н «Об утверждении профессионального стандарта </w:t>
      </w:r>
      <w:r w:rsidRPr="00193072">
        <w:t>«</w:t>
      </w:r>
      <w:r w:rsidRPr="00D955B7">
        <w:rPr>
          <w:rFonts w:eastAsia="Calibri"/>
          <w:lang w:eastAsia="en-US"/>
        </w:rPr>
        <w:t>Специалист по экологической безопасности (в промышленности)»).</w:t>
      </w:r>
    </w:p>
    <w:p w:rsidR="00DC6E33" w:rsidRPr="00193072" w:rsidRDefault="00DC6E33" w:rsidP="00DC6E33">
      <w:pPr>
        <w:autoSpaceDE w:val="0"/>
        <w:autoSpaceDN w:val="0"/>
        <w:adjustRightInd w:val="0"/>
        <w:spacing w:before="100"/>
        <w:ind w:firstLine="539"/>
        <w:jc w:val="both"/>
      </w:pPr>
      <w:r w:rsidRPr="00193072">
        <w:t>30. Профессиональный стандарт «</w:t>
      </w:r>
      <w:r w:rsidRPr="00D955B7">
        <w:rPr>
          <w:rFonts w:eastAsia="Calibri"/>
          <w:lang w:eastAsia="en-US"/>
        </w:rPr>
        <w:t>Специалист по технической защите информации»</w:t>
      </w:r>
      <w:r w:rsidRPr="00193072">
        <w:t xml:space="preserve"> (утвержден приказом </w:t>
      </w:r>
      <w:r w:rsidRPr="00D955B7">
        <w:rPr>
          <w:rFonts w:eastAsia="Calibri"/>
          <w:lang w:eastAsia="en-US"/>
        </w:rPr>
        <w:t>Министерства труда и социальной защиты Российской Федерации от 01.11.2016 № 599н</w:t>
      </w:r>
      <w:r w:rsidRPr="00193072">
        <w:t xml:space="preserve"> </w:t>
      </w:r>
      <w:r w:rsidRPr="00D955B7">
        <w:rPr>
          <w:rFonts w:eastAsia="Calibri"/>
          <w:lang w:eastAsia="en-US"/>
        </w:rPr>
        <w:t>«Об утверждении профессионального стандарта «Специалист по технической защите информации»</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31. </w:t>
      </w:r>
      <w:r w:rsidRPr="00193072">
        <w:t xml:space="preserve">Профессиональный стандарт </w:t>
      </w:r>
      <w:r w:rsidRPr="00D955B7">
        <w:rPr>
          <w:rFonts w:eastAsia="Calibri"/>
          <w:lang w:eastAsia="en-US"/>
        </w:rPr>
        <w:t>«Прессовщик изделий из пластмасс» (утвержден приказом Министерства труда и социальной защиты Российской Федерации от 15.02.2017 № 182н «Об утверждении профессионального стандарта «Прессовщик изделий из пластмасс»).</w:t>
      </w:r>
    </w:p>
    <w:p w:rsidR="00DC6E33" w:rsidRPr="00193072" w:rsidRDefault="00DC6E33" w:rsidP="00DC6E33">
      <w:pPr>
        <w:autoSpaceDE w:val="0"/>
        <w:autoSpaceDN w:val="0"/>
        <w:adjustRightInd w:val="0"/>
        <w:spacing w:before="100"/>
        <w:ind w:firstLine="539"/>
        <w:jc w:val="both"/>
      </w:pPr>
      <w:r w:rsidRPr="00D955B7">
        <w:rPr>
          <w:rFonts w:eastAsia="Calibri"/>
          <w:lang w:eastAsia="en-US"/>
        </w:rPr>
        <w:t>32. </w:t>
      </w:r>
      <w:r w:rsidRPr="00193072">
        <w:t>Профессиональный стандарт «Специалист по управлению документацией организации» (утвержден приказом Министерства труда и социальной защиты Российской Федерации от 10.05.2017 № 416н «Об утверждении профессионального стандарта «Специалист по управлению документацией организации»).</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33. Профессиональный стандарт «Техник по биотехническим и медицинским аппаратам и системам»  (утвержден приказом Министерства труда и социальной защиты Российской Федерации от 09.11.2017 № 776н</w:t>
      </w:r>
      <w:r w:rsidRPr="00D955B7">
        <w:rPr>
          <w:rFonts w:eastAsia="Calibri"/>
          <w:lang w:eastAsia="en-US"/>
        </w:rPr>
        <w:t xml:space="preserve"> «Об утверждении профессионального стандарта «Техник по биотехническим и медицинским аппаратам и системам»).</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 xml:space="preserve">34. Профессиональный стандарт </w:t>
      </w:r>
      <w:r w:rsidRPr="00D955B7">
        <w:rPr>
          <w:rFonts w:eastAsia="Calibri"/>
          <w:lang w:eastAsia="en-US"/>
        </w:rPr>
        <w:t xml:space="preserve">«Специалист административно-хозяйственной деятельности» </w:t>
      </w:r>
      <w:r w:rsidRPr="00193072">
        <w:t xml:space="preserve"> (утвержден приказом </w:t>
      </w:r>
      <w:r w:rsidRPr="00D955B7">
        <w:rPr>
          <w:rFonts w:eastAsia="Calibri"/>
          <w:lang w:eastAsia="en-US"/>
        </w:rPr>
        <w:t>Министерства труда и социальной защиты Российской Федерации от 02.02.2018 № 49н «Об утверждении профессионального стандарта «Специалист административно-хозяйственной деятельности»</w:t>
      </w:r>
      <w:r w:rsidRPr="00193072">
        <w:t>).</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35. </w:t>
      </w:r>
      <w:r w:rsidRPr="00193072">
        <w:t xml:space="preserve">Профессиональный стандарт </w:t>
      </w:r>
      <w:r w:rsidRPr="00D955B7">
        <w:rPr>
          <w:rFonts w:eastAsia="Calibri"/>
          <w:lang w:eastAsia="en-US"/>
        </w:rPr>
        <w:t>«Специалист по дистанционному информационно-справочному обслуживанию» (утвержден приказом Министерства труда и социальной защиты Российской Федерации от 19.03.2018 № 163н «Об утверждении профессионального стандарта «Специалист по дистанционному информационно-справочному обслуживанию»).</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 xml:space="preserve">36. Профессиональный стандарт </w:t>
      </w:r>
      <w:r w:rsidRPr="00D955B7">
        <w:rPr>
          <w:rFonts w:eastAsia="Calibri"/>
          <w:lang w:eastAsia="en-US"/>
        </w:rPr>
        <w:t xml:space="preserve">«Специалист по эксплуатации и ремонту сетей водоснабжения и водоотведения» </w:t>
      </w:r>
      <w:r w:rsidRPr="00193072">
        <w:t xml:space="preserve">(утвержден приказом </w:t>
      </w:r>
      <w:r w:rsidRPr="00D955B7">
        <w:rPr>
          <w:rFonts w:eastAsia="Calibri"/>
          <w:lang w:eastAsia="en-US"/>
        </w:rPr>
        <w:t>Министерства труда и социальной защиты Российской Федерации от 17.04.2018 № 249н «Об утверждении профессионального стандарта «Специалист по эксплуатации и ремонту сетей водоснабжения и водоотведения»).</w:t>
      </w:r>
    </w:p>
    <w:p w:rsidR="00DC6E33" w:rsidRPr="00D955B7" w:rsidRDefault="00DC6E33" w:rsidP="00DC6E33">
      <w:pPr>
        <w:autoSpaceDE w:val="0"/>
        <w:autoSpaceDN w:val="0"/>
        <w:adjustRightInd w:val="0"/>
        <w:spacing w:before="100"/>
        <w:ind w:firstLine="539"/>
        <w:jc w:val="both"/>
        <w:rPr>
          <w:rFonts w:eastAsia="Calibri"/>
          <w:lang w:eastAsia="en-US"/>
        </w:rPr>
      </w:pPr>
      <w:r w:rsidRPr="00193072">
        <w:t xml:space="preserve">37. Профессиональный стандарт </w:t>
      </w:r>
      <w:r w:rsidRPr="00D955B7">
        <w:rPr>
          <w:rFonts w:eastAsia="Calibri"/>
          <w:lang w:eastAsia="en-US"/>
        </w:rPr>
        <w:t xml:space="preserve">«Слесарь аварийно-восстановительных работ на сетях водоснабжения и водоотведения» </w:t>
      </w:r>
      <w:r w:rsidRPr="00193072">
        <w:t xml:space="preserve">(утвержден приказом </w:t>
      </w:r>
      <w:r w:rsidRPr="00D955B7">
        <w:rPr>
          <w:rFonts w:eastAsia="Calibri"/>
          <w:lang w:eastAsia="en-US"/>
        </w:rPr>
        <w:t>Министерства труда и социальной защиты Российской Федерации от 20.06.2018 № 397н «Об утверждении профессионального стандарта «Слесарь аварийно-восстановительных работ на сетях водоснабжения и водоотведения»).</w:t>
      </w:r>
    </w:p>
    <w:p w:rsidR="00DC6E33" w:rsidRPr="00D955B7" w:rsidRDefault="00DC6E33" w:rsidP="00DC6E33">
      <w:pPr>
        <w:autoSpaceDE w:val="0"/>
        <w:autoSpaceDN w:val="0"/>
        <w:adjustRightInd w:val="0"/>
        <w:spacing w:before="100"/>
        <w:ind w:firstLine="539"/>
        <w:jc w:val="both"/>
        <w:rPr>
          <w:rFonts w:eastAsia="Calibri"/>
          <w:lang w:eastAsia="en-US"/>
        </w:rPr>
      </w:pPr>
      <w:r w:rsidRPr="00D955B7">
        <w:rPr>
          <w:rFonts w:eastAsia="Calibri"/>
          <w:lang w:eastAsia="en-US"/>
        </w:rPr>
        <w:t xml:space="preserve"> 38.</w:t>
      </w:r>
      <w:r w:rsidRPr="00193072">
        <w:t xml:space="preserve"> Профессиональный стандарт «</w:t>
      </w:r>
      <w:r w:rsidRPr="00D955B7">
        <w:rPr>
          <w:rFonts w:eastAsia="Calibri"/>
          <w:lang w:eastAsia="en-US"/>
        </w:rPr>
        <w:t>Специалист окрасочного производства в автомобилестроении» (утвержден приказом Министерства труда и социальной защиты Российской Федерации от 12.11.2018 № 697н «Об утверждении профессионального стандарта «Специалист окрасочного производства в автомобилестроении»)</w:t>
      </w:r>
      <w:proofErr w:type="gramStart"/>
      <w:r w:rsidRPr="00D955B7">
        <w:rPr>
          <w:rFonts w:eastAsia="Calibri"/>
          <w:lang w:eastAsia="en-US"/>
        </w:rPr>
        <w:t>.»</w:t>
      </w:r>
      <w:proofErr w:type="gramEnd"/>
      <w:r w:rsidRPr="00D955B7">
        <w:rPr>
          <w:rFonts w:eastAsia="Calibri"/>
          <w:lang w:eastAsia="en-US"/>
        </w:rPr>
        <w:t>.</w:t>
      </w:r>
    </w:p>
    <w:p w:rsidR="00DC6E33" w:rsidRPr="00193072" w:rsidRDefault="00DC6E33" w:rsidP="00DC6E33">
      <w:pPr>
        <w:tabs>
          <w:tab w:val="left" w:pos="2343"/>
        </w:tabs>
        <w:autoSpaceDE w:val="0"/>
        <w:autoSpaceDN w:val="0"/>
        <w:adjustRightInd w:val="0"/>
        <w:ind w:left="4678"/>
        <w:jc w:val="right"/>
        <w:rPr>
          <w:color w:val="000000"/>
          <w:szCs w:val="28"/>
        </w:rPr>
      </w:pPr>
      <w:r>
        <w:rPr>
          <w:color w:val="000000"/>
          <w:szCs w:val="28"/>
        </w:rPr>
        <w:t>П</w:t>
      </w:r>
      <w:r w:rsidRPr="00193072">
        <w:rPr>
          <w:color w:val="000000"/>
          <w:szCs w:val="28"/>
        </w:rPr>
        <w:t xml:space="preserve">риложение № </w:t>
      </w:r>
      <w:r>
        <w:rPr>
          <w:color w:val="000000"/>
          <w:szCs w:val="28"/>
        </w:rPr>
        <w:t>3</w:t>
      </w:r>
      <w:r w:rsidRPr="00193072">
        <w:rPr>
          <w:color w:val="000000"/>
          <w:szCs w:val="28"/>
        </w:rPr>
        <w:t xml:space="preserve">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к постановлению   администрации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Чебаковского сельсовета  </w:t>
      </w:r>
    </w:p>
    <w:p w:rsidR="00DC6E33" w:rsidRPr="00193072" w:rsidRDefault="00DC6E33" w:rsidP="00DC6E33">
      <w:pPr>
        <w:tabs>
          <w:tab w:val="left" w:pos="2343"/>
        </w:tabs>
        <w:autoSpaceDE w:val="0"/>
        <w:autoSpaceDN w:val="0"/>
        <w:adjustRightInd w:val="0"/>
        <w:ind w:left="4678"/>
        <w:jc w:val="right"/>
        <w:rPr>
          <w:color w:val="000000"/>
          <w:szCs w:val="28"/>
        </w:rPr>
      </w:pPr>
      <w:r>
        <w:rPr>
          <w:color w:val="000000"/>
          <w:szCs w:val="28"/>
        </w:rPr>
        <w:t xml:space="preserve"> Северного района </w:t>
      </w:r>
      <w:r w:rsidRPr="00193072">
        <w:rPr>
          <w:color w:val="000000"/>
          <w:szCs w:val="28"/>
        </w:rPr>
        <w:t xml:space="preserve"> </w:t>
      </w: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t>Новосибирской области</w:t>
      </w:r>
    </w:p>
    <w:p w:rsidR="00DC6E33" w:rsidRPr="00193072" w:rsidRDefault="00DC6E33" w:rsidP="00DC6E33">
      <w:pPr>
        <w:tabs>
          <w:tab w:val="left" w:pos="5670"/>
        </w:tabs>
        <w:autoSpaceDE w:val="0"/>
        <w:autoSpaceDN w:val="0"/>
        <w:adjustRightInd w:val="0"/>
        <w:ind w:left="4678"/>
        <w:jc w:val="right"/>
        <w:rPr>
          <w:color w:val="000000"/>
          <w:szCs w:val="28"/>
        </w:rPr>
      </w:pPr>
      <w:r>
        <w:rPr>
          <w:color w:val="000000"/>
          <w:szCs w:val="28"/>
        </w:rPr>
        <w:t>от 30.08.</w:t>
      </w:r>
      <w:r w:rsidRPr="00193072">
        <w:rPr>
          <w:color w:val="000000"/>
          <w:szCs w:val="28"/>
        </w:rPr>
        <w:t>2019</w:t>
      </w:r>
      <w:r>
        <w:rPr>
          <w:color w:val="000000"/>
          <w:szCs w:val="28"/>
        </w:rPr>
        <w:t xml:space="preserve"> </w:t>
      </w:r>
      <w:r w:rsidRPr="00193072">
        <w:rPr>
          <w:color w:val="000000"/>
          <w:szCs w:val="28"/>
        </w:rPr>
        <w:t xml:space="preserve"> №</w:t>
      </w:r>
      <w:r>
        <w:rPr>
          <w:color w:val="000000"/>
          <w:szCs w:val="28"/>
        </w:rPr>
        <w:t xml:space="preserve"> 108</w:t>
      </w:r>
    </w:p>
    <w:p w:rsidR="00DC6E33" w:rsidRDefault="00DC6E33" w:rsidP="00DC6E33">
      <w:pPr>
        <w:tabs>
          <w:tab w:val="left" w:pos="5670"/>
        </w:tabs>
        <w:autoSpaceDE w:val="0"/>
        <w:autoSpaceDN w:val="0"/>
        <w:adjustRightInd w:val="0"/>
        <w:ind w:left="10773"/>
        <w:jc w:val="center"/>
        <w:rPr>
          <w:color w:val="000000"/>
          <w:szCs w:val="28"/>
        </w:rPr>
      </w:pPr>
    </w:p>
    <w:p w:rsidR="00DC6E33" w:rsidRPr="00193072" w:rsidRDefault="00DC6E33" w:rsidP="00DC6E33">
      <w:pPr>
        <w:tabs>
          <w:tab w:val="left" w:pos="5670"/>
        </w:tabs>
        <w:autoSpaceDE w:val="0"/>
        <w:autoSpaceDN w:val="0"/>
        <w:adjustRightInd w:val="0"/>
        <w:ind w:left="5529"/>
        <w:jc w:val="right"/>
        <w:rPr>
          <w:color w:val="000000"/>
          <w:szCs w:val="28"/>
        </w:rPr>
      </w:pPr>
      <w:r>
        <w:rPr>
          <w:szCs w:val="28"/>
        </w:rPr>
        <w:t>«</w:t>
      </w:r>
      <w:r w:rsidRPr="00193072">
        <w:rPr>
          <w:szCs w:val="28"/>
        </w:rPr>
        <w:t xml:space="preserve">Утверждены </w:t>
      </w:r>
    </w:p>
    <w:p w:rsidR="00DC6E33" w:rsidRDefault="00DC6E33" w:rsidP="00DC6E33">
      <w:pPr>
        <w:autoSpaceDE w:val="0"/>
        <w:autoSpaceDN w:val="0"/>
        <w:adjustRightInd w:val="0"/>
        <w:ind w:left="5529"/>
        <w:jc w:val="right"/>
        <w:rPr>
          <w:szCs w:val="28"/>
        </w:rPr>
      </w:pPr>
      <w:r>
        <w:rPr>
          <w:szCs w:val="28"/>
        </w:rPr>
        <w:t>п</w:t>
      </w:r>
      <w:r w:rsidRPr="00193072">
        <w:rPr>
          <w:szCs w:val="28"/>
        </w:rPr>
        <w:t xml:space="preserve">остановлением администрации  </w:t>
      </w:r>
    </w:p>
    <w:p w:rsidR="00DC6E33" w:rsidRDefault="00DC6E33" w:rsidP="00DC6E33">
      <w:pPr>
        <w:autoSpaceDE w:val="0"/>
        <w:autoSpaceDN w:val="0"/>
        <w:adjustRightInd w:val="0"/>
        <w:ind w:left="5529"/>
        <w:jc w:val="right"/>
        <w:rPr>
          <w:szCs w:val="28"/>
        </w:rPr>
      </w:pPr>
      <w:r>
        <w:rPr>
          <w:szCs w:val="28"/>
        </w:rPr>
        <w:t xml:space="preserve">Чебаковского сельсовета         </w:t>
      </w:r>
    </w:p>
    <w:p w:rsidR="00DC6E33" w:rsidRDefault="00DC6E33" w:rsidP="00DC6E33">
      <w:pPr>
        <w:autoSpaceDE w:val="0"/>
        <w:autoSpaceDN w:val="0"/>
        <w:adjustRightInd w:val="0"/>
        <w:ind w:left="5529"/>
        <w:jc w:val="right"/>
        <w:rPr>
          <w:szCs w:val="28"/>
        </w:rPr>
      </w:pPr>
      <w:r w:rsidRPr="00193072">
        <w:rPr>
          <w:szCs w:val="28"/>
        </w:rPr>
        <w:t xml:space="preserve"> Северного  района  Новосибирской области</w:t>
      </w:r>
      <w:r>
        <w:rPr>
          <w:szCs w:val="28"/>
        </w:rPr>
        <w:t xml:space="preserve">  </w:t>
      </w:r>
      <w:r w:rsidRPr="00193072">
        <w:rPr>
          <w:szCs w:val="28"/>
        </w:rPr>
        <w:t>от 2</w:t>
      </w:r>
      <w:r>
        <w:rPr>
          <w:szCs w:val="28"/>
        </w:rPr>
        <w:t>8</w:t>
      </w:r>
      <w:r w:rsidRPr="00193072">
        <w:rPr>
          <w:szCs w:val="28"/>
        </w:rPr>
        <w:t>.0</w:t>
      </w:r>
      <w:r>
        <w:rPr>
          <w:szCs w:val="28"/>
        </w:rPr>
        <w:t>8</w:t>
      </w:r>
      <w:r w:rsidRPr="00193072">
        <w:rPr>
          <w:szCs w:val="28"/>
        </w:rPr>
        <w:t xml:space="preserve">.2019 г. № </w:t>
      </w:r>
      <w:r>
        <w:rPr>
          <w:szCs w:val="28"/>
        </w:rPr>
        <w:t>107</w:t>
      </w:r>
    </w:p>
    <w:p w:rsidR="00DC6E33" w:rsidRPr="009C124A" w:rsidRDefault="00DC6E33" w:rsidP="00DC6E33">
      <w:pPr>
        <w:autoSpaceDE w:val="0"/>
        <w:autoSpaceDN w:val="0"/>
        <w:adjustRightInd w:val="0"/>
        <w:ind w:left="5529"/>
        <w:jc w:val="both"/>
        <w:rPr>
          <w:color w:val="000000"/>
          <w:szCs w:val="28"/>
        </w:rPr>
      </w:pPr>
    </w:p>
    <w:p w:rsidR="00DC6E33" w:rsidRPr="009C124A" w:rsidRDefault="00DC6E33" w:rsidP="00DC6E33">
      <w:pPr>
        <w:autoSpaceDE w:val="0"/>
        <w:autoSpaceDN w:val="0"/>
        <w:adjustRightInd w:val="0"/>
        <w:jc w:val="center"/>
        <w:rPr>
          <w:color w:val="000000"/>
          <w:szCs w:val="28"/>
        </w:rPr>
      </w:pPr>
      <w:r w:rsidRPr="009C124A">
        <w:rPr>
          <w:color w:val="000000"/>
          <w:szCs w:val="28"/>
        </w:rPr>
        <w:t xml:space="preserve">Размеры окладов по общеотраслевым профессиям рабочих,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248н </w:t>
      </w:r>
      <w:r>
        <w:rPr>
          <w:color w:val="000000"/>
          <w:szCs w:val="28"/>
        </w:rPr>
        <w:t xml:space="preserve"> </w:t>
      </w:r>
      <w:r w:rsidRPr="009C124A">
        <w:rPr>
          <w:color w:val="000000"/>
          <w:szCs w:val="28"/>
        </w:rPr>
        <w:t>«Об утверждении профессиональных квалификационных групп общеотраслевых профессий рабочих»</w:t>
      </w:r>
    </w:p>
    <w:p w:rsidR="00DC6E33" w:rsidRPr="00193072" w:rsidRDefault="00DC6E33" w:rsidP="00DC6E33">
      <w:pPr>
        <w:autoSpaceDE w:val="0"/>
        <w:autoSpaceDN w:val="0"/>
        <w:adjustRightInd w:val="0"/>
        <w:ind w:firstLine="709"/>
        <w:jc w:val="both"/>
        <w:rPr>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2658"/>
      </w:tblGrid>
      <w:tr w:rsidR="00DC6E33" w:rsidRPr="00193072" w:rsidTr="009C70ED">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E33" w:rsidRPr="001B5216" w:rsidRDefault="00DC6E33" w:rsidP="009C70ED">
            <w:pPr>
              <w:widowControl w:val="0"/>
              <w:autoSpaceDE w:val="0"/>
              <w:autoSpaceDN w:val="0"/>
              <w:jc w:val="center"/>
              <w:outlineLvl w:val="0"/>
              <w:rPr>
                <w:color w:val="000000"/>
              </w:rPr>
            </w:pPr>
            <w:r w:rsidRPr="001B5216">
              <w:rPr>
                <w:color w:val="000000"/>
              </w:rPr>
              <w:t>Наименование профессий</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E33" w:rsidRPr="001B5216" w:rsidRDefault="00DC6E33" w:rsidP="009C70ED">
            <w:pPr>
              <w:widowControl w:val="0"/>
              <w:autoSpaceDE w:val="0"/>
              <w:autoSpaceDN w:val="0"/>
              <w:jc w:val="center"/>
              <w:outlineLvl w:val="0"/>
              <w:rPr>
                <w:color w:val="000000"/>
              </w:rPr>
            </w:pPr>
            <w:r w:rsidRPr="001B5216">
              <w:rPr>
                <w:color w:val="000000"/>
              </w:rPr>
              <w:t>Размер оклада,</w:t>
            </w:r>
          </w:p>
          <w:p w:rsidR="00DC6E33" w:rsidRPr="001B5216" w:rsidRDefault="00DC6E33" w:rsidP="009C70ED">
            <w:pPr>
              <w:widowControl w:val="0"/>
              <w:autoSpaceDE w:val="0"/>
              <w:autoSpaceDN w:val="0"/>
              <w:jc w:val="center"/>
              <w:outlineLvl w:val="0"/>
              <w:rPr>
                <w:color w:val="000000"/>
              </w:rPr>
            </w:pPr>
            <w:r w:rsidRPr="001B5216">
              <w:rPr>
                <w:color w:val="000000"/>
              </w:rPr>
              <w:t>рублей</w:t>
            </w:r>
          </w:p>
        </w:tc>
      </w:tr>
      <w:tr w:rsidR="00DC6E33" w:rsidRPr="00193072" w:rsidTr="009C70ED">
        <w:trPr>
          <w:trHeight w:val="424"/>
        </w:trPr>
        <w:tc>
          <w:tcPr>
            <w:tcW w:w="73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autoSpaceDE w:val="0"/>
              <w:autoSpaceDN w:val="0"/>
              <w:adjustRightInd w:val="0"/>
              <w:jc w:val="both"/>
              <w:rPr>
                <w:rFonts w:eastAsia="Calibri"/>
                <w:lang w:eastAsia="en-US"/>
              </w:rPr>
            </w:pPr>
            <w:r w:rsidRPr="001B5216">
              <w:rPr>
                <w:color w:val="000000"/>
              </w:rPr>
              <w:t xml:space="preserve">Наименования профессий рабочих, по которым предусмотрено присвоение 1, 2 и 3 квалификационных разрядов в соответствии с </w:t>
            </w:r>
            <w:r w:rsidRPr="001B5216">
              <w:rPr>
                <w:rFonts w:eastAsia="Calibri"/>
                <w:lang w:eastAsia="en-US"/>
              </w:rPr>
              <w:t>Постановлением Минтруда РФ от 10.11.1992 № 31 "Об утверждении тарифно-квалификационных характеристик по общеотраслевым профессиям рабочих"</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1 квалификационный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2 квалификационный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3 квалификационный разряд</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6770</w:t>
            </w:r>
          </w:p>
          <w:p w:rsidR="00DC6E33" w:rsidRPr="001B5216" w:rsidRDefault="00DC6E33" w:rsidP="009C70ED">
            <w:pPr>
              <w:widowControl w:val="0"/>
              <w:autoSpaceDE w:val="0"/>
              <w:autoSpaceDN w:val="0"/>
              <w:jc w:val="center"/>
              <w:outlineLvl w:val="0"/>
              <w:rPr>
                <w:color w:val="000000"/>
              </w:rPr>
            </w:pPr>
            <w:r w:rsidRPr="001B5216">
              <w:rPr>
                <w:color w:val="000000"/>
              </w:rPr>
              <w:t>7110</w:t>
            </w:r>
          </w:p>
          <w:p w:rsidR="00DC6E33" w:rsidRPr="001B5216" w:rsidRDefault="00DC6E33" w:rsidP="009C70ED">
            <w:pPr>
              <w:widowControl w:val="0"/>
              <w:autoSpaceDE w:val="0"/>
              <w:autoSpaceDN w:val="0"/>
              <w:jc w:val="center"/>
              <w:outlineLvl w:val="0"/>
              <w:rPr>
                <w:color w:val="000000"/>
              </w:rPr>
            </w:pPr>
            <w:r w:rsidRPr="001B5216">
              <w:rPr>
                <w:color w:val="000000"/>
              </w:rPr>
              <w:t>7450</w:t>
            </w:r>
          </w:p>
        </w:tc>
      </w:tr>
      <w:tr w:rsidR="00DC6E33" w:rsidRPr="00193072" w:rsidTr="009C70ED">
        <w:trPr>
          <w:trHeight w:val="424"/>
        </w:trPr>
        <w:tc>
          <w:tcPr>
            <w:tcW w:w="7371" w:type="dxa"/>
            <w:shd w:val="clear" w:color="auto" w:fill="auto"/>
          </w:tcPr>
          <w:p w:rsidR="00DC6E33" w:rsidRPr="001B5216" w:rsidRDefault="00DC6E33" w:rsidP="009C70ED">
            <w:pPr>
              <w:autoSpaceDE w:val="0"/>
              <w:autoSpaceDN w:val="0"/>
              <w:adjustRightInd w:val="0"/>
              <w:jc w:val="both"/>
              <w:rPr>
                <w:rFonts w:eastAsia="Calibri"/>
                <w:lang w:eastAsia="en-US"/>
              </w:rPr>
            </w:pPr>
            <w:r w:rsidRPr="001B5216">
              <w:rPr>
                <w:color w:val="000000"/>
              </w:rPr>
              <w:t xml:space="preserve">Наименования профессий рабочих, по которым предусмотрено присвоение 1, 2 и 3 квалификационных разрядов в соответствии с </w:t>
            </w:r>
            <w:r w:rsidRPr="001B5216">
              <w:rPr>
                <w:rFonts w:eastAsia="Calibri"/>
                <w:lang w:eastAsia="en-US"/>
              </w:rPr>
              <w:t>Постановлением Минтруда РФ от 10.11.1992 № 31 "Об утверждении тарифно-квалификационных характеристик по общеотраслевым профессиям рабочих", при выполнении работ по профессии с производным наименованием «старший» (старший по смене)</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1 квалификационный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2 квалификационный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3 квалификационный разряд</w:t>
            </w:r>
          </w:p>
        </w:tc>
        <w:tc>
          <w:tcPr>
            <w:tcW w:w="2658" w:type="dxa"/>
            <w:shd w:val="clear" w:color="auto" w:fill="auto"/>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6940</w:t>
            </w:r>
          </w:p>
          <w:p w:rsidR="00DC6E33" w:rsidRPr="001B5216" w:rsidRDefault="00DC6E33" w:rsidP="009C70ED">
            <w:pPr>
              <w:widowControl w:val="0"/>
              <w:autoSpaceDE w:val="0"/>
              <w:autoSpaceDN w:val="0"/>
              <w:jc w:val="center"/>
              <w:outlineLvl w:val="0"/>
              <w:rPr>
                <w:color w:val="000000"/>
              </w:rPr>
            </w:pPr>
            <w:r w:rsidRPr="001B5216">
              <w:rPr>
                <w:color w:val="000000"/>
              </w:rPr>
              <w:t>7280</w:t>
            </w:r>
          </w:p>
          <w:p w:rsidR="00DC6E33" w:rsidRPr="001B5216" w:rsidRDefault="00DC6E33" w:rsidP="009C70ED">
            <w:pPr>
              <w:widowControl w:val="0"/>
              <w:autoSpaceDE w:val="0"/>
              <w:autoSpaceDN w:val="0"/>
              <w:jc w:val="center"/>
              <w:outlineLvl w:val="0"/>
              <w:rPr>
                <w:color w:val="000000"/>
              </w:rPr>
            </w:pPr>
            <w:r w:rsidRPr="001B5216">
              <w:rPr>
                <w:color w:val="000000"/>
              </w:rPr>
              <w:t>7620</w:t>
            </w:r>
          </w:p>
        </w:tc>
      </w:tr>
      <w:tr w:rsidR="00DC6E33" w:rsidRPr="00193072" w:rsidTr="009C70ED">
        <w:trPr>
          <w:trHeight w:val="424"/>
        </w:trPr>
        <w:tc>
          <w:tcPr>
            <w:tcW w:w="7371" w:type="dxa"/>
            <w:shd w:val="clear" w:color="auto" w:fill="auto"/>
            <w:vAlign w:val="center"/>
          </w:tcPr>
          <w:p w:rsidR="00DC6E33" w:rsidRPr="001B5216" w:rsidRDefault="00DC6E33" w:rsidP="009C70ED">
            <w:pPr>
              <w:autoSpaceDE w:val="0"/>
              <w:autoSpaceDN w:val="0"/>
              <w:adjustRightInd w:val="0"/>
              <w:jc w:val="both"/>
              <w:rPr>
                <w:rFonts w:eastAsia="Calibri"/>
                <w:lang w:eastAsia="en-US"/>
              </w:rPr>
            </w:pPr>
            <w:r w:rsidRPr="001B5216">
              <w:rPr>
                <w:color w:val="000000"/>
              </w:rPr>
              <w:t xml:space="preserve">Наименования профессий рабочих, по которым предусмотрено присвоение 4, 5, 6, 7 и 8 квалификационных разрядов в соответствии с </w:t>
            </w:r>
            <w:r w:rsidRPr="001B5216">
              <w:rPr>
                <w:rFonts w:eastAsia="Calibri"/>
                <w:lang w:eastAsia="en-US"/>
              </w:rPr>
              <w:t>Постановлением Минтруда РФ от 10.11.1992 № 31 "Об утверждении тарифно-квалификационных характеристик по общеотраслевым профессиям рабочих"</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4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5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6 разряд</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7 разряд</w:t>
            </w:r>
          </w:p>
          <w:p w:rsidR="00DC6E33" w:rsidRPr="001B5216" w:rsidRDefault="00DC6E33" w:rsidP="009C70ED">
            <w:pPr>
              <w:autoSpaceDE w:val="0"/>
              <w:autoSpaceDN w:val="0"/>
              <w:adjustRightInd w:val="0"/>
              <w:jc w:val="both"/>
              <w:rPr>
                <w:color w:val="000000"/>
              </w:rPr>
            </w:pPr>
            <w:r w:rsidRPr="001B5216">
              <w:rPr>
                <w:rFonts w:eastAsia="Calibri"/>
                <w:lang w:eastAsia="en-US"/>
              </w:rPr>
              <w:t>8 разряд</w:t>
            </w:r>
          </w:p>
        </w:tc>
        <w:tc>
          <w:tcPr>
            <w:tcW w:w="2658" w:type="dxa"/>
            <w:shd w:val="clear" w:color="auto" w:fill="auto"/>
            <w:vAlign w:val="center"/>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7790</w:t>
            </w:r>
          </w:p>
          <w:p w:rsidR="00DC6E33" w:rsidRPr="001B5216" w:rsidRDefault="00DC6E33" w:rsidP="009C70ED">
            <w:pPr>
              <w:widowControl w:val="0"/>
              <w:autoSpaceDE w:val="0"/>
              <w:autoSpaceDN w:val="0"/>
              <w:jc w:val="center"/>
              <w:outlineLvl w:val="0"/>
              <w:rPr>
                <w:color w:val="000000"/>
              </w:rPr>
            </w:pPr>
            <w:r w:rsidRPr="001B5216">
              <w:rPr>
                <w:color w:val="000000"/>
              </w:rPr>
              <w:t>8120</w:t>
            </w:r>
          </w:p>
          <w:p w:rsidR="00DC6E33" w:rsidRPr="001B5216" w:rsidRDefault="00DC6E33" w:rsidP="009C70ED">
            <w:pPr>
              <w:widowControl w:val="0"/>
              <w:autoSpaceDE w:val="0"/>
              <w:autoSpaceDN w:val="0"/>
              <w:jc w:val="center"/>
              <w:outlineLvl w:val="0"/>
              <w:rPr>
                <w:color w:val="000000"/>
              </w:rPr>
            </w:pPr>
            <w:r w:rsidRPr="001B5216">
              <w:rPr>
                <w:color w:val="000000"/>
              </w:rPr>
              <w:t>8460</w:t>
            </w:r>
          </w:p>
          <w:p w:rsidR="00DC6E33" w:rsidRPr="001B5216" w:rsidRDefault="00DC6E33" w:rsidP="009C70ED">
            <w:pPr>
              <w:widowControl w:val="0"/>
              <w:autoSpaceDE w:val="0"/>
              <w:autoSpaceDN w:val="0"/>
              <w:jc w:val="center"/>
              <w:outlineLvl w:val="0"/>
              <w:rPr>
                <w:color w:val="000000"/>
              </w:rPr>
            </w:pPr>
            <w:r w:rsidRPr="001B5216">
              <w:rPr>
                <w:color w:val="000000"/>
              </w:rPr>
              <w:t>8800</w:t>
            </w:r>
          </w:p>
          <w:p w:rsidR="00DC6E33" w:rsidRPr="001B5216" w:rsidRDefault="00DC6E33" w:rsidP="009C70ED">
            <w:pPr>
              <w:widowControl w:val="0"/>
              <w:autoSpaceDE w:val="0"/>
              <w:autoSpaceDN w:val="0"/>
              <w:jc w:val="center"/>
              <w:outlineLvl w:val="0"/>
              <w:rPr>
                <w:color w:val="000000"/>
              </w:rPr>
            </w:pPr>
            <w:r w:rsidRPr="001B5216">
              <w:rPr>
                <w:color w:val="000000"/>
              </w:rPr>
              <w:t>9140</w:t>
            </w:r>
          </w:p>
        </w:tc>
      </w:tr>
      <w:tr w:rsidR="00DC6E33" w:rsidRPr="00193072" w:rsidTr="009C70ED">
        <w:trPr>
          <w:trHeight w:val="424"/>
        </w:trPr>
        <w:tc>
          <w:tcPr>
            <w:tcW w:w="7371" w:type="dxa"/>
            <w:shd w:val="clear" w:color="auto" w:fill="auto"/>
            <w:vAlign w:val="center"/>
          </w:tcPr>
          <w:p w:rsidR="00DC6E33" w:rsidRPr="001B5216" w:rsidRDefault="00DC6E33" w:rsidP="009C70ED">
            <w:pPr>
              <w:autoSpaceDE w:val="0"/>
              <w:autoSpaceDN w:val="0"/>
              <w:adjustRightInd w:val="0"/>
              <w:jc w:val="both"/>
              <w:rPr>
                <w:rFonts w:eastAsia="Calibri"/>
                <w:lang w:eastAsia="en-US"/>
              </w:rPr>
            </w:pPr>
            <w:r w:rsidRPr="001B5216">
              <w:rPr>
                <w:color w:val="000000"/>
              </w:rPr>
              <w:t xml:space="preserve">Наименования профессий рабочих, по которым предусмотрено присвоение 4, 5, 6, 7 и 8 квалификационных разрядов в соответствии с </w:t>
            </w:r>
            <w:r w:rsidRPr="001B5216">
              <w:rPr>
                <w:rFonts w:eastAsia="Calibri"/>
                <w:lang w:eastAsia="en-US"/>
              </w:rPr>
              <w:t>Постановлением Минтруда РФ от 10.11.1992 № 31 "Об утверждении тарифно-квалификационных характеристик по общеотраслевым профессиям рабочих", выполняющих важные (особо важные) и ответственные (особо ответственные) работы</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1 степень*</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2 степень*</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3 степень*</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4 степень*</w:t>
            </w:r>
          </w:p>
          <w:p w:rsidR="00DC6E33" w:rsidRPr="001B5216" w:rsidRDefault="00DC6E33" w:rsidP="009C70ED">
            <w:pPr>
              <w:autoSpaceDE w:val="0"/>
              <w:autoSpaceDN w:val="0"/>
              <w:adjustRightInd w:val="0"/>
              <w:jc w:val="both"/>
              <w:rPr>
                <w:color w:val="000000"/>
              </w:rPr>
            </w:pPr>
            <w:r w:rsidRPr="001B5216">
              <w:rPr>
                <w:rFonts w:eastAsia="Calibri"/>
                <w:lang w:eastAsia="en-US"/>
              </w:rPr>
              <w:lastRenderedPageBreak/>
              <w:t>5 степень*</w:t>
            </w:r>
          </w:p>
        </w:tc>
        <w:tc>
          <w:tcPr>
            <w:tcW w:w="2658" w:type="dxa"/>
            <w:shd w:val="clear" w:color="auto" w:fill="auto"/>
            <w:vAlign w:val="center"/>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7950</w:t>
            </w:r>
          </w:p>
          <w:p w:rsidR="00DC6E33" w:rsidRPr="001B5216" w:rsidRDefault="00DC6E33" w:rsidP="009C70ED">
            <w:pPr>
              <w:widowControl w:val="0"/>
              <w:autoSpaceDE w:val="0"/>
              <w:autoSpaceDN w:val="0"/>
              <w:jc w:val="center"/>
              <w:outlineLvl w:val="0"/>
              <w:rPr>
                <w:color w:val="000000"/>
              </w:rPr>
            </w:pPr>
            <w:r w:rsidRPr="001B5216">
              <w:rPr>
                <w:color w:val="000000"/>
              </w:rPr>
              <w:t>8290</w:t>
            </w:r>
          </w:p>
          <w:p w:rsidR="00DC6E33" w:rsidRPr="001B5216" w:rsidRDefault="00DC6E33" w:rsidP="009C70ED">
            <w:pPr>
              <w:widowControl w:val="0"/>
              <w:autoSpaceDE w:val="0"/>
              <w:autoSpaceDN w:val="0"/>
              <w:jc w:val="center"/>
              <w:outlineLvl w:val="0"/>
              <w:rPr>
                <w:color w:val="000000"/>
              </w:rPr>
            </w:pPr>
            <w:r w:rsidRPr="001B5216">
              <w:rPr>
                <w:color w:val="000000"/>
              </w:rPr>
              <w:t>8630</w:t>
            </w:r>
          </w:p>
          <w:p w:rsidR="00DC6E33" w:rsidRPr="001B5216" w:rsidRDefault="00DC6E33" w:rsidP="009C70ED">
            <w:pPr>
              <w:widowControl w:val="0"/>
              <w:autoSpaceDE w:val="0"/>
              <w:autoSpaceDN w:val="0"/>
              <w:jc w:val="center"/>
              <w:outlineLvl w:val="0"/>
              <w:rPr>
                <w:color w:val="000000"/>
              </w:rPr>
            </w:pPr>
            <w:r w:rsidRPr="001B5216">
              <w:rPr>
                <w:color w:val="000000"/>
              </w:rPr>
              <w:t>8970</w:t>
            </w:r>
          </w:p>
          <w:p w:rsidR="00DC6E33" w:rsidRPr="001B5216" w:rsidRDefault="00DC6E33" w:rsidP="009C70ED">
            <w:pPr>
              <w:widowControl w:val="0"/>
              <w:autoSpaceDE w:val="0"/>
              <w:autoSpaceDN w:val="0"/>
              <w:jc w:val="center"/>
              <w:outlineLvl w:val="0"/>
              <w:rPr>
                <w:color w:val="000000"/>
              </w:rPr>
            </w:pPr>
            <w:r w:rsidRPr="001B5216">
              <w:rPr>
                <w:color w:val="000000"/>
              </w:rPr>
              <w:lastRenderedPageBreak/>
              <w:t>9310</w:t>
            </w:r>
          </w:p>
        </w:tc>
      </w:tr>
    </w:tbl>
    <w:p w:rsidR="00DC6E33" w:rsidRPr="00193072" w:rsidRDefault="00DC6E33" w:rsidP="00DC6E33">
      <w:pPr>
        <w:widowControl w:val="0"/>
        <w:autoSpaceDE w:val="0"/>
        <w:autoSpaceDN w:val="0"/>
        <w:spacing w:before="220"/>
        <w:ind w:firstLine="540"/>
        <w:jc w:val="both"/>
      </w:pPr>
      <w:r w:rsidRPr="00193072">
        <w:lastRenderedPageBreak/>
        <w:t>* - степени важности и ответственности работ устанавливаются в отраслевом тарифном соглашении, положении об оплате труда работников подведомственных учреждений</w:t>
      </w:r>
      <w:proofErr w:type="gramStart"/>
      <w:r w:rsidRPr="00193072">
        <w:t>.».</w:t>
      </w:r>
      <w:proofErr w:type="gramEnd"/>
    </w:p>
    <w:p w:rsidR="00DC6E33" w:rsidRPr="00193072" w:rsidRDefault="00DC6E33" w:rsidP="00DC6E33">
      <w:pPr>
        <w:tabs>
          <w:tab w:val="left" w:pos="2343"/>
        </w:tabs>
        <w:autoSpaceDE w:val="0"/>
        <w:autoSpaceDN w:val="0"/>
        <w:adjustRightInd w:val="0"/>
        <w:ind w:left="4678"/>
        <w:jc w:val="center"/>
        <w:rPr>
          <w:color w:val="000000"/>
          <w:szCs w:val="28"/>
        </w:rPr>
      </w:pPr>
    </w:p>
    <w:p w:rsidR="00DC6E33" w:rsidRPr="00193072" w:rsidRDefault="00DC6E33" w:rsidP="00DC6E33">
      <w:pPr>
        <w:tabs>
          <w:tab w:val="left" w:pos="2343"/>
        </w:tabs>
        <w:autoSpaceDE w:val="0"/>
        <w:autoSpaceDN w:val="0"/>
        <w:adjustRightInd w:val="0"/>
        <w:ind w:left="4678"/>
        <w:jc w:val="center"/>
        <w:rPr>
          <w:color w:val="000000"/>
          <w:szCs w:val="28"/>
        </w:rPr>
        <w:sectPr w:rsidR="00DC6E33" w:rsidRPr="00193072" w:rsidSect="001B5216">
          <w:pgSz w:w="11906" w:h="16838"/>
          <w:pgMar w:top="1134" w:right="567" w:bottom="1134" w:left="1418" w:header="709" w:footer="709" w:gutter="0"/>
          <w:cols w:space="708"/>
          <w:docGrid w:linePitch="360"/>
        </w:sectPr>
      </w:pP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lastRenderedPageBreak/>
        <w:t xml:space="preserve">Приложение № </w:t>
      </w:r>
      <w:r>
        <w:rPr>
          <w:color w:val="000000"/>
          <w:szCs w:val="28"/>
        </w:rPr>
        <w:t>4</w:t>
      </w:r>
      <w:r w:rsidRPr="00193072">
        <w:rPr>
          <w:color w:val="000000"/>
          <w:szCs w:val="28"/>
        </w:rPr>
        <w:t xml:space="preserve"> </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к постановлению   администрации</w:t>
      </w:r>
    </w:p>
    <w:p w:rsidR="00DC6E33" w:rsidRDefault="00DC6E33" w:rsidP="00DC6E33">
      <w:pPr>
        <w:tabs>
          <w:tab w:val="left" w:pos="2343"/>
        </w:tabs>
        <w:autoSpaceDE w:val="0"/>
        <w:autoSpaceDN w:val="0"/>
        <w:adjustRightInd w:val="0"/>
        <w:ind w:left="4678"/>
        <w:jc w:val="right"/>
        <w:rPr>
          <w:color w:val="000000"/>
          <w:szCs w:val="28"/>
        </w:rPr>
      </w:pPr>
      <w:r>
        <w:rPr>
          <w:color w:val="000000"/>
          <w:szCs w:val="28"/>
        </w:rPr>
        <w:t xml:space="preserve">Чебаковского сельсовета   </w:t>
      </w:r>
    </w:p>
    <w:p w:rsidR="00DC6E33" w:rsidRPr="00193072" w:rsidRDefault="00DC6E33" w:rsidP="00DC6E33">
      <w:pPr>
        <w:tabs>
          <w:tab w:val="left" w:pos="2343"/>
        </w:tabs>
        <w:autoSpaceDE w:val="0"/>
        <w:autoSpaceDN w:val="0"/>
        <w:adjustRightInd w:val="0"/>
        <w:ind w:left="4678"/>
        <w:jc w:val="right"/>
        <w:rPr>
          <w:color w:val="000000"/>
          <w:szCs w:val="28"/>
        </w:rPr>
      </w:pPr>
      <w:r>
        <w:rPr>
          <w:color w:val="000000"/>
          <w:szCs w:val="28"/>
        </w:rPr>
        <w:t xml:space="preserve"> Северного района </w:t>
      </w:r>
      <w:r w:rsidRPr="00193072">
        <w:rPr>
          <w:color w:val="000000"/>
          <w:szCs w:val="28"/>
        </w:rPr>
        <w:t xml:space="preserve"> </w:t>
      </w:r>
    </w:p>
    <w:p w:rsidR="00DC6E33" w:rsidRPr="00193072" w:rsidRDefault="00DC6E33" w:rsidP="00DC6E33">
      <w:pPr>
        <w:tabs>
          <w:tab w:val="left" w:pos="2343"/>
        </w:tabs>
        <w:autoSpaceDE w:val="0"/>
        <w:autoSpaceDN w:val="0"/>
        <w:adjustRightInd w:val="0"/>
        <w:ind w:left="4678"/>
        <w:jc w:val="right"/>
        <w:rPr>
          <w:color w:val="000000"/>
          <w:szCs w:val="28"/>
        </w:rPr>
      </w:pPr>
      <w:r w:rsidRPr="00193072">
        <w:rPr>
          <w:color w:val="000000"/>
          <w:szCs w:val="28"/>
        </w:rPr>
        <w:t>Новосибирской области</w:t>
      </w:r>
    </w:p>
    <w:p w:rsidR="00DC6E33" w:rsidRDefault="00DC6E33" w:rsidP="00DC6E33">
      <w:pPr>
        <w:tabs>
          <w:tab w:val="left" w:pos="5670"/>
        </w:tabs>
        <w:autoSpaceDE w:val="0"/>
        <w:autoSpaceDN w:val="0"/>
        <w:adjustRightInd w:val="0"/>
        <w:ind w:left="4678"/>
        <w:jc w:val="right"/>
        <w:rPr>
          <w:color w:val="000000"/>
          <w:szCs w:val="28"/>
        </w:rPr>
      </w:pPr>
      <w:r>
        <w:rPr>
          <w:color w:val="000000"/>
          <w:szCs w:val="28"/>
        </w:rPr>
        <w:t>от 30.08.</w:t>
      </w:r>
      <w:r w:rsidRPr="00193072">
        <w:rPr>
          <w:color w:val="000000"/>
          <w:szCs w:val="28"/>
        </w:rPr>
        <w:t>2019</w:t>
      </w:r>
      <w:r>
        <w:rPr>
          <w:color w:val="000000"/>
          <w:szCs w:val="28"/>
        </w:rPr>
        <w:t xml:space="preserve"> </w:t>
      </w:r>
      <w:r w:rsidRPr="00193072">
        <w:rPr>
          <w:color w:val="000000"/>
          <w:szCs w:val="28"/>
        </w:rPr>
        <w:t xml:space="preserve"> №</w:t>
      </w:r>
      <w:r>
        <w:rPr>
          <w:color w:val="000000"/>
          <w:szCs w:val="28"/>
        </w:rPr>
        <w:t xml:space="preserve"> 108</w:t>
      </w:r>
    </w:p>
    <w:p w:rsidR="00DC6E33" w:rsidRDefault="00DC6E33" w:rsidP="00DC6E33">
      <w:pPr>
        <w:tabs>
          <w:tab w:val="left" w:pos="5670"/>
        </w:tabs>
        <w:autoSpaceDE w:val="0"/>
        <w:autoSpaceDN w:val="0"/>
        <w:adjustRightInd w:val="0"/>
        <w:ind w:left="10773"/>
        <w:jc w:val="center"/>
        <w:rPr>
          <w:color w:val="000000"/>
          <w:szCs w:val="28"/>
        </w:rPr>
      </w:pPr>
    </w:p>
    <w:p w:rsidR="00DC6E33" w:rsidRPr="00193072" w:rsidRDefault="00DC6E33" w:rsidP="00DC6E33">
      <w:pPr>
        <w:tabs>
          <w:tab w:val="left" w:pos="5670"/>
        </w:tabs>
        <w:autoSpaceDE w:val="0"/>
        <w:autoSpaceDN w:val="0"/>
        <w:adjustRightInd w:val="0"/>
        <w:ind w:left="5664"/>
        <w:jc w:val="right"/>
        <w:rPr>
          <w:color w:val="000000"/>
          <w:szCs w:val="28"/>
        </w:rPr>
      </w:pPr>
      <w:r>
        <w:rPr>
          <w:szCs w:val="28"/>
        </w:rPr>
        <w:t>«</w:t>
      </w:r>
      <w:r w:rsidRPr="00193072">
        <w:rPr>
          <w:szCs w:val="28"/>
        </w:rPr>
        <w:t xml:space="preserve">Утверждены </w:t>
      </w:r>
    </w:p>
    <w:p w:rsidR="00DC6E33" w:rsidRDefault="00DC6E33" w:rsidP="00DC6E33">
      <w:pPr>
        <w:tabs>
          <w:tab w:val="left" w:pos="5670"/>
        </w:tabs>
        <w:autoSpaceDE w:val="0"/>
        <w:autoSpaceDN w:val="0"/>
        <w:adjustRightInd w:val="0"/>
        <w:ind w:left="5670"/>
        <w:jc w:val="right"/>
        <w:rPr>
          <w:szCs w:val="28"/>
        </w:rPr>
      </w:pPr>
      <w:r>
        <w:rPr>
          <w:szCs w:val="28"/>
        </w:rPr>
        <w:t>п</w:t>
      </w:r>
      <w:r w:rsidRPr="00193072">
        <w:rPr>
          <w:szCs w:val="28"/>
        </w:rPr>
        <w:t xml:space="preserve">остановлением администрации   </w:t>
      </w:r>
    </w:p>
    <w:p w:rsidR="00DC6E33" w:rsidRDefault="00DC6E33" w:rsidP="00DC6E33">
      <w:pPr>
        <w:tabs>
          <w:tab w:val="left" w:pos="5670"/>
        </w:tabs>
        <w:autoSpaceDE w:val="0"/>
        <w:autoSpaceDN w:val="0"/>
        <w:adjustRightInd w:val="0"/>
        <w:ind w:left="5670"/>
        <w:jc w:val="right"/>
        <w:rPr>
          <w:szCs w:val="28"/>
        </w:rPr>
      </w:pPr>
      <w:r>
        <w:rPr>
          <w:szCs w:val="28"/>
        </w:rPr>
        <w:t>Чебаковского сельсовета</w:t>
      </w:r>
    </w:p>
    <w:p w:rsidR="00DC6E33" w:rsidRPr="00193072" w:rsidRDefault="00DC6E33" w:rsidP="00DC6E33">
      <w:pPr>
        <w:tabs>
          <w:tab w:val="left" w:pos="5670"/>
        </w:tabs>
        <w:autoSpaceDE w:val="0"/>
        <w:autoSpaceDN w:val="0"/>
        <w:adjustRightInd w:val="0"/>
        <w:ind w:left="5670"/>
        <w:jc w:val="right"/>
        <w:rPr>
          <w:color w:val="000000"/>
          <w:szCs w:val="28"/>
        </w:rPr>
      </w:pPr>
      <w:r w:rsidRPr="00193072">
        <w:rPr>
          <w:szCs w:val="28"/>
        </w:rPr>
        <w:t>Северного  района  Новосибирской области</w:t>
      </w:r>
      <w:r>
        <w:rPr>
          <w:szCs w:val="28"/>
        </w:rPr>
        <w:t xml:space="preserve">  </w:t>
      </w:r>
      <w:r w:rsidRPr="00193072">
        <w:rPr>
          <w:szCs w:val="28"/>
        </w:rPr>
        <w:t>от 2</w:t>
      </w:r>
      <w:r>
        <w:rPr>
          <w:szCs w:val="28"/>
        </w:rPr>
        <w:t>8</w:t>
      </w:r>
      <w:r w:rsidRPr="00193072">
        <w:rPr>
          <w:szCs w:val="28"/>
        </w:rPr>
        <w:t>.0</w:t>
      </w:r>
      <w:r>
        <w:rPr>
          <w:szCs w:val="28"/>
        </w:rPr>
        <w:t>8</w:t>
      </w:r>
      <w:r w:rsidRPr="00193072">
        <w:rPr>
          <w:szCs w:val="28"/>
        </w:rPr>
        <w:t xml:space="preserve">.2019 г. № </w:t>
      </w:r>
      <w:r>
        <w:rPr>
          <w:szCs w:val="28"/>
        </w:rPr>
        <w:t>107</w:t>
      </w:r>
    </w:p>
    <w:p w:rsidR="00DC6E33" w:rsidRPr="005349A5" w:rsidRDefault="00DC6E33" w:rsidP="00DC6E33">
      <w:pPr>
        <w:autoSpaceDE w:val="0"/>
        <w:autoSpaceDN w:val="0"/>
        <w:adjustRightInd w:val="0"/>
        <w:jc w:val="center"/>
        <w:rPr>
          <w:color w:val="000000"/>
          <w:szCs w:val="28"/>
        </w:rPr>
      </w:pPr>
      <w:r w:rsidRPr="005349A5">
        <w:rPr>
          <w:color w:val="000000"/>
          <w:szCs w:val="28"/>
        </w:rPr>
        <w:t>Размеры должностных окладов по общеотраслевым должностям руководителей, специалистов и служащих, не включенным в профессиональные квалификационные группы, утвержденные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2552"/>
      </w:tblGrid>
      <w:tr w:rsidR="00DC6E33" w:rsidRPr="00193072" w:rsidTr="009C70ED">
        <w:trPr>
          <w:trHeight w:val="689"/>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E33" w:rsidRPr="001B5216" w:rsidRDefault="00DC6E33" w:rsidP="009C70ED">
            <w:pPr>
              <w:widowControl w:val="0"/>
              <w:autoSpaceDE w:val="0"/>
              <w:autoSpaceDN w:val="0"/>
              <w:jc w:val="center"/>
              <w:outlineLvl w:val="0"/>
              <w:rPr>
                <w:color w:val="000000"/>
              </w:rPr>
            </w:pPr>
            <w:r w:rsidRPr="001B5216">
              <w:rPr>
                <w:color w:val="000000"/>
              </w:rPr>
              <w:t>Наименование должностей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6E33" w:rsidRPr="001B5216" w:rsidRDefault="00DC6E33" w:rsidP="009C70ED">
            <w:pPr>
              <w:widowControl w:val="0"/>
              <w:autoSpaceDE w:val="0"/>
              <w:autoSpaceDN w:val="0"/>
              <w:jc w:val="center"/>
              <w:outlineLvl w:val="0"/>
              <w:rPr>
                <w:color w:val="000000"/>
              </w:rPr>
            </w:pPr>
            <w:r w:rsidRPr="001B5216">
              <w:rPr>
                <w:color w:val="000000"/>
              </w:rPr>
              <w:t>Размер должностного оклада,  рублей</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jc w:val="both"/>
              <w:rPr>
                <w:color w:val="000000"/>
              </w:rPr>
            </w:pPr>
            <w:r w:rsidRPr="001B5216">
              <w:rPr>
                <w:color w:val="000000"/>
              </w:rPr>
              <w:t xml:space="preserve">Должности служащих первого квалификационного уровня </w:t>
            </w:r>
            <w:r w:rsidRPr="001B5216">
              <w:rPr>
                <w:bCs/>
                <w:color w:val="000000"/>
              </w:rPr>
              <w:t>профессиональной квалификационной группы «Общеотраслевые должности служащих третьего уровня»</w:t>
            </w:r>
            <w:r w:rsidRPr="001B5216">
              <w:rPr>
                <w:color w:val="000000"/>
              </w:rPr>
              <w:t>, по которым может устанавливаться производное должностное наименование «старший»</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r w:rsidRPr="001B5216">
              <w:rPr>
                <w:color w:val="000000"/>
              </w:rPr>
              <w:t>9600</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jc w:val="both"/>
              <w:rPr>
                <w:color w:val="000000"/>
              </w:rPr>
            </w:pPr>
            <w:r w:rsidRPr="001B5216">
              <w:rPr>
                <w:color w:val="000000"/>
              </w:rPr>
              <w:t>Начальник отдела по связям с инвесторами, начальник отдела сбыта</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r w:rsidRPr="001B5216">
              <w:rPr>
                <w:color w:val="000000"/>
              </w:rPr>
              <w:t>11730</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autoSpaceDE w:val="0"/>
              <w:autoSpaceDN w:val="0"/>
              <w:adjustRightInd w:val="0"/>
              <w:ind w:firstLine="34"/>
              <w:jc w:val="both"/>
              <w:rPr>
                <w:bCs/>
                <w:color w:val="000000"/>
              </w:rPr>
            </w:pPr>
            <w:r w:rsidRPr="001B5216">
              <w:rPr>
                <w:bCs/>
                <w:color w:val="000000"/>
              </w:rPr>
              <w:t>Художник-конструктор (дизайнер) ведущий</w:t>
            </w:r>
          </w:p>
          <w:p w:rsidR="00DC6E33" w:rsidRPr="001B5216" w:rsidRDefault="00DC6E33" w:rsidP="009C70ED">
            <w:pPr>
              <w:autoSpaceDE w:val="0"/>
              <w:autoSpaceDN w:val="0"/>
              <w:adjustRightInd w:val="0"/>
              <w:ind w:firstLine="34"/>
              <w:jc w:val="both"/>
              <w:rPr>
                <w:bCs/>
                <w:color w:val="000000"/>
              </w:rPr>
            </w:pPr>
            <w:r w:rsidRPr="001B5216">
              <w:rPr>
                <w:bCs/>
                <w:color w:val="000000"/>
              </w:rPr>
              <w:t>Художник-конструктор (дизайнер) I категории</w:t>
            </w:r>
          </w:p>
          <w:p w:rsidR="00DC6E33" w:rsidRPr="001B5216" w:rsidRDefault="00DC6E33" w:rsidP="009C70ED">
            <w:pPr>
              <w:autoSpaceDE w:val="0"/>
              <w:autoSpaceDN w:val="0"/>
              <w:adjustRightInd w:val="0"/>
              <w:ind w:firstLine="34"/>
              <w:jc w:val="both"/>
              <w:rPr>
                <w:bCs/>
                <w:color w:val="000000"/>
              </w:rPr>
            </w:pPr>
            <w:r w:rsidRPr="001B5216">
              <w:rPr>
                <w:bCs/>
                <w:color w:val="000000"/>
              </w:rPr>
              <w:t xml:space="preserve">Художник-конструктор (дизайнер) II категории </w:t>
            </w:r>
          </w:p>
          <w:p w:rsidR="00DC6E33" w:rsidRPr="001B5216" w:rsidRDefault="00DC6E33" w:rsidP="009C70ED">
            <w:pPr>
              <w:autoSpaceDE w:val="0"/>
              <w:autoSpaceDN w:val="0"/>
              <w:adjustRightInd w:val="0"/>
              <w:ind w:firstLine="34"/>
              <w:jc w:val="both"/>
              <w:rPr>
                <w:bCs/>
                <w:color w:val="000000"/>
              </w:rPr>
            </w:pPr>
            <w:r w:rsidRPr="001B5216">
              <w:rPr>
                <w:bCs/>
                <w:color w:val="000000"/>
              </w:rPr>
              <w:t xml:space="preserve">Художник-конструктор (дизайнер) III категории </w:t>
            </w:r>
          </w:p>
          <w:p w:rsidR="00DC6E33" w:rsidRPr="001B5216" w:rsidRDefault="00DC6E33" w:rsidP="009C70ED">
            <w:pPr>
              <w:autoSpaceDE w:val="0"/>
              <w:autoSpaceDN w:val="0"/>
              <w:adjustRightInd w:val="0"/>
              <w:ind w:firstLine="34"/>
              <w:jc w:val="both"/>
              <w:rPr>
                <w:color w:val="000000"/>
              </w:rPr>
            </w:pPr>
            <w:r w:rsidRPr="001B5216">
              <w:rPr>
                <w:bCs/>
                <w:color w:val="000000"/>
              </w:rPr>
              <w:t>Художник-конструктор (дизайнер)</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r w:rsidRPr="001B5216">
              <w:rPr>
                <w:color w:val="000000"/>
              </w:rPr>
              <w:t>10310</w:t>
            </w:r>
          </w:p>
          <w:p w:rsidR="00DC6E33" w:rsidRPr="001B5216" w:rsidRDefault="00DC6E33" w:rsidP="009C70ED">
            <w:pPr>
              <w:widowControl w:val="0"/>
              <w:autoSpaceDE w:val="0"/>
              <w:autoSpaceDN w:val="0"/>
              <w:jc w:val="center"/>
              <w:outlineLvl w:val="0"/>
              <w:rPr>
                <w:color w:val="000000"/>
              </w:rPr>
            </w:pPr>
            <w:r w:rsidRPr="001B5216">
              <w:rPr>
                <w:color w:val="000000"/>
              </w:rPr>
              <w:t>9950</w:t>
            </w:r>
          </w:p>
          <w:p w:rsidR="00DC6E33" w:rsidRPr="001B5216" w:rsidRDefault="00DC6E33" w:rsidP="009C70ED">
            <w:pPr>
              <w:widowControl w:val="0"/>
              <w:autoSpaceDE w:val="0"/>
              <w:autoSpaceDN w:val="0"/>
              <w:jc w:val="center"/>
              <w:outlineLvl w:val="0"/>
              <w:rPr>
                <w:color w:val="000000"/>
              </w:rPr>
            </w:pPr>
            <w:r w:rsidRPr="001B5216">
              <w:rPr>
                <w:color w:val="000000"/>
              </w:rPr>
              <w:t>9600</w:t>
            </w:r>
          </w:p>
          <w:p w:rsidR="00DC6E33" w:rsidRPr="001B5216" w:rsidRDefault="00DC6E33" w:rsidP="009C70ED">
            <w:pPr>
              <w:widowControl w:val="0"/>
              <w:autoSpaceDE w:val="0"/>
              <w:autoSpaceDN w:val="0"/>
              <w:jc w:val="center"/>
              <w:outlineLvl w:val="0"/>
              <w:rPr>
                <w:color w:val="000000"/>
              </w:rPr>
            </w:pPr>
            <w:r w:rsidRPr="001B5216">
              <w:rPr>
                <w:color w:val="000000"/>
              </w:rPr>
              <w:t>9400</w:t>
            </w:r>
          </w:p>
          <w:p w:rsidR="00DC6E33" w:rsidRPr="001B5216" w:rsidRDefault="00DC6E33" w:rsidP="009C70ED">
            <w:pPr>
              <w:widowControl w:val="0"/>
              <w:autoSpaceDE w:val="0"/>
              <w:autoSpaceDN w:val="0"/>
              <w:jc w:val="center"/>
              <w:outlineLvl w:val="0"/>
              <w:rPr>
                <w:color w:val="000000"/>
              </w:rPr>
            </w:pPr>
            <w:r w:rsidRPr="001B5216">
              <w:rPr>
                <w:color w:val="000000"/>
              </w:rPr>
              <w:t>9240</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autoSpaceDE w:val="0"/>
              <w:autoSpaceDN w:val="0"/>
              <w:adjustRightInd w:val="0"/>
              <w:jc w:val="both"/>
            </w:pPr>
            <w:r w:rsidRPr="001B5216">
              <w:rPr>
                <w:rFonts w:eastAsia="Calibri"/>
                <w:lang w:eastAsia="en-US"/>
              </w:rPr>
              <w:t>Инженер по безопасности движения, и</w:t>
            </w:r>
            <w:r w:rsidRPr="001B5216">
              <w:t>нженер по организации эксплуатации и ремонту зданий и сооружений; и</w:t>
            </w:r>
            <w:r w:rsidRPr="001B5216">
              <w:rPr>
                <w:bCs/>
              </w:rPr>
              <w:t>нженер-сметчик; и</w:t>
            </w:r>
            <w:r w:rsidRPr="001B5216">
              <w:t>нженер по контрольно-измерительным приборам и автоматике; инженер по эксплуатации теплотехнического оборудования; инженер-электрик, инженер по проектно-сметной работе, инженер-механик, транспортный экспедитор</w:t>
            </w:r>
          </w:p>
          <w:p w:rsidR="00DC6E33" w:rsidRPr="001B5216" w:rsidRDefault="00DC6E33" w:rsidP="009C70ED">
            <w:pPr>
              <w:autoSpaceDE w:val="0"/>
              <w:autoSpaceDN w:val="0"/>
              <w:adjustRightInd w:val="0"/>
              <w:jc w:val="both"/>
            </w:pPr>
            <w:r w:rsidRPr="001B5216">
              <w:t>ведущий</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I категории</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II категории</w:t>
            </w:r>
          </w:p>
          <w:p w:rsidR="00DC6E33" w:rsidRPr="001B5216" w:rsidRDefault="00DC6E33" w:rsidP="009C70ED">
            <w:pPr>
              <w:autoSpaceDE w:val="0"/>
              <w:autoSpaceDN w:val="0"/>
              <w:adjustRightInd w:val="0"/>
              <w:jc w:val="both"/>
            </w:pPr>
            <w:r w:rsidRPr="001B5216">
              <w:rPr>
                <w:rFonts w:eastAsia="Calibri"/>
                <w:lang w:eastAsia="en-US"/>
              </w:rPr>
              <w:t>без категории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10310</w:t>
            </w:r>
          </w:p>
          <w:p w:rsidR="00DC6E33" w:rsidRPr="001B5216" w:rsidRDefault="00DC6E33" w:rsidP="009C70ED">
            <w:pPr>
              <w:widowControl w:val="0"/>
              <w:autoSpaceDE w:val="0"/>
              <w:autoSpaceDN w:val="0"/>
              <w:jc w:val="center"/>
              <w:outlineLvl w:val="0"/>
              <w:rPr>
                <w:color w:val="000000"/>
              </w:rPr>
            </w:pPr>
            <w:r w:rsidRPr="001B5216">
              <w:rPr>
                <w:color w:val="000000"/>
              </w:rPr>
              <w:t>9950</w:t>
            </w:r>
          </w:p>
          <w:p w:rsidR="00DC6E33" w:rsidRPr="001B5216" w:rsidRDefault="00DC6E33" w:rsidP="009C70ED">
            <w:pPr>
              <w:widowControl w:val="0"/>
              <w:autoSpaceDE w:val="0"/>
              <w:autoSpaceDN w:val="0"/>
              <w:jc w:val="center"/>
              <w:outlineLvl w:val="0"/>
              <w:rPr>
                <w:color w:val="000000"/>
              </w:rPr>
            </w:pPr>
            <w:r w:rsidRPr="001B5216">
              <w:rPr>
                <w:color w:val="000000"/>
              </w:rPr>
              <w:t>9600</w:t>
            </w:r>
          </w:p>
          <w:p w:rsidR="00DC6E33" w:rsidRPr="001B5216" w:rsidRDefault="00DC6E33" w:rsidP="009C70ED">
            <w:pPr>
              <w:widowControl w:val="0"/>
              <w:autoSpaceDE w:val="0"/>
              <w:autoSpaceDN w:val="0"/>
              <w:jc w:val="center"/>
              <w:outlineLvl w:val="0"/>
              <w:rPr>
                <w:color w:val="000000"/>
              </w:rPr>
            </w:pPr>
            <w:r w:rsidRPr="001B5216">
              <w:rPr>
                <w:color w:val="000000"/>
              </w:rPr>
              <w:t>9240</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Техник-энергетик, техник-метролог, техник по технической защите информации</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ведущий</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I категории</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II категории</w:t>
            </w:r>
          </w:p>
          <w:p w:rsidR="00DC6E33" w:rsidRPr="001B5216" w:rsidRDefault="00DC6E33" w:rsidP="009C70ED">
            <w:pPr>
              <w:autoSpaceDE w:val="0"/>
              <w:autoSpaceDN w:val="0"/>
              <w:adjustRightInd w:val="0"/>
              <w:jc w:val="both"/>
              <w:rPr>
                <w:rFonts w:eastAsia="Calibri"/>
                <w:lang w:eastAsia="en-US"/>
              </w:rPr>
            </w:pPr>
            <w:r w:rsidRPr="001B5216">
              <w:rPr>
                <w:rFonts w:eastAsia="Calibri"/>
                <w:lang w:eastAsia="en-US"/>
              </w:rPr>
              <w:t>без категории</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p>
          <w:p w:rsidR="00DC6E33" w:rsidRPr="001B5216" w:rsidRDefault="00DC6E33" w:rsidP="009C70ED">
            <w:pPr>
              <w:widowControl w:val="0"/>
              <w:autoSpaceDE w:val="0"/>
              <w:autoSpaceDN w:val="0"/>
              <w:jc w:val="center"/>
              <w:outlineLvl w:val="0"/>
              <w:rPr>
                <w:color w:val="000000"/>
              </w:rPr>
            </w:pPr>
            <w:r w:rsidRPr="001B5216">
              <w:rPr>
                <w:color w:val="000000"/>
              </w:rPr>
              <w:t>8530</w:t>
            </w:r>
          </w:p>
          <w:p w:rsidR="00DC6E33" w:rsidRPr="001B5216" w:rsidRDefault="00DC6E33" w:rsidP="009C70ED">
            <w:pPr>
              <w:widowControl w:val="0"/>
              <w:autoSpaceDE w:val="0"/>
              <w:autoSpaceDN w:val="0"/>
              <w:jc w:val="center"/>
              <w:outlineLvl w:val="0"/>
              <w:rPr>
                <w:color w:val="000000"/>
              </w:rPr>
            </w:pPr>
            <w:r w:rsidRPr="001B5216">
              <w:rPr>
                <w:color w:val="000000"/>
              </w:rPr>
              <w:t>8180</w:t>
            </w:r>
          </w:p>
          <w:p w:rsidR="00DC6E33" w:rsidRPr="001B5216" w:rsidRDefault="00DC6E33" w:rsidP="009C70ED">
            <w:pPr>
              <w:widowControl w:val="0"/>
              <w:autoSpaceDE w:val="0"/>
              <w:autoSpaceDN w:val="0"/>
              <w:jc w:val="center"/>
              <w:outlineLvl w:val="0"/>
              <w:rPr>
                <w:color w:val="000000"/>
              </w:rPr>
            </w:pPr>
            <w:r w:rsidRPr="001B5216">
              <w:rPr>
                <w:color w:val="000000"/>
              </w:rPr>
              <w:t>7820</w:t>
            </w:r>
          </w:p>
          <w:p w:rsidR="00DC6E33" w:rsidRPr="001B5216" w:rsidRDefault="00DC6E33" w:rsidP="009C70ED">
            <w:pPr>
              <w:widowControl w:val="0"/>
              <w:autoSpaceDE w:val="0"/>
              <w:autoSpaceDN w:val="0"/>
              <w:jc w:val="center"/>
              <w:outlineLvl w:val="0"/>
              <w:rPr>
                <w:color w:val="000000"/>
              </w:rPr>
            </w:pPr>
            <w:r w:rsidRPr="001B5216">
              <w:rPr>
                <w:color w:val="000000"/>
              </w:rPr>
              <w:t>7470</w:t>
            </w:r>
          </w:p>
        </w:tc>
      </w:tr>
      <w:tr w:rsidR="00DC6E33" w:rsidRPr="00193072" w:rsidTr="009C70ED">
        <w:trPr>
          <w:trHeight w:val="424"/>
        </w:trPr>
        <w:tc>
          <w:tcPr>
            <w:tcW w:w="76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autoSpaceDE w:val="0"/>
              <w:autoSpaceDN w:val="0"/>
              <w:adjustRightInd w:val="0"/>
              <w:jc w:val="both"/>
              <w:rPr>
                <w:rFonts w:eastAsia="Calibri"/>
                <w:lang w:eastAsia="en-US"/>
              </w:rPr>
            </w:pPr>
            <w:proofErr w:type="spellStart"/>
            <w:r w:rsidRPr="001B5216">
              <w:rPr>
                <w:rFonts w:eastAsia="Calibri"/>
                <w:lang w:eastAsia="en-US"/>
              </w:rPr>
              <w:t>Конфликтолог</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6E33" w:rsidRPr="001B5216" w:rsidRDefault="00DC6E33" w:rsidP="009C70ED">
            <w:pPr>
              <w:widowControl w:val="0"/>
              <w:autoSpaceDE w:val="0"/>
              <w:autoSpaceDN w:val="0"/>
              <w:jc w:val="center"/>
              <w:outlineLvl w:val="0"/>
              <w:rPr>
                <w:color w:val="000000"/>
              </w:rPr>
            </w:pPr>
            <w:r w:rsidRPr="001B5216">
              <w:rPr>
                <w:color w:val="000000"/>
              </w:rPr>
              <w:t>9240</w:t>
            </w:r>
          </w:p>
        </w:tc>
      </w:tr>
    </w:tbl>
    <w:p w:rsidR="00DC6E33" w:rsidRPr="00193072" w:rsidRDefault="00DC6E33" w:rsidP="00DC6E33">
      <w:pPr>
        <w:jc w:val="both"/>
        <w:rPr>
          <w:color w:val="000000"/>
          <w:szCs w:val="28"/>
        </w:rPr>
      </w:pPr>
    </w:p>
    <w:p w:rsidR="00DC6E33" w:rsidRPr="00193072" w:rsidRDefault="00DC6E33" w:rsidP="00DC6E33">
      <w:pPr>
        <w:jc w:val="both"/>
        <w:rPr>
          <w:color w:val="000000"/>
          <w:szCs w:val="28"/>
        </w:rPr>
      </w:pPr>
    </w:p>
    <w:p w:rsidR="00DC6E33" w:rsidRPr="002C7E75" w:rsidRDefault="00DC6E33" w:rsidP="00DC6E33">
      <w:pPr>
        <w:pStyle w:val="1"/>
      </w:pPr>
    </w:p>
    <w:p w:rsidR="00FF465E" w:rsidRDefault="00FF465E" w:rsidP="00FF465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   ЧЕБАКОВСКОГО СЕЛЬСОВЕТА</w:t>
      </w:r>
    </w:p>
    <w:p w:rsidR="00FF465E" w:rsidRDefault="00FF465E" w:rsidP="00FF465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СЕВЕРНОГО РАЙОНА</w:t>
      </w:r>
    </w:p>
    <w:p w:rsidR="00FF465E" w:rsidRDefault="00FF465E" w:rsidP="00FF465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НОВОСИБИРСКОЙ ОБЛАСТИ</w:t>
      </w:r>
    </w:p>
    <w:p w:rsidR="00FF465E" w:rsidRDefault="00FF465E" w:rsidP="00FF465E">
      <w:pPr>
        <w:pStyle w:val="Standard"/>
        <w:spacing w:after="0" w:line="240" w:lineRule="auto"/>
        <w:jc w:val="center"/>
        <w:rPr>
          <w:rFonts w:ascii="Times New Roman" w:hAnsi="Times New Roman" w:cs="Times New Roman"/>
          <w:b/>
          <w:sz w:val="28"/>
          <w:szCs w:val="28"/>
        </w:rPr>
      </w:pPr>
    </w:p>
    <w:p w:rsidR="00FF465E" w:rsidRDefault="00FF465E" w:rsidP="00FF465E">
      <w:pPr>
        <w:pStyle w:val="Standard"/>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ПОСТАНОВЛЕНИЕ</w:t>
      </w:r>
    </w:p>
    <w:p w:rsidR="00FF465E" w:rsidRPr="0026651C" w:rsidRDefault="00FF465E" w:rsidP="00FF465E">
      <w:pPr>
        <w:pStyle w:val="Standard"/>
        <w:spacing w:after="0" w:line="240" w:lineRule="auto"/>
        <w:jc w:val="center"/>
        <w:rPr>
          <w:rFonts w:ascii="Times New Roman" w:hAnsi="Times New Roman" w:cs="Times New Roman"/>
          <w:b/>
          <w:sz w:val="28"/>
          <w:szCs w:val="28"/>
        </w:rPr>
      </w:pPr>
    </w:p>
    <w:p w:rsidR="00FF465E" w:rsidRPr="0026651C" w:rsidRDefault="00FF465E" w:rsidP="00FF465E">
      <w:pPr>
        <w:pStyle w:val="Standard"/>
        <w:spacing w:after="0" w:line="240" w:lineRule="auto"/>
        <w:jc w:val="center"/>
        <w:rPr>
          <w:rFonts w:ascii="Times New Roman" w:hAnsi="Times New Roman" w:cs="Times New Roman"/>
          <w:b/>
          <w:sz w:val="28"/>
          <w:szCs w:val="28"/>
        </w:rPr>
      </w:pPr>
      <w:r w:rsidRPr="0026651C">
        <w:rPr>
          <w:rFonts w:ascii="Times New Roman" w:hAnsi="Times New Roman" w:cs="Times New Roman"/>
          <w:b/>
          <w:sz w:val="28"/>
          <w:szCs w:val="28"/>
        </w:rPr>
        <w:t xml:space="preserve"> 30.08.2019</w:t>
      </w:r>
      <w:r w:rsidRPr="0026651C">
        <w:rPr>
          <w:rFonts w:ascii="Times New Roman" w:hAnsi="Times New Roman" w:cs="Times New Roman"/>
          <w:b/>
          <w:szCs w:val="28"/>
        </w:rPr>
        <w:t xml:space="preserve">       </w:t>
      </w:r>
      <w:r w:rsidRPr="0026651C">
        <w:rPr>
          <w:rFonts w:ascii="Times New Roman" w:hAnsi="Times New Roman" w:cs="Times New Roman"/>
          <w:b/>
          <w:szCs w:val="28"/>
        </w:rPr>
        <w:tab/>
        <w:t xml:space="preserve">                                      </w:t>
      </w:r>
      <w:r w:rsidRPr="0026651C">
        <w:rPr>
          <w:rFonts w:ascii="Times New Roman" w:hAnsi="Times New Roman" w:cs="Times New Roman"/>
          <w:b/>
          <w:sz w:val="28"/>
          <w:szCs w:val="28"/>
        </w:rPr>
        <w:t>с.  Чебаки                                                  № 109</w:t>
      </w:r>
    </w:p>
    <w:p w:rsidR="00FF465E" w:rsidRPr="0026651C" w:rsidRDefault="00FF465E" w:rsidP="00FF465E">
      <w:pPr>
        <w:pStyle w:val="a9"/>
        <w:ind w:firstLine="567"/>
        <w:jc w:val="center"/>
        <w:rPr>
          <w:b/>
        </w:rPr>
      </w:pPr>
    </w:p>
    <w:p w:rsidR="00FF465E" w:rsidRPr="0026651C" w:rsidRDefault="00FF465E" w:rsidP="00FF465E">
      <w:pPr>
        <w:jc w:val="center"/>
        <w:rPr>
          <w:b/>
          <w:szCs w:val="28"/>
        </w:rPr>
      </w:pPr>
      <w:r w:rsidRPr="0026651C">
        <w:rPr>
          <w:b/>
          <w:szCs w:val="28"/>
        </w:rPr>
        <w:t xml:space="preserve">Об утверждении </w:t>
      </w:r>
      <w:r>
        <w:rPr>
          <w:b/>
          <w:szCs w:val="28"/>
        </w:rPr>
        <w:t>П</w:t>
      </w:r>
      <w:r w:rsidRPr="0026651C">
        <w:rPr>
          <w:b/>
          <w:szCs w:val="28"/>
        </w:rPr>
        <w:t>оложения об оплате труда в муниципальн</w:t>
      </w:r>
      <w:r>
        <w:rPr>
          <w:b/>
          <w:szCs w:val="28"/>
        </w:rPr>
        <w:t>ом</w:t>
      </w:r>
      <w:r w:rsidRPr="0026651C">
        <w:rPr>
          <w:b/>
          <w:szCs w:val="28"/>
        </w:rPr>
        <w:t xml:space="preserve"> казенн</w:t>
      </w:r>
      <w:r>
        <w:rPr>
          <w:b/>
          <w:szCs w:val="28"/>
        </w:rPr>
        <w:t>ом</w:t>
      </w:r>
      <w:r w:rsidRPr="0026651C">
        <w:rPr>
          <w:b/>
          <w:szCs w:val="28"/>
        </w:rPr>
        <w:t xml:space="preserve"> учреждени</w:t>
      </w:r>
      <w:r>
        <w:rPr>
          <w:b/>
          <w:szCs w:val="28"/>
        </w:rPr>
        <w:t xml:space="preserve">и </w:t>
      </w:r>
      <w:r w:rsidRPr="0026651C">
        <w:rPr>
          <w:b/>
          <w:szCs w:val="28"/>
        </w:rPr>
        <w:t xml:space="preserve"> культуры </w:t>
      </w:r>
      <w:r>
        <w:rPr>
          <w:b/>
          <w:szCs w:val="28"/>
        </w:rPr>
        <w:t xml:space="preserve"> Чебаковского сельсовета </w:t>
      </w:r>
      <w:r w:rsidRPr="0026651C">
        <w:rPr>
          <w:b/>
          <w:szCs w:val="28"/>
        </w:rPr>
        <w:t>Северного района Новосибирской области</w:t>
      </w:r>
    </w:p>
    <w:p w:rsidR="00FF465E" w:rsidRDefault="00FF465E" w:rsidP="00FF465E">
      <w:pPr>
        <w:jc w:val="center"/>
        <w:rPr>
          <w:szCs w:val="28"/>
        </w:rPr>
      </w:pPr>
    </w:p>
    <w:p w:rsidR="00FF465E" w:rsidRDefault="00FF465E" w:rsidP="00FF465E">
      <w:pPr>
        <w:autoSpaceDE w:val="0"/>
        <w:autoSpaceDN w:val="0"/>
        <w:adjustRightInd w:val="0"/>
        <w:ind w:firstLine="708"/>
        <w:contextualSpacing/>
        <w:jc w:val="both"/>
        <w:rPr>
          <w:szCs w:val="28"/>
        </w:rPr>
      </w:pPr>
      <w:proofErr w:type="gramStart"/>
      <w:r>
        <w:rPr>
          <w:szCs w:val="28"/>
        </w:rPr>
        <w:t>В соответствии со статьями 144 и 145 Трудового кодекса Российской Федерации, постановлением администрации  Чебаковского сельсовета Северного района Новосибирской области от 21.02.2019 № 23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Чебаковского сельсовета Северного района</w:t>
      </w:r>
      <w:proofErr w:type="gramEnd"/>
      <w:r>
        <w:rPr>
          <w:szCs w:val="28"/>
        </w:rPr>
        <w:t xml:space="preserve"> Новосибирской области», администрация  Чебаковского сельсовета Северного района Новосибирской области </w:t>
      </w:r>
    </w:p>
    <w:p w:rsidR="00FF465E" w:rsidRDefault="00FF465E" w:rsidP="00FF465E">
      <w:pPr>
        <w:ind w:firstLine="708"/>
        <w:jc w:val="both"/>
        <w:rPr>
          <w:szCs w:val="28"/>
        </w:rPr>
      </w:pPr>
      <w:r>
        <w:rPr>
          <w:szCs w:val="28"/>
        </w:rPr>
        <w:t>ПОСТАНОВЛЯЕТ:</w:t>
      </w:r>
    </w:p>
    <w:p w:rsidR="00FF465E" w:rsidRPr="00080DAA" w:rsidRDefault="00FF465E" w:rsidP="00FF465E">
      <w:pPr>
        <w:ind w:firstLine="708"/>
        <w:jc w:val="both"/>
        <w:rPr>
          <w:szCs w:val="28"/>
        </w:rPr>
      </w:pPr>
      <w:r>
        <w:rPr>
          <w:szCs w:val="28"/>
        </w:rPr>
        <w:t xml:space="preserve">1. </w:t>
      </w:r>
      <w:r w:rsidRPr="00080DAA">
        <w:rPr>
          <w:szCs w:val="28"/>
        </w:rPr>
        <w:t>Утвердить Положение об оплате труда в муниципальн</w:t>
      </w:r>
      <w:r>
        <w:rPr>
          <w:szCs w:val="28"/>
        </w:rPr>
        <w:t xml:space="preserve">ом </w:t>
      </w:r>
      <w:r w:rsidRPr="00080DAA">
        <w:rPr>
          <w:szCs w:val="28"/>
        </w:rPr>
        <w:t xml:space="preserve"> казенн</w:t>
      </w:r>
      <w:r>
        <w:rPr>
          <w:szCs w:val="28"/>
        </w:rPr>
        <w:t>ом</w:t>
      </w:r>
      <w:r w:rsidRPr="00080DAA">
        <w:rPr>
          <w:szCs w:val="28"/>
        </w:rPr>
        <w:t xml:space="preserve"> учреждени</w:t>
      </w:r>
      <w:r>
        <w:rPr>
          <w:szCs w:val="28"/>
        </w:rPr>
        <w:t xml:space="preserve">и </w:t>
      </w:r>
      <w:r w:rsidRPr="00080DAA">
        <w:rPr>
          <w:szCs w:val="28"/>
        </w:rPr>
        <w:t xml:space="preserve"> культуры</w:t>
      </w:r>
      <w:r>
        <w:rPr>
          <w:szCs w:val="28"/>
        </w:rPr>
        <w:t xml:space="preserve"> Чебаковского сельсовета С</w:t>
      </w:r>
      <w:r w:rsidRPr="00080DAA">
        <w:rPr>
          <w:szCs w:val="28"/>
        </w:rPr>
        <w:t>еверного района Новосибирской области.</w:t>
      </w:r>
    </w:p>
    <w:p w:rsidR="00FF465E" w:rsidRPr="00F22764" w:rsidRDefault="00FF465E" w:rsidP="00FF465E">
      <w:pPr>
        <w:ind w:firstLine="708"/>
        <w:jc w:val="both"/>
        <w:rPr>
          <w:szCs w:val="28"/>
        </w:rPr>
      </w:pPr>
      <w:r>
        <w:rPr>
          <w:szCs w:val="28"/>
        </w:rPr>
        <w:t xml:space="preserve">2. </w:t>
      </w:r>
      <w:r w:rsidRPr="000B0886">
        <w:rPr>
          <w:szCs w:val="28"/>
        </w:rPr>
        <w:t>Признать утратившим силу  постановление администрации  Чебаковского сельсовета Северного района Новосибирской области от</w:t>
      </w:r>
      <w:r>
        <w:rPr>
          <w:szCs w:val="28"/>
        </w:rPr>
        <w:t xml:space="preserve"> 21.02.2019 № 24 «</w:t>
      </w:r>
      <w:r w:rsidRPr="00F22764">
        <w:rPr>
          <w:szCs w:val="28"/>
        </w:rPr>
        <w:t>Об утверждении Положения об оплате труда в муниципальном казенном  учреждении  культуры  Чебаковского сельсовета Северного района Новосибирской области</w:t>
      </w:r>
      <w:r>
        <w:rPr>
          <w:szCs w:val="28"/>
        </w:rPr>
        <w:t>»</w:t>
      </w:r>
    </w:p>
    <w:p w:rsidR="00FF465E" w:rsidRDefault="00FF465E" w:rsidP="00FF465E">
      <w:pPr>
        <w:ind w:firstLine="708"/>
        <w:jc w:val="both"/>
        <w:rPr>
          <w:szCs w:val="28"/>
        </w:rPr>
      </w:pPr>
      <w:r>
        <w:rPr>
          <w:szCs w:val="28"/>
        </w:rPr>
        <w:t>3. Настоящее постановление вступает в силу с 01.09.2019 года.</w:t>
      </w:r>
    </w:p>
    <w:p w:rsidR="00FF465E" w:rsidRDefault="00FF465E" w:rsidP="00FF465E">
      <w:pPr>
        <w:ind w:firstLine="708"/>
        <w:jc w:val="both"/>
        <w:rPr>
          <w:szCs w:val="28"/>
        </w:rPr>
      </w:pPr>
      <w:r>
        <w:rPr>
          <w:szCs w:val="28"/>
        </w:rPr>
        <w:t>4</w:t>
      </w:r>
      <w:r w:rsidRPr="00950D65">
        <w:rPr>
          <w:szCs w:val="28"/>
        </w:rPr>
        <w:t xml:space="preserve">. </w:t>
      </w:r>
      <w:r>
        <w:rPr>
          <w:szCs w:val="28"/>
        </w:rPr>
        <w:t xml:space="preserve"> </w:t>
      </w:r>
      <w:proofErr w:type="gramStart"/>
      <w:r w:rsidRPr="00FF201A">
        <w:rPr>
          <w:szCs w:val="28"/>
        </w:rPr>
        <w:t>Контроль за</w:t>
      </w:r>
      <w:proofErr w:type="gramEnd"/>
      <w:r w:rsidRPr="00FF201A">
        <w:rPr>
          <w:szCs w:val="28"/>
        </w:rPr>
        <w:t xml:space="preserve"> исполнением настоящего постановления </w:t>
      </w:r>
      <w:r>
        <w:rPr>
          <w:szCs w:val="28"/>
        </w:rPr>
        <w:t>оставляю за собой.</w:t>
      </w:r>
      <w:r w:rsidRPr="00FF201A">
        <w:rPr>
          <w:szCs w:val="28"/>
        </w:rPr>
        <w:t xml:space="preserve"> </w:t>
      </w:r>
    </w:p>
    <w:p w:rsidR="00FF465E" w:rsidRDefault="00FF465E" w:rsidP="00FF465E">
      <w:pPr>
        <w:ind w:firstLine="567"/>
        <w:jc w:val="both"/>
        <w:rPr>
          <w:szCs w:val="28"/>
        </w:rPr>
      </w:pPr>
    </w:p>
    <w:p w:rsidR="00FF465E" w:rsidRDefault="00FF465E" w:rsidP="00FF465E">
      <w:pPr>
        <w:ind w:firstLine="567"/>
        <w:jc w:val="both"/>
        <w:rPr>
          <w:szCs w:val="28"/>
        </w:rPr>
      </w:pPr>
    </w:p>
    <w:p w:rsidR="00FF465E" w:rsidRDefault="00FF465E" w:rsidP="00FF465E">
      <w:pPr>
        <w:rPr>
          <w:szCs w:val="28"/>
        </w:rPr>
      </w:pPr>
      <w:r>
        <w:rPr>
          <w:szCs w:val="28"/>
        </w:rPr>
        <w:t>Глава Чебаковского сельсовета</w:t>
      </w:r>
    </w:p>
    <w:p w:rsidR="00FF465E" w:rsidRDefault="00FF465E" w:rsidP="00FF465E">
      <w:pPr>
        <w:rPr>
          <w:szCs w:val="28"/>
        </w:rPr>
      </w:pPr>
      <w:r>
        <w:rPr>
          <w:szCs w:val="28"/>
        </w:rPr>
        <w:t xml:space="preserve">Северного района Новосибирской области                                                В.А. Семенов                                 </w:t>
      </w: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Default="00FF465E" w:rsidP="00FF465E">
      <w:pPr>
        <w:ind w:firstLine="567"/>
        <w:jc w:val="right"/>
        <w:rPr>
          <w:szCs w:val="28"/>
        </w:rPr>
      </w:pPr>
    </w:p>
    <w:p w:rsidR="00FF465E" w:rsidRPr="00FF201A" w:rsidRDefault="00FF465E" w:rsidP="00FF465E">
      <w:pPr>
        <w:ind w:firstLine="567"/>
        <w:jc w:val="right"/>
        <w:rPr>
          <w:szCs w:val="28"/>
        </w:rPr>
      </w:pPr>
      <w:r>
        <w:rPr>
          <w:szCs w:val="28"/>
        </w:rPr>
        <w:t xml:space="preserve">                                                                  УТВЕРЖДЕНО</w:t>
      </w:r>
    </w:p>
    <w:p w:rsidR="00FF465E" w:rsidRDefault="00FF465E" w:rsidP="00FF465E">
      <w:pPr>
        <w:tabs>
          <w:tab w:val="left" w:pos="6420"/>
          <w:tab w:val="right" w:pos="9355"/>
        </w:tabs>
        <w:ind w:firstLine="4678"/>
        <w:jc w:val="right"/>
        <w:rPr>
          <w:szCs w:val="28"/>
        </w:rPr>
      </w:pPr>
      <w:r>
        <w:rPr>
          <w:szCs w:val="28"/>
        </w:rPr>
        <w:t xml:space="preserve">           </w:t>
      </w:r>
      <w:r w:rsidRPr="00FF201A">
        <w:rPr>
          <w:szCs w:val="28"/>
        </w:rPr>
        <w:t xml:space="preserve">постановлением </w:t>
      </w:r>
      <w:r>
        <w:rPr>
          <w:szCs w:val="28"/>
        </w:rPr>
        <w:t xml:space="preserve">администрации </w:t>
      </w:r>
    </w:p>
    <w:p w:rsidR="00FF465E" w:rsidRPr="00FF201A" w:rsidRDefault="00FF465E" w:rsidP="00FF465E">
      <w:pPr>
        <w:tabs>
          <w:tab w:val="left" w:pos="6420"/>
          <w:tab w:val="right" w:pos="9355"/>
        </w:tabs>
        <w:ind w:firstLine="4678"/>
        <w:jc w:val="right"/>
        <w:rPr>
          <w:szCs w:val="28"/>
        </w:rPr>
      </w:pPr>
      <w:r>
        <w:rPr>
          <w:szCs w:val="28"/>
        </w:rPr>
        <w:t xml:space="preserve">Чебаковского сельсовета </w:t>
      </w:r>
    </w:p>
    <w:p w:rsidR="00FF465E" w:rsidRPr="00FF201A" w:rsidRDefault="00FF465E" w:rsidP="00FF465E">
      <w:pPr>
        <w:tabs>
          <w:tab w:val="left" w:pos="6420"/>
          <w:tab w:val="right" w:pos="9355"/>
        </w:tabs>
        <w:jc w:val="right"/>
        <w:rPr>
          <w:szCs w:val="28"/>
        </w:rPr>
      </w:pPr>
      <w:r>
        <w:rPr>
          <w:szCs w:val="28"/>
        </w:rPr>
        <w:t xml:space="preserve">                                                            </w:t>
      </w:r>
      <w:r w:rsidRPr="00FF201A">
        <w:rPr>
          <w:szCs w:val="28"/>
        </w:rPr>
        <w:t>Северного района</w:t>
      </w:r>
      <w:r>
        <w:rPr>
          <w:szCs w:val="28"/>
        </w:rPr>
        <w:t xml:space="preserve"> </w:t>
      </w:r>
      <w:r w:rsidRPr="00FF201A">
        <w:rPr>
          <w:szCs w:val="28"/>
        </w:rPr>
        <w:t>Новосибирской области</w:t>
      </w:r>
    </w:p>
    <w:p w:rsidR="00FF465E" w:rsidRDefault="00FF465E" w:rsidP="00FF465E">
      <w:pPr>
        <w:tabs>
          <w:tab w:val="center" w:pos="4762"/>
          <w:tab w:val="left" w:pos="6420"/>
          <w:tab w:val="left" w:pos="7800"/>
          <w:tab w:val="right" w:pos="9355"/>
        </w:tabs>
        <w:ind w:firstLine="4678"/>
        <w:jc w:val="right"/>
        <w:rPr>
          <w:szCs w:val="28"/>
        </w:rPr>
      </w:pPr>
      <w:r>
        <w:rPr>
          <w:szCs w:val="28"/>
        </w:rPr>
        <w:t xml:space="preserve">             </w:t>
      </w:r>
      <w:r w:rsidRPr="00FF201A">
        <w:rPr>
          <w:szCs w:val="28"/>
        </w:rPr>
        <w:t xml:space="preserve">от </w:t>
      </w:r>
      <w:r>
        <w:rPr>
          <w:szCs w:val="28"/>
        </w:rPr>
        <w:t xml:space="preserve">30.08.2019 </w:t>
      </w:r>
      <w:r w:rsidRPr="00FF201A">
        <w:rPr>
          <w:szCs w:val="28"/>
        </w:rPr>
        <w:t xml:space="preserve"> №</w:t>
      </w:r>
      <w:r>
        <w:rPr>
          <w:szCs w:val="28"/>
        </w:rPr>
        <w:t xml:space="preserve"> 109</w:t>
      </w:r>
    </w:p>
    <w:p w:rsidR="00FF465E" w:rsidRDefault="00FF465E" w:rsidP="00FF465E">
      <w:pPr>
        <w:tabs>
          <w:tab w:val="center" w:pos="4762"/>
          <w:tab w:val="left" w:pos="6420"/>
          <w:tab w:val="left" w:pos="7800"/>
          <w:tab w:val="right" w:pos="9355"/>
        </w:tabs>
        <w:ind w:firstLine="4678"/>
        <w:rPr>
          <w:szCs w:val="28"/>
        </w:rPr>
      </w:pPr>
    </w:p>
    <w:p w:rsidR="00FF465E" w:rsidRDefault="00FF465E" w:rsidP="00FF465E">
      <w:pPr>
        <w:tabs>
          <w:tab w:val="center" w:pos="4762"/>
          <w:tab w:val="left" w:pos="6420"/>
          <w:tab w:val="left" w:pos="7800"/>
          <w:tab w:val="right" w:pos="9355"/>
        </w:tabs>
        <w:jc w:val="center"/>
        <w:rPr>
          <w:szCs w:val="28"/>
        </w:rPr>
      </w:pPr>
      <w:r>
        <w:rPr>
          <w:szCs w:val="28"/>
        </w:rPr>
        <w:t xml:space="preserve">Положение об оплате труда </w:t>
      </w:r>
      <w:r w:rsidRPr="00922E5E">
        <w:rPr>
          <w:szCs w:val="28"/>
        </w:rPr>
        <w:t xml:space="preserve">в </w:t>
      </w:r>
      <w:proofErr w:type="gramStart"/>
      <w:r w:rsidRPr="00922E5E">
        <w:rPr>
          <w:szCs w:val="28"/>
        </w:rPr>
        <w:t>муниципальн</w:t>
      </w:r>
      <w:r>
        <w:rPr>
          <w:szCs w:val="28"/>
        </w:rPr>
        <w:t>ом</w:t>
      </w:r>
      <w:proofErr w:type="gramEnd"/>
      <w:r>
        <w:rPr>
          <w:szCs w:val="28"/>
        </w:rPr>
        <w:t xml:space="preserve"> </w:t>
      </w:r>
      <w:r w:rsidRPr="00922E5E">
        <w:rPr>
          <w:szCs w:val="28"/>
        </w:rPr>
        <w:t xml:space="preserve"> казенн</w:t>
      </w:r>
      <w:r>
        <w:rPr>
          <w:szCs w:val="28"/>
        </w:rPr>
        <w:t>ом</w:t>
      </w:r>
      <w:r w:rsidRPr="00922E5E">
        <w:rPr>
          <w:szCs w:val="28"/>
        </w:rPr>
        <w:t xml:space="preserve"> </w:t>
      </w:r>
    </w:p>
    <w:p w:rsidR="00FF465E" w:rsidRDefault="00FF465E" w:rsidP="00FF465E">
      <w:pPr>
        <w:tabs>
          <w:tab w:val="center" w:pos="4762"/>
          <w:tab w:val="left" w:pos="6420"/>
          <w:tab w:val="left" w:pos="7800"/>
          <w:tab w:val="right" w:pos="9355"/>
        </w:tabs>
        <w:jc w:val="center"/>
        <w:rPr>
          <w:szCs w:val="28"/>
        </w:rPr>
      </w:pPr>
      <w:proofErr w:type="gramStart"/>
      <w:r>
        <w:rPr>
          <w:szCs w:val="28"/>
        </w:rPr>
        <w:t>у</w:t>
      </w:r>
      <w:r w:rsidRPr="00922E5E">
        <w:rPr>
          <w:szCs w:val="28"/>
        </w:rPr>
        <w:t>чреждени</w:t>
      </w:r>
      <w:r>
        <w:rPr>
          <w:szCs w:val="28"/>
        </w:rPr>
        <w:t>и</w:t>
      </w:r>
      <w:proofErr w:type="gramEnd"/>
      <w:r>
        <w:rPr>
          <w:szCs w:val="28"/>
        </w:rPr>
        <w:t xml:space="preserve"> </w:t>
      </w:r>
      <w:r w:rsidRPr="00922E5E">
        <w:rPr>
          <w:szCs w:val="28"/>
        </w:rPr>
        <w:t xml:space="preserve"> культуры</w:t>
      </w:r>
      <w:r>
        <w:rPr>
          <w:szCs w:val="28"/>
        </w:rPr>
        <w:t xml:space="preserve"> Чебаковского сельсовета </w:t>
      </w:r>
    </w:p>
    <w:p w:rsidR="00FF465E" w:rsidRPr="00FF201A" w:rsidRDefault="00FF465E" w:rsidP="00FF465E">
      <w:pPr>
        <w:tabs>
          <w:tab w:val="center" w:pos="4762"/>
          <w:tab w:val="left" w:pos="6420"/>
          <w:tab w:val="left" w:pos="7800"/>
          <w:tab w:val="right" w:pos="9355"/>
        </w:tabs>
        <w:jc w:val="center"/>
        <w:rPr>
          <w:szCs w:val="28"/>
        </w:rPr>
      </w:pPr>
      <w:r w:rsidRPr="00922E5E">
        <w:rPr>
          <w:szCs w:val="28"/>
        </w:rPr>
        <w:t xml:space="preserve"> </w:t>
      </w:r>
      <w:r>
        <w:rPr>
          <w:szCs w:val="28"/>
        </w:rPr>
        <w:t>Северного района Новосибирской области</w:t>
      </w:r>
    </w:p>
    <w:p w:rsidR="00FF465E" w:rsidRDefault="00FF465E" w:rsidP="00FF465E">
      <w:pPr>
        <w:ind w:firstLine="567"/>
        <w:jc w:val="right"/>
        <w:rPr>
          <w:szCs w:val="28"/>
        </w:rPr>
      </w:pPr>
    </w:p>
    <w:p w:rsidR="00FF465E" w:rsidRPr="00E610E0" w:rsidRDefault="00FF465E" w:rsidP="00FF465E">
      <w:pPr>
        <w:pStyle w:val="3"/>
        <w:numPr>
          <w:ilvl w:val="0"/>
          <w:numId w:val="24"/>
        </w:numPr>
        <w:spacing w:before="0" w:after="0" w:line="240" w:lineRule="auto"/>
        <w:ind w:left="0" w:right="0" w:firstLine="0"/>
        <w:contextualSpacing/>
        <w:jc w:val="center"/>
        <w:rPr>
          <w:rFonts w:ascii="Times New Roman" w:hAnsi="Times New Roman"/>
          <w:b w:val="0"/>
          <w:sz w:val="28"/>
          <w:szCs w:val="28"/>
        </w:rPr>
      </w:pPr>
      <w:r w:rsidRPr="00E610E0">
        <w:rPr>
          <w:rFonts w:ascii="Times New Roman" w:hAnsi="Times New Roman"/>
          <w:b w:val="0"/>
          <w:sz w:val="28"/>
          <w:szCs w:val="28"/>
        </w:rPr>
        <w:t>Общие положения</w:t>
      </w:r>
    </w:p>
    <w:p w:rsidR="00FF465E" w:rsidRPr="003642F8" w:rsidRDefault="00FF465E" w:rsidP="00FF465E">
      <w:pPr>
        <w:numPr>
          <w:ilvl w:val="1"/>
          <w:numId w:val="24"/>
        </w:numPr>
        <w:autoSpaceDE w:val="0"/>
        <w:autoSpaceDN w:val="0"/>
        <w:adjustRightInd w:val="0"/>
        <w:ind w:left="0" w:firstLine="720"/>
        <w:contextualSpacing/>
        <w:jc w:val="both"/>
        <w:rPr>
          <w:color w:val="FF0000"/>
          <w:szCs w:val="28"/>
        </w:rPr>
      </w:pPr>
      <w:proofErr w:type="gramStart"/>
      <w:r w:rsidRPr="00E610E0">
        <w:rPr>
          <w:szCs w:val="28"/>
        </w:rPr>
        <w:t>Настоящее Положение об оплате труда</w:t>
      </w:r>
      <w:r>
        <w:rPr>
          <w:szCs w:val="28"/>
        </w:rPr>
        <w:t xml:space="preserve"> </w:t>
      </w:r>
      <w:r w:rsidRPr="00922E5E">
        <w:rPr>
          <w:szCs w:val="28"/>
        </w:rPr>
        <w:t>в муниципальн</w:t>
      </w:r>
      <w:r>
        <w:rPr>
          <w:szCs w:val="28"/>
        </w:rPr>
        <w:t xml:space="preserve">ом </w:t>
      </w:r>
      <w:r w:rsidRPr="00922E5E">
        <w:rPr>
          <w:szCs w:val="28"/>
        </w:rPr>
        <w:t xml:space="preserve"> казенн</w:t>
      </w:r>
      <w:r>
        <w:rPr>
          <w:szCs w:val="28"/>
        </w:rPr>
        <w:t>ом</w:t>
      </w:r>
      <w:r w:rsidRPr="00922E5E">
        <w:rPr>
          <w:szCs w:val="28"/>
        </w:rPr>
        <w:t xml:space="preserve"> учреждени</w:t>
      </w:r>
      <w:r>
        <w:rPr>
          <w:szCs w:val="28"/>
        </w:rPr>
        <w:t xml:space="preserve">и </w:t>
      </w:r>
      <w:r w:rsidRPr="00922E5E">
        <w:rPr>
          <w:szCs w:val="28"/>
        </w:rPr>
        <w:t xml:space="preserve"> культуры</w:t>
      </w:r>
      <w:r>
        <w:rPr>
          <w:szCs w:val="28"/>
        </w:rPr>
        <w:t xml:space="preserve"> Чебаковского сельсовета </w:t>
      </w:r>
      <w:r w:rsidRPr="00922E5E">
        <w:rPr>
          <w:szCs w:val="28"/>
        </w:rPr>
        <w:t xml:space="preserve"> </w:t>
      </w:r>
      <w:r>
        <w:rPr>
          <w:szCs w:val="28"/>
        </w:rPr>
        <w:t>Северного района Новосибирской области</w:t>
      </w:r>
      <w:r w:rsidRPr="003642F8">
        <w:rPr>
          <w:szCs w:val="28"/>
        </w:rPr>
        <w:t xml:space="preserve"> (далее -  </w:t>
      </w:r>
      <w:r>
        <w:rPr>
          <w:szCs w:val="28"/>
        </w:rPr>
        <w:t>Положение</w:t>
      </w:r>
      <w:r w:rsidRPr="003642F8">
        <w:rPr>
          <w:szCs w:val="28"/>
        </w:rPr>
        <w:t xml:space="preserve">) </w:t>
      </w:r>
      <w:r w:rsidRPr="003642F8">
        <w:rPr>
          <w:rFonts w:eastAsia="Calibri"/>
          <w:szCs w:val="28"/>
          <w:lang w:eastAsia="en-US"/>
        </w:rPr>
        <w:t>разработано</w:t>
      </w:r>
      <w:r w:rsidRPr="003642F8">
        <w:rPr>
          <w:szCs w:val="28"/>
        </w:rPr>
        <w:t xml:space="preserve"> в соответствии с федеральным законодательством и законодательством Новосибирской области, содержащими нормы трудового права, </w:t>
      </w:r>
      <w:r>
        <w:rPr>
          <w:szCs w:val="28"/>
        </w:rPr>
        <w:t>Трудовым кодексом Российской Федерации, постановлением администрации Чебаковского сельсовета Северного района Новосибирской области от 21.02.2019 №  23 «Об установлении системы оплаты труда работников, условий оплаты труда руководителей, их заместителей, главных</w:t>
      </w:r>
      <w:proofErr w:type="gramEnd"/>
      <w:r>
        <w:rPr>
          <w:szCs w:val="28"/>
        </w:rPr>
        <w:t xml:space="preserve">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Чебаковского сельсовета Северного района Новосибирской области»</w:t>
      </w:r>
      <w:r w:rsidRPr="003642F8">
        <w:rPr>
          <w:szCs w:val="28"/>
        </w:rPr>
        <w:t>.</w:t>
      </w:r>
    </w:p>
    <w:p w:rsidR="00FF465E" w:rsidRPr="005E253A" w:rsidRDefault="00FF465E" w:rsidP="00FF465E">
      <w:pPr>
        <w:numPr>
          <w:ilvl w:val="1"/>
          <w:numId w:val="24"/>
        </w:numPr>
        <w:autoSpaceDE w:val="0"/>
        <w:autoSpaceDN w:val="0"/>
        <w:adjustRightInd w:val="0"/>
        <w:ind w:left="0" w:firstLine="720"/>
        <w:contextualSpacing/>
        <w:jc w:val="both"/>
        <w:rPr>
          <w:szCs w:val="28"/>
        </w:rPr>
      </w:pPr>
      <w:proofErr w:type="gramStart"/>
      <w:r>
        <w:rPr>
          <w:szCs w:val="28"/>
        </w:rPr>
        <w:t xml:space="preserve">Положение </w:t>
      </w:r>
      <w:r w:rsidRPr="005E253A">
        <w:rPr>
          <w:szCs w:val="28"/>
        </w:rPr>
        <w:t>устанавливает систему оплаты труда работников, включая размеры окладов (должностных окладов, ставок</w:t>
      </w:r>
      <w:r>
        <w:rPr>
          <w:szCs w:val="28"/>
        </w:rPr>
        <w:t xml:space="preserve"> заработной платы</w:t>
      </w:r>
      <w:r w:rsidRPr="005E253A">
        <w:rPr>
          <w:szCs w:val="28"/>
        </w:rPr>
        <w:t xml:space="preserve">), перечень, размеры и условия осуществления компенсационных и стимулирующих выплат работникам, условия оплаты труда руководителей, их заместителей, главных бухгалтеров и размеры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w:t>
      </w:r>
      <w:r>
        <w:rPr>
          <w:szCs w:val="28"/>
        </w:rPr>
        <w:t>муниципальных казенных</w:t>
      </w:r>
      <w:r w:rsidRPr="005E253A">
        <w:rPr>
          <w:szCs w:val="28"/>
        </w:rPr>
        <w:t xml:space="preserve"> учреждений </w:t>
      </w:r>
      <w:r>
        <w:rPr>
          <w:szCs w:val="28"/>
        </w:rPr>
        <w:t>культуры Чебаковского сельсовета Северного района Новосибирской области</w:t>
      </w:r>
      <w:proofErr w:type="gramEnd"/>
      <w:r>
        <w:rPr>
          <w:szCs w:val="28"/>
        </w:rPr>
        <w:t xml:space="preserve"> </w:t>
      </w:r>
      <w:r w:rsidRPr="005E253A">
        <w:rPr>
          <w:szCs w:val="28"/>
        </w:rPr>
        <w:t>(далее - учреждени</w:t>
      </w:r>
      <w:r>
        <w:rPr>
          <w:szCs w:val="28"/>
        </w:rPr>
        <w:t>е</w:t>
      </w:r>
      <w:r w:rsidRPr="005E253A">
        <w:rPr>
          <w:szCs w:val="28"/>
        </w:rPr>
        <w:t>)</w:t>
      </w:r>
      <w:r>
        <w:rPr>
          <w:szCs w:val="28"/>
        </w:rPr>
        <w:t xml:space="preserve">. </w:t>
      </w:r>
    </w:p>
    <w:p w:rsidR="00FF465E" w:rsidRPr="00C039F9" w:rsidRDefault="00FF465E" w:rsidP="00FF465E">
      <w:pPr>
        <w:numPr>
          <w:ilvl w:val="1"/>
          <w:numId w:val="24"/>
        </w:numPr>
        <w:autoSpaceDE w:val="0"/>
        <w:autoSpaceDN w:val="0"/>
        <w:adjustRightInd w:val="0"/>
        <w:ind w:left="0" w:firstLine="709"/>
        <w:contextualSpacing/>
        <w:jc w:val="both"/>
        <w:rPr>
          <w:color w:val="FF0000"/>
          <w:szCs w:val="28"/>
        </w:rPr>
      </w:pPr>
      <w:proofErr w:type="gramStart"/>
      <w:r w:rsidRPr="005E253A">
        <w:rPr>
          <w:szCs w:val="28"/>
        </w:rPr>
        <w:t>Система оплаты труда работников конкретного учреждения устанавливается Положением об оплате труда работников, являющ</w:t>
      </w:r>
      <w:r>
        <w:rPr>
          <w:szCs w:val="28"/>
        </w:rPr>
        <w:t>е</w:t>
      </w:r>
      <w:r w:rsidRPr="005E253A">
        <w:rPr>
          <w:szCs w:val="28"/>
        </w:rPr>
        <w:t>мся приложением к коллективному договору, соглашению, или утверждаемым локальным нормативным актом учреждения в соответствии с федеральным законодательством и законодательством Новосибирской области, содержащими нормы трудового права</w:t>
      </w:r>
      <w:r w:rsidRPr="00C039F9">
        <w:rPr>
          <w:szCs w:val="28"/>
        </w:rPr>
        <w:t>, Отраслевым тарифным соглашением</w:t>
      </w:r>
      <w:r>
        <w:rPr>
          <w:szCs w:val="28"/>
        </w:rPr>
        <w:t>.</w:t>
      </w:r>
      <w:proofErr w:type="gramEnd"/>
    </w:p>
    <w:p w:rsidR="00FF465E" w:rsidRPr="00321DC9" w:rsidRDefault="00FF465E" w:rsidP="00FF465E">
      <w:pPr>
        <w:pStyle w:val="a9"/>
        <w:ind w:firstLine="720"/>
        <w:contextualSpacing/>
        <w:rPr>
          <w:szCs w:val="28"/>
        </w:rPr>
      </w:pPr>
      <w:r w:rsidRPr="00321DC9">
        <w:rPr>
          <w:szCs w:val="28"/>
        </w:rPr>
        <w:t>1.4. Фонд оплаты труда работников</w:t>
      </w:r>
      <w:r w:rsidRPr="00321DC9">
        <w:t xml:space="preserve"> </w:t>
      </w:r>
      <w:r w:rsidRPr="00321DC9">
        <w:rPr>
          <w:szCs w:val="28"/>
        </w:rPr>
        <w:t xml:space="preserve">учреждений формируется в пределах объема средств бюджета </w:t>
      </w:r>
      <w:r>
        <w:rPr>
          <w:szCs w:val="28"/>
        </w:rPr>
        <w:t xml:space="preserve">Чебаковского сельсовета </w:t>
      </w:r>
      <w:r w:rsidRPr="00321DC9">
        <w:rPr>
          <w:szCs w:val="28"/>
        </w:rPr>
        <w:t xml:space="preserve">Северного района Новосибирской области. </w:t>
      </w:r>
    </w:p>
    <w:p w:rsidR="00FF465E" w:rsidRPr="00502D67" w:rsidRDefault="00FF465E" w:rsidP="00FF465E">
      <w:pPr>
        <w:pStyle w:val="a9"/>
        <w:ind w:firstLine="720"/>
        <w:contextualSpacing/>
        <w:rPr>
          <w:szCs w:val="28"/>
        </w:rPr>
      </w:pPr>
      <w:r w:rsidRPr="00502D67">
        <w:rPr>
          <w:szCs w:val="28"/>
        </w:rPr>
        <w:t xml:space="preserve">1.5. Штатное расписание учреждения формируется и утверждается руководителем учреждения самостоятельно, исходя из основных задач, для решения которых создано учреждение, и включает в себя все должности руководителей, специалистов, служащих и профессии рабочих данного учреждения с указанием их численности. </w:t>
      </w:r>
    </w:p>
    <w:p w:rsidR="00FF465E" w:rsidRPr="00502D67" w:rsidRDefault="00FF465E" w:rsidP="00FF465E">
      <w:pPr>
        <w:pStyle w:val="a9"/>
        <w:ind w:firstLine="720"/>
        <w:contextualSpacing/>
        <w:rPr>
          <w:szCs w:val="28"/>
        </w:rPr>
      </w:pPr>
      <w:r w:rsidRPr="00502D67">
        <w:rPr>
          <w:szCs w:val="28"/>
        </w:rPr>
        <w:t>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w:t>
      </w:r>
    </w:p>
    <w:p w:rsidR="00FF465E" w:rsidRPr="00502D67" w:rsidRDefault="00FF465E" w:rsidP="00FF465E">
      <w:pPr>
        <w:pStyle w:val="a9"/>
        <w:ind w:firstLine="720"/>
        <w:contextualSpacing/>
        <w:rPr>
          <w:szCs w:val="28"/>
        </w:rPr>
      </w:pPr>
      <w:r w:rsidRPr="00502D67">
        <w:rPr>
          <w:szCs w:val="28"/>
        </w:rPr>
        <w:t>при штатной численности до 25 штатных единиц - 0;</w:t>
      </w:r>
    </w:p>
    <w:p w:rsidR="00FF465E" w:rsidRPr="00502D67" w:rsidRDefault="00FF465E" w:rsidP="00FF465E">
      <w:pPr>
        <w:pStyle w:val="a9"/>
        <w:ind w:firstLine="720"/>
        <w:contextualSpacing/>
        <w:rPr>
          <w:szCs w:val="28"/>
        </w:rPr>
      </w:pPr>
      <w:r w:rsidRPr="00502D67">
        <w:rPr>
          <w:szCs w:val="28"/>
        </w:rPr>
        <w:t>при штатной численности 25 - 100 штатных единиц - 1;</w:t>
      </w:r>
    </w:p>
    <w:p w:rsidR="00FF465E" w:rsidRPr="00502D67" w:rsidRDefault="00FF465E" w:rsidP="00FF465E">
      <w:pPr>
        <w:pStyle w:val="a9"/>
        <w:ind w:firstLine="720"/>
        <w:contextualSpacing/>
        <w:rPr>
          <w:szCs w:val="28"/>
        </w:rPr>
      </w:pPr>
      <w:r w:rsidRPr="00502D67">
        <w:rPr>
          <w:szCs w:val="28"/>
        </w:rPr>
        <w:t>при штатной численности 101 - 200 штатных единиц - до 2;</w:t>
      </w:r>
    </w:p>
    <w:p w:rsidR="00FF465E" w:rsidRPr="00502D67" w:rsidRDefault="00FF465E" w:rsidP="00FF465E">
      <w:pPr>
        <w:pStyle w:val="a9"/>
        <w:ind w:firstLine="720"/>
        <w:contextualSpacing/>
        <w:rPr>
          <w:szCs w:val="28"/>
        </w:rPr>
      </w:pPr>
      <w:r w:rsidRPr="00502D67">
        <w:rPr>
          <w:szCs w:val="28"/>
        </w:rPr>
        <w:t>при штатной численности 201 - 300 штатных единиц - до 3;</w:t>
      </w:r>
    </w:p>
    <w:p w:rsidR="00FF465E" w:rsidRPr="00502D67" w:rsidRDefault="00FF465E" w:rsidP="00FF465E">
      <w:pPr>
        <w:pStyle w:val="a9"/>
        <w:ind w:firstLine="720"/>
        <w:contextualSpacing/>
        <w:rPr>
          <w:szCs w:val="28"/>
        </w:rPr>
      </w:pPr>
      <w:r w:rsidRPr="00502D67">
        <w:rPr>
          <w:szCs w:val="28"/>
        </w:rPr>
        <w:t>при штатной численности 301 - 1000 штатных единиц - до 4;</w:t>
      </w:r>
    </w:p>
    <w:p w:rsidR="00FF465E" w:rsidRPr="00502D67" w:rsidRDefault="00FF465E" w:rsidP="00FF465E">
      <w:pPr>
        <w:pStyle w:val="a9"/>
        <w:ind w:firstLine="720"/>
        <w:contextualSpacing/>
        <w:rPr>
          <w:szCs w:val="28"/>
        </w:rPr>
      </w:pPr>
      <w:r w:rsidRPr="00502D67">
        <w:rPr>
          <w:szCs w:val="28"/>
        </w:rPr>
        <w:t>при штатной численности 1000 и более штатных единиц - до 5.</w:t>
      </w:r>
    </w:p>
    <w:p w:rsidR="00FF465E" w:rsidRPr="00502D67" w:rsidRDefault="00FF465E" w:rsidP="00FF465E">
      <w:pPr>
        <w:pStyle w:val="a9"/>
        <w:ind w:firstLine="720"/>
        <w:contextualSpacing/>
        <w:rPr>
          <w:szCs w:val="28"/>
        </w:rPr>
      </w:pPr>
      <w:r w:rsidRPr="00502D67">
        <w:rPr>
          <w:szCs w:val="28"/>
        </w:rPr>
        <w:t>При наличии в учреждении филиалов и (или) иных обособленных структурных подразделений норматив численности заместителей руководителя увеличивается на 1 штатную единицу.</w:t>
      </w:r>
    </w:p>
    <w:p w:rsidR="00FF465E" w:rsidRPr="00502D67" w:rsidRDefault="00FF465E" w:rsidP="00FF465E">
      <w:pPr>
        <w:pStyle w:val="a9"/>
        <w:ind w:firstLine="720"/>
        <w:contextualSpacing/>
        <w:rPr>
          <w:szCs w:val="28"/>
        </w:rPr>
      </w:pPr>
      <w:r w:rsidRPr="00502D67">
        <w:rPr>
          <w:szCs w:val="28"/>
        </w:rPr>
        <w:t>1.6. Наименования должностей или профессий и квалификационные требования к ним должны соответствовать наименованиям и требованиям, указанным в Едином тарифно-квалификационном справочнике работ и профессий рабочих, Едином квалификационном справочнике должностей руководителей, специалистов и служащих или соответствующим профессиональным стандартам.</w:t>
      </w:r>
    </w:p>
    <w:p w:rsidR="00FF465E" w:rsidRPr="00502D67" w:rsidRDefault="00FF465E" w:rsidP="00FF465E">
      <w:pPr>
        <w:pStyle w:val="a9"/>
        <w:ind w:firstLine="720"/>
        <w:contextualSpacing/>
        <w:rPr>
          <w:szCs w:val="28"/>
        </w:rPr>
      </w:pPr>
      <w:r w:rsidRPr="00502D67">
        <w:rPr>
          <w:szCs w:val="28"/>
        </w:rPr>
        <w:t>1.7. </w:t>
      </w:r>
      <w:proofErr w:type="gramStart"/>
      <w:r w:rsidRPr="00502D67">
        <w:rPr>
          <w:szCs w:val="28"/>
        </w:rPr>
        <w:t>Лица, не имеющие специальной подготовки или стажа работы, установленных требованиями к квалификации, но обладающие достаточным практическим опытом и выполняющие качественно и в полном объеме возложенные на них должностные обязанности, назначаются на соответствующие должности по решению аттестационной комиссии.</w:t>
      </w:r>
      <w:proofErr w:type="gramEnd"/>
    </w:p>
    <w:p w:rsidR="00FF465E" w:rsidRPr="001D7766" w:rsidRDefault="00FF465E" w:rsidP="00FF465E">
      <w:pPr>
        <w:pStyle w:val="a9"/>
        <w:ind w:firstLine="720"/>
        <w:contextualSpacing/>
        <w:rPr>
          <w:szCs w:val="28"/>
        </w:rPr>
      </w:pPr>
      <w:r w:rsidRPr="00502D67">
        <w:rPr>
          <w:szCs w:val="28"/>
        </w:rPr>
        <w:t xml:space="preserve">1.8. Руководитель учреждения осуществляет подготовку работников (профессиональное образование и профессиональное обучение) и их дополнительное профессиональное </w:t>
      </w:r>
      <w:r w:rsidRPr="00502D67">
        <w:rPr>
          <w:szCs w:val="28"/>
        </w:rPr>
        <w:lastRenderedPageBreak/>
        <w:t>образование на условиях и в порядке, определенных коллективным договором или локальным нормативным актом учреждения.</w:t>
      </w:r>
    </w:p>
    <w:p w:rsidR="00FF465E" w:rsidRPr="005E253A" w:rsidRDefault="00FF465E" w:rsidP="00FF465E">
      <w:pPr>
        <w:pStyle w:val="a9"/>
        <w:ind w:firstLine="720"/>
        <w:contextualSpacing/>
        <w:rPr>
          <w:szCs w:val="28"/>
        </w:rPr>
      </w:pPr>
      <w:r w:rsidRPr="001D7766">
        <w:rPr>
          <w:szCs w:val="28"/>
        </w:rPr>
        <w:t>1.</w:t>
      </w:r>
      <w:r>
        <w:rPr>
          <w:szCs w:val="28"/>
        </w:rPr>
        <w:t>9</w:t>
      </w:r>
      <w:r w:rsidRPr="006B0BCC">
        <w:rPr>
          <w:szCs w:val="28"/>
        </w:rPr>
        <w:t>. </w:t>
      </w:r>
      <w:r w:rsidRPr="005E253A">
        <w:rPr>
          <w:szCs w:val="28"/>
        </w:rPr>
        <w:t>Доля расходов на оплату труда основного персонала в фонде оплаты труда учреждения не может составлять менее 60 процентов.</w:t>
      </w:r>
    </w:p>
    <w:p w:rsidR="00FF465E" w:rsidRPr="005E253A" w:rsidRDefault="00FF465E" w:rsidP="00FF465E">
      <w:pPr>
        <w:pStyle w:val="a9"/>
        <w:ind w:firstLine="720"/>
        <w:contextualSpacing/>
        <w:rPr>
          <w:szCs w:val="28"/>
        </w:rPr>
      </w:pPr>
      <w:r w:rsidRPr="005E253A">
        <w:rPr>
          <w:szCs w:val="28"/>
        </w:rPr>
        <w:t>К основному персоналу учреждения относятся работники, непосредственно оказывающие услуги (выполняющие работы), направленные на достижение целей деятельности, определенных уставом учреждения, а также их непосредственные руководители.</w:t>
      </w:r>
    </w:p>
    <w:p w:rsidR="00FF465E" w:rsidRPr="001D7766" w:rsidRDefault="00FF465E" w:rsidP="00FF465E">
      <w:pPr>
        <w:pStyle w:val="a9"/>
        <w:ind w:firstLine="720"/>
        <w:contextualSpacing/>
        <w:rPr>
          <w:szCs w:val="28"/>
        </w:rPr>
      </w:pPr>
      <w:r w:rsidRPr="005E253A">
        <w:rPr>
          <w:szCs w:val="28"/>
        </w:rPr>
        <w:t xml:space="preserve">Перечень должностей и профессий работников учреждений, относимых к основному персоналу по видам экономической деятельности, установлен в </w:t>
      </w:r>
      <w:r w:rsidRPr="001D7766">
        <w:rPr>
          <w:szCs w:val="28"/>
        </w:rPr>
        <w:t xml:space="preserve">Приложении </w:t>
      </w:r>
      <w:r>
        <w:rPr>
          <w:szCs w:val="28"/>
        </w:rPr>
        <w:t>№</w:t>
      </w:r>
      <w:r w:rsidRPr="001D7766">
        <w:rPr>
          <w:szCs w:val="28"/>
        </w:rPr>
        <w:t xml:space="preserve">1 к настоящему </w:t>
      </w:r>
      <w:r>
        <w:rPr>
          <w:szCs w:val="28"/>
        </w:rPr>
        <w:t>Положению</w:t>
      </w:r>
      <w:r w:rsidRPr="001D7766">
        <w:rPr>
          <w:szCs w:val="28"/>
        </w:rPr>
        <w:t>.</w:t>
      </w:r>
    </w:p>
    <w:p w:rsidR="00FF465E" w:rsidRDefault="00FF465E" w:rsidP="00FF465E">
      <w:pPr>
        <w:pStyle w:val="a9"/>
        <w:ind w:firstLine="720"/>
        <w:contextualSpacing/>
        <w:rPr>
          <w:szCs w:val="28"/>
        </w:rPr>
      </w:pPr>
      <w:r w:rsidRPr="001D7766">
        <w:rPr>
          <w:szCs w:val="28"/>
        </w:rPr>
        <w:t>1.10</w:t>
      </w:r>
      <w:r w:rsidRPr="006B0BCC">
        <w:rPr>
          <w:szCs w:val="28"/>
        </w:rPr>
        <w:t>. </w:t>
      </w:r>
      <w:r w:rsidRPr="005E253A">
        <w:rPr>
          <w:szCs w:val="28"/>
        </w:rPr>
        <w:t>Объем стимулирующей части фонда оплаты труда учреждения должен составлять не менее 20 процентов от фонда оплаты труда учреждения. Объем стимулирующей части фонда оплаты труда учреждения определяется руководителем учреждения</w:t>
      </w:r>
      <w:r w:rsidRPr="001D7766">
        <w:t xml:space="preserve"> (</w:t>
      </w:r>
      <w:r w:rsidRPr="001D7766">
        <w:rPr>
          <w:szCs w:val="28"/>
        </w:rPr>
        <w:t>за счет бюджетных средств, а также средств от предпринимательской и иной приносящей доход деятельности, направленных на оплату труда работников).</w:t>
      </w:r>
    </w:p>
    <w:p w:rsidR="00FF465E" w:rsidRPr="005E253A" w:rsidRDefault="00FF465E" w:rsidP="00FF465E">
      <w:pPr>
        <w:pStyle w:val="a9"/>
        <w:ind w:firstLine="720"/>
        <w:contextualSpacing/>
        <w:rPr>
          <w:szCs w:val="28"/>
        </w:rPr>
      </w:pPr>
      <w:r>
        <w:rPr>
          <w:szCs w:val="28"/>
        </w:rPr>
        <w:t>1.11. </w:t>
      </w:r>
      <w:r w:rsidRPr="005E253A">
        <w:rPr>
          <w:szCs w:val="28"/>
        </w:rPr>
        <w:t>Оплата труда работников учреждений, в том числе руководителей, заместителей руководителей и главных бухгалтеров, включает:</w:t>
      </w:r>
    </w:p>
    <w:p w:rsidR="00FF465E" w:rsidRPr="005E253A" w:rsidRDefault="00FF465E" w:rsidP="00FF465E">
      <w:pPr>
        <w:pStyle w:val="a9"/>
        <w:ind w:firstLine="720"/>
        <w:contextualSpacing/>
        <w:rPr>
          <w:szCs w:val="28"/>
        </w:rPr>
      </w:pPr>
      <w:r w:rsidRPr="005E253A">
        <w:rPr>
          <w:szCs w:val="28"/>
        </w:rPr>
        <w:t>1) оклад (должностной оклад, ставку заработной платы);</w:t>
      </w:r>
    </w:p>
    <w:p w:rsidR="00FF465E" w:rsidRPr="005E253A" w:rsidRDefault="00FF465E" w:rsidP="00FF465E">
      <w:pPr>
        <w:pStyle w:val="a9"/>
        <w:ind w:firstLine="720"/>
        <w:contextualSpacing/>
        <w:rPr>
          <w:szCs w:val="28"/>
        </w:rPr>
      </w:pPr>
      <w:r w:rsidRPr="005E253A">
        <w:rPr>
          <w:szCs w:val="28"/>
        </w:rPr>
        <w:t>2) выплаты компенсационного характера;</w:t>
      </w:r>
    </w:p>
    <w:p w:rsidR="00FF465E" w:rsidRPr="005E253A" w:rsidRDefault="00FF465E" w:rsidP="00FF465E">
      <w:pPr>
        <w:pStyle w:val="a9"/>
        <w:ind w:firstLine="720"/>
        <w:contextualSpacing/>
        <w:rPr>
          <w:szCs w:val="28"/>
        </w:rPr>
      </w:pPr>
      <w:r w:rsidRPr="005E253A">
        <w:rPr>
          <w:szCs w:val="28"/>
        </w:rPr>
        <w:t>3) выплаты стимулирующего характера;</w:t>
      </w:r>
    </w:p>
    <w:p w:rsidR="00FF465E" w:rsidRPr="001D7766" w:rsidRDefault="00FF465E" w:rsidP="00FF465E">
      <w:pPr>
        <w:pStyle w:val="a9"/>
        <w:ind w:firstLine="720"/>
        <w:contextualSpacing/>
        <w:rPr>
          <w:szCs w:val="28"/>
        </w:rPr>
      </w:pPr>
      <w:r w:rsidRPr="005E253A">
        <w:rPr>
          <w:szCs w:val="28"/>
        </w:rPr>
        <w:t>4) выплаты по районному коэффициенту.</w:t>
      </w:r>
    </w:p>
    <w:p w:rsidR="00FF465E" w:rsidRPr="008F4C9D" w:rsidRDefault="00FF465E" w:rsidP="00FF465E">
      <w:pPr>
        <w:pStyle w:val="a9"/>
        <w:ind w:firstLine="720"/>
        <w:contextualSpacing/>
        <w:rPr>
          <w:szCs w:val="28"/>
        </w:rPr>
      </w:pPr>
      <w:r w:rsidRPr="001D7766">
        <w:rPr>
          <w:szCs w:val="28"/>
        </w:rPr>
        <w:t>1.12</w:t>
      </w:r>
      <w:r w:rsidRPr="005E253A">
        <w:rPr>
          <w:szCs w:val="28"/>
        </w:rPr>
        <w:t xml:space="preserve">. Условия оплаты труда работника учреждения устанавливаются трудовым договором между </w:t>
      </w:r>
      <w:r w:rsidRPr="00C039F9">
        <w:rPr>
          <w:szCs w:val="28"/>
        </w:rPr>
        <w:t>работодателем</w:t>
      </w:r>
      <w:r w:rsidRPr="0017125E">
        <w:rPr>
          <w:szCs w:val="28"/>
        </w:rPr>
        <w:t xml:space="preserve"> и</w:t>
      </w:r>
      <w:r w:rsidRPr="005E253A">
        <w:rPr>
          <w:szCs w:val="28"/>
        </w:rPr>
        <w:t xml:space="preserve"> работником в соответствии с системой оплаты труда, установленной </w:t>
      </w:r>
      <w:r w:rsidRPr="008F4C9D">
        <w:rPr>
          <w:szCs w:val="28"/>
        </w:rPr>
        <w:t>Положением</w:t>
      </w:r>
      <w:r w:rsidRPr="008F4C9D">
        <w:rPr>
          <w:iCs/>
          <w:szCs w:val="28"/>
        </w:rPr>
        <w:t xml:space="preserve"> об оплате труда работников учреждений</w:t>
      </w:r>
      <w:r w:rsidRPr="008F4C9D">
        <w:rPr>
          <w:szCs w:val="28"/>
        </w:rPr>
        <w:t>.</w:t>
      </w:r>
    </w:p>
    <w:p w:rsidR="00FF465E" w:rsidRPr="00AC3D47" w:rsidRDefault="00FF465E" w:rsidP="00FF465E">
      <w:pPr>
        <w:pStyle w:val="a9"/>
        <w:ind w:firstLine="720"/>
        <w:contextualSpacing/>
        <w:rPr>
          <w:szCs w:val="28"/>
        </w:rPr>
      </w:pPr>
      <w:r w:rsidRPr="00AC3D47">
        <w:rPr>
          <w:szCs w:val="28"/>
        </w:rPr>
        <w:t>Трудовой договор заключается на основе примерной формы трудового договора с работником муниципального казенного учреждения, в соответствии с приложением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 №</w:t>
      </w:r>
      <w:r>
        <w:rPr>
          <w:szCs w:val="28"/>
        </w:rPr>
        <w:t xml:space="preserve"> </w:t>
      </w:r>
      <w:r w:rsidRPr="00AC3D47">
        <w:rPr>
          <w:szCs w:val="28"/>
        </w:rPr>
        <w:t>2190- р.</w:t>
      </w:r>
    </w:p>
    <w:p w:rsidR="00FF465E" w:rsidRPr="005E253A" w:rsidRDefault="00FF465E" w:rsidP="00FF465E">
      <w:pPr>
        <w:pStyle w:val="a9"/>
        <w:ind w:firstLine="709"/>
        <w:rPr>
          <w:szCs w:val="28"/>
        </w:rPr>
      </w:pPr>
      <w:r w:rsidRPr="005E253A">
        <w:rPr>
          <w:szCs w:val="28"/>
        </w:rPr>
        <w:t xml:space="preserve">При наступлении у работника права на изменение </w:t>
      </w:r>
      <w:proofErr w:type="gramStart"/>
      <w:r w:rsidRPr="005E253A">
        <w:rPr>
          <w:szCs w:val="28"/>
        </w:rPr>
        <w:t>размера оплаты труда</w:t>
      </w:r>
      <w:proofErr w:type="gramEnd"/>
      <w:r w:rsidRPr="005E253A">
        <w:rPr>
          <w:szCs w:val="28"/>
        </w:rPr>
        <w:t xml:space="preserve">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FF465E" w:rsidRPr="00E610E0" w:rsidRDefault="00FF465E" w:rsidP="00FF465E">
      <w:pPr>
        <w:widowControl w:val="0"/>
        <w:tabs>
          <w:tab w:val="num" w:pos="3909"/>
        </w:tabs>
        <w:autoSpaceDE w:val="0"/>
        <w:autoSpaceDN w:val="0"/>
        <w:adjustRightInd w:val="0"/>
        <w:ind w:firstLine="720"/>
        <w:jc w:val="both"/>
        <w:rPr>
          <w:szCs w:val="28"/>
        </w:rPr>
      </w:pPr>
    </w:p>
    <w:p w:rsidR="00FF465E" w:rsidRPr="00E610E0" w:rsidRDefault="00FF465E" w:rsidP="00FF465E">
      <w:pPr>
        <w:pStyle w:val="3"/>
        <w:spacing w:before="0" w:after="0"/>
        <w:ind w:left="851"/>
        <w:contextualSpacing/>
        <w:jc w:val="center"/>
        <w:rPr>
          <w:rFonts w:ascii="Times New Roman" w:hAnsi="Times New Roman"/>
          <w:b w:val="0"/>
          <w:sz w:val="28"/>
          <w:szCs w:val="28"/>
        </w:rPr>
      </w:pPr>
      <w:r>
        <w:rPr>
          <w:rFonts w:ascii="Times New Roman" w:hAnsi="Times New Roman"/>
          <w:b w:val="0"/>
          <w:sz w:val="28"/>
          <w:szCs w:val="28"/>
        </w:rPr>
        <w:t>2.</w:t>
      </w:r>
      <w:r w:rsidRPr="00E610E0">
        <w:rPr>
          <w:rFonts w:ascii="Times New Roman" w:hAnsi="Times New Roman"/>
          <w:b w:val="0"/>
          <w:sz w:val="28"/>
          <w:szCs w:val="28"/>
        </w:rPr>
        <w:t>Порядок установления должностных окладов (окладов)</w:t>
      </w:r>
    </w:p>
    <w:p w:rsidR="00FF465E" w:rsidRPr="00E610E0" w:rsidRDefault="00FF465E" w:rsidP="00FF465E">
      <w:pPr>
        <w:shd w:val="clear" w:color="auto" w:fill="FFFFFF"/>
        <w:tabs>
          <w:tab w:val="left" w:pos="851"/>
        </w:tabs>
        <w:spacing w:line="322" w:lineRule="exact"/>
        <w:ind w:right="48" w:firstLine="709"/>
        <w:contextualSpacing/>
        <w:jc w:val="both"/>
        <w:rPr>
          <w:iCs/>
          <w:szCs w:val="28"/>
        </w:rPr>
      </w:pPr>
      <w:r w:rsidRPr="00E610E0">
        <w:rPr>
          <w:iCs/>
          <w:szCs w:val="28"/>
        </w:rPr>
        <w:t xml:space="preserve">Размеры должностных окладов (окладов), ставок заработной платы работников учреждений устанавливаются по должностям и профессиям в соответствии с Приложением №2 к Положению. </w:t>
      </w:r>
    </w:p>
    <w:p w:rsidR="00FF465E" w:rsidRPr="00E610E0" w:rsidRDefault="00FF465E" w:rsidP="00FF465E">
      <w:pPr>
        <w:shd w:val="clear" w:color="auto" w:fill="FFFFFF"/>
        <w:tabs>
          <w:tab w:val="left" w:pos="851"/>
        </w:tabs>
        <w:spacing w:line="322" w:lineRule="exact"/>
        <w:ind w:right="48" w:firstLine="709"/>
        <w:contextualSpacing/>
        <w:jc w:val="both"/>
        <w:rPr>
          <w:iCs/>
          <w:szCs w:val="28"/>
        </w:rPr>
      </w:pPr>
      <w:proofErr w:type="gramStart"/>
      <w:r w:rsidRPr="00E610E0">
        <w:rPr>
          <w:iCs/>
          <w:szCs w:val="28"/>
        </w:rPr>
        <w:t xml:space="preserve">Размеры должностных окладов по общеотраслевым должностям руководителей, специалистов и служащих, окладов по общеотраслевым профессиям рабочих, а также повышенных окладов для высококвалифицированных рабочих, занятых на важных и ответственных работах, устанавливаются постановлением администрации </w:t>
      </w:r>
      <w:r>
        <w:rPr>
          <w:iCs/>
          <w:szCs w:val="28"/>
        </w:rPr>
        <w:t xml:space="preserve"> Чебаковского сельсовета </w:t>
      </w:r>
      <w:r w:rsidRPr="00E610E0">
        <w:rPr>
          <w:iCs/>
          <w:szCs w:val="28"/>
        </w:rPr>
        <w:t>Северного района Новосибирской области на основе профессиональных квалификационных групп, квалификационных уровней, уровней (подуровней) квалификаций, групп по оплате труда руководителей.</w:t>
      </w:r>
      <w:proofErr w:type="gramEnd"/>
    </w:p>
    <w:p w:rsidR="00FF465E" w:rsidRPr="00E610E0" w:rsidRDefault="00FF465E" w:rsidP="00FF465E">
      <w:pPr>
        <w:shd w:val="clear" w:color="auto" w:fill="FFFFFF"/>
        <w:tabs>
          <w:tab w:val="left" w:pos="851"/>
        </w:tabs>
        <w:spacing w:line="322" w:lineRule="exact"/>
        <w:ind w:right="48" w:firstLine="709"/>
        <w:contextualSpacing/>
        <w:jc w:val="both"/>
        <w:rPr>
          <w:iCs/>
          <w:szCs w:val="28"/>
        </w:rPr>
      </w:pPr>
    </w:p>
    <w:p w:rsidR="00FF465E" w:rsidRPr="00E610E0" w:rsidRDefault="00FF465E" w:rsidP="00FF465E">
      <w:pPr>
        <w:pStyle w:val="3"/>
        <w:spacing w:before="0" w:after="0"/>
        <w:contextualSpacing/>
        <w:jc w:val="center"/>
        <w:rPr>
          <w:rFonts w:ascii="Times New Roman" w:hAnsi="Times New Roman"/>
          <w:b w:val="0"/>
          <w:sz w:val="28"/>
          <w:szCs w:val="28"/>
        </w:rPr>
      </w:pPr>
      <w:r>
        <w:rPr>
          <w:rFonts w:ascii="Times New Roman" w:hAnsi="Times New Roman"/>
          <w:b w:val="0"/>
          <w:sz w:val="28"/>
          <w:szCs w:val="28"/>
        </w:rPr>
        <w:t>3.</w:t>
      </w:r>
      <w:r w:rsidRPr="00E610E0">
        <w:rPr>
          <w:rFonts w:ascii="Times New Roman" w:hAnsi="Times New Roman"/>
          <w:b w:val="0"/>
          <w:sz w:val="28"/>
          <w:szCs w:val="28"/>
        </w:rPr>
        <w:t>Виды выплат компенсационного характера</w:t>
      </w:r>
    </w:p>
    <w:p w:rsidR="00FF465E" w:rsidRPr="005E253A" w:rsidRDefault="00FF465E" w:rsidP="00FF465E">
      <w:pPr>
        <w:pStyle w:val="ab"/>
        <w:numPr>
          <w:ilvl w:val="1"/>
          <w:numId w:val="24"/>
        </w:numPr>
        <w:spacing w:after="0"/>
        <w:ind w:left="0" w:firstLine="709"/>
        <w:contextualSpacing/>
        <w:jc w:val="both"/>
        <w:rPr>
          <w:szCs w:val="28"/>
        </w:rPr>
      </w:pPr>
      <w:r w:rsidRPr="00E610E0">
        <w:rPr>
          <w:szCs w:val="28"/>
        </w:rPr>
        <w:t>Работникам учреждений, в том числе руководителям</w:t>
      </w:r>
      <w:r w:rsidRPr="005E253A">
        <w:rPr>
          <w:szCs w:val="28"/>
        </w:rPr>
        <w:t>, заместителям руководителей и главным бухгалтерам, могут быть установлены следующие выплаты компенсационного характера:</w:t>
      </w:r>
    </w:p>
    <w:p w:rsidR="00FF465E" w:rsidRPr="00E8762D" w:rsidRDefault="00FF465E" w:rsidP="00FF465E">
      <w:pPr>
        <w:pStyle w:val="ab"/>
        <w:contextualSpacing/>
        <w:rPr>
          <w:szCs w:val="28"/>
        </w:rPr>
      </w:pPr>
      <w:r w:rsidRPr="005E253A">
        <w:rPr>
          <w:szCs w:val="28"/>
        </w:rPr>
        <w:t>1) Доплата за работу с вредными и (или) опасными условиями труда.</w:t>
      </w:r>
    </w:p>
    <w:p w:rsidR="00FF465E" w:rsidRPr="00E8762D" w:rsidRDefault="00FF465E" w:rsidP="00FF465E">
      <w:pPr>
        <w:ind w:firstLine="709"/>
        <w:contextualSpacing/>
        <w:jc w:val="both"/>
        <w:rPr>
          <w:szCs w:val="28"/>
        </w:rPr>
      </w:pPr>
      <w:r w:rsidRPr="00E8762D">
        <w:rPr>
          <w:szCs w:val="28"/>
        </w:rPr>
        <w:lastRenderedPageBreak/>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FF465E" w:rsidRDefault="00FF465E" w:rsidP="00FF465E">
      <w:pPr>
        <w:ind w:firstLine="709"/>
        <w:contextualSpacing/>
        <w:jc w:val="both"/>
        <w:rPr>
          <w:szCs w:val="28"/>
        </w:rPr>
      </w:pPr>
      <w:r w:rsidRPr="00E8762D">
        <w:rPr>
          <w:szCs w:val="28"/>
        </w:rPr>
        <w:t xml:space="preserve">Конкретные размеры повышения оплаты труда устанавливаются работодателем </w:t>
      </w:r>
      <w:r w:rsidRPr="00E42135">
        <w:rPr>
          <w:iCs/>
          <w:szCs w:val="28"/>
        </w:rPr>
        <w:t>в Положениях об оплате труда работников учреждений, принятых</w:t>
      </w:r>
      <w:r w:rsidRPr="005423E4">
        <w:rPr>
          <w:szCs w:val="28"/>
        </w:rPr>
        <w:t xml:space="preserve"> </w:t>
      </w:r>
      <w:r w:rsidRPr="00E8762D">
        <w:rPr>
          <w:szCs w:val="28"/>
        </w:rPr>
        <w:t>с учетом мнения предс</w:t>
      </w:r>
      <w:r>
        <w:rPr>
          <w:szCs w:val="28"/>
        </w:rPr>
        <w:t>тавительного органа работников у</w:t>
      </w:r>
      <w:r w:rsidRPr="00E8762D">
        <w:rPr>
          <w:szCs w:val="28"/>
        </w:rPr>
        <w:t>чреждения в порядке, установленном статьей 372 Трудового кодекса Российской Федерации, при принятии локальных нормативных актов, либо коллективным договором, трудовым договором.</w:t>
      </w:r>
    </w:p>
    <w:p w:rsidR="00FF465E" w:rsidRDefault="00FF465E" w:rsidP="00FF465E">
      <w:pPr>
        <w:pStyle w:val="ab"/>
        <w:contextualSpacing/>
        <w:rPr>
          <w:szCs w:val="28"/>
        </w:rPr>
      </w:pPr>
      <w:r>
        <w:rPr>
          <w:szCs w:val="28"/>
        </w:rPr>
        <w:t>2</w:t>
      </w:r>
      <w:r w:rsidRPr="005E253A">
        <w:rPr>
          <w:szCs w:val="28"/>
        </w:rPr>
        <w:t>) Доплата за работу в выходные и нерабочие праздничные дни.</w:t>
      </w:r>
    </w:p>
    <w:p w:rsidR="00FF465E" w:rsidRDefault="00FF465E" w:rsidP="00FF465E">
      <w:pPr>
        <w:pStyle w:val="ab"/>
        <w:rPr>
          <w:szCs w:val="28"/>
        </w:rPr>
      </w:pPr>
      <w:r>
        <w:rPr>
          <w:szCs w:val="28"/>
        </w:rPr>
        <w:t>Работа в выходной или нерабочий праздничный день оплачивается не менее чем в двойном размере.</w:t>
      </w:r>
    </w:p>
    <w:p w:rsidR="00FF465E" w:rsidRDefault="00FF465E" w:rsidP="00FF465E">
      <w:pPr>
        <w:pStyle w:val="ab"/>
        <w:rPr>
          <w:szCs w:val="28"/>
        </w:rPr>
      </w:pPr>
      <w:r>
        <w:rPr>
          <w:szCs w:val="28"/>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FF465E" w:rsidRDefault="00FF465E" w:rsidP="00FF465E">
      <w:pPr>
        <w:ind w:firstLine="709"/>
        <w:contextualSpacing/>
        <w:jc w:val="both"/>
        <w:rPr>
          <w:szCs w:val="28"/>
        </w:rPr>
      </w:pPr>
      <w:r w:rsidRPr="00E8762D">
        <w:rPr>
          <w:szCs w:val="28"/>
        </w:rPr>
        <w:t xml:space="preserve">Конкретные размеры повышения оплаты труда </w:t>
      </w:r>
      <w:r>
        <w:rPr>
          <w:szCs w:val="28"/>
        </w:rPr>
        <w:t>з</w:t>
      </w:r>
      <w:r w:rsidRPr="00350503">
        <w:rPr>
          <w:szCs w:val="28"/>
        </w:rPr>
        <w:t xml:space="preserve">а работу в выходной и нерабочий праздничный день </w:t>
      </w:r>
      <w:r>
        <w:rPr>
          <w:szCs w:val="28"/>
        </w:rPr>
        <w:t xml:space="preserve">могут </w:t>
      </w:r>
      <w:r w:rsidRPr="00E8762D">
        <w:rPr>
          <w:szCs w:val="28"/>
        </w:rPr>
        <w:t>устанавливат</w:t>
      </w:r>
      <w:r>
        <w:rPr>
          <w:szCs w:val="28"/>
        </w:rPr>
        <w:t>ь</w:t>
      </w:r>
      <w:r w:rsidRPr="00E8762D">
        <w:rPr>
          <w:szCs w:val="28"/>
        </w:rPr>
        <w:t>ся коллективным договором</w:t>
      </w:r>
      <w:r>
        <w:rPr>
          <w:szCs w:val="28"/>
        </w:rPr>
        <w:t>,</w:t>
      </w:r>
      <w:r w:rsidRPr="00E8762D">
        <w:rPr>
          <w:szCs w:val="28"/>
        </w:rPr>
        <w:t xml:space="preserve"> </w:t>
      </w:r>
      <w:r>
        <w:rPr>
          <w:szCs w:val="28"/>
        </w:rPr>
        <w:t>локальным</w:t>
      </w:r>
      <w:r w:rsidRPr="00E8762D">
        <w:rPr>
          <w:szCs w:val="28"/>
        </w:rPr>
        <w:t xml:space="preserve"> нормативны</w:t>
      </w:r>
      <w:r>
        <w:rPr>
          <w:szCs w:val="28"/>
        </w:rPr>
        <w:t>м</w:t>
      </w:r>
      <w:r w:rsidRPr="00E8762D">
        <w:rPr>
          <w:szCs w:val="28"/>
        </w:rPr>
        <w:t xml:space="preserve"> акто</w:t>
      </w:r>
      <w:r>
        <w:rPr>
          <w:szCs w:val="28"/>
        </w:rPr>
        <w:t>м, принимаемым</w:t>
      </w:r>
      <w:r w:rsidRPr="00E8762D">
        <w:rPr>
          <w:szCs w:val="28"/>
        </w:rPr>
        <w:t xml:space="preserve"> с учетом мнения предс</w:t>
      </w:r>
      <w:r>
        <w:rPr>
          <w:szCs w:val="28"/>
        </w:rPr>
        <w:t>тавительного органа работников у</w:t>
      </w:r>
      <w:r w:rsidRPr="00E8762D">
        <w:rPr>
          <w:szCs w:val="28"/>
        </w:rPr>
        <w:t>чреждения, трудовым договором.</w:t>
      </w:r>
    </w:p>
    <w:p w:rsidR="00FF465E" w:rsidRDefault="00FF465E" w:rsidP="00FF465E">
      <w:pPr>
        <w:pStyle w:val="ab"/>
        <w:contextualSpacing/>
        <w:jc w:val="both"/>
        <w:rPr>
          <w:szCs w:val="28"/>
        </w:rPr>
      </w:pPr>
      <w:r>
        <w:rPr>
          <w:szCs w:val="28"/>
        </w:rPr>
        <w:t>3</w:t>
      </w:r>
      <w:r w:rsidRPr="005E253A">
        <w:rPr>
          <w:szCs w:val="28"/>
        </w:rPr>
        <w:t>) Доплата за сверхурочную работу.</w:t>
      </w:r>
    </w:p>
    <w:p w:rsidR="00FF465E" w:rsidRPr="00E8762D" w:rsidRDefault="00FF465E" w:rsidP="00FF465E">
      <w:pPr>
        <w:pStyle w:val="ab"/>
        <w:ind w:firstLine="437"/>
        <w:contextualSpacing/>
        <w:jc w:val="both"/>
        <w:rPr>
          <w:szCs w:val="28"/>
        </w:rPr>
      </w:pPr>
      <w:r w:rsidRPr="00E8762D">
        <w:rPr>
          <w:szCs w:val="28"/>
        </w:rPr>
        <w:t>Сверхурочная работа оплачивается за первые два часа работы не менее чем в полуторном размере, последующие часы – не менее чем в двойном размере.</w:t>
      </w:r>
    </w:p>
    <w:p w:rsidR="00FF465E" w:rsidRPr="00E8762D" w:rsidRDefault="00FF465E" w:rsidP="00FF465E">
      <w:pPr>
        <w:pStyle w:val="ab"/>
        <w:contextualSpacing/>
        <w:jc w:val="both"/>
        <w:rPr>
          <w:szCs w:val="28"/>
        </w:rPr>
      </w:pPr>
      <w:r w:rsidRPr="00E8762D">
        <w:rPr>
          <w:szCs w:val="28"/>
        </w:rPr>
        <w:t>Конкретные размеры оплаты за сверхурочную работу могут определяться коллективным договором или трудовым договором.</w:t>
      </w:r>
    </w:p>
    <w:p w:rsidR="00FF465E" w:rsidRDefault="00FF465E" w:rsidP="00FF465E">
      <w:pPr>
        <w:pStyle w:val="ab"/>
        <w:contextualSpacing/>
        <w:jc w:val="both"/>
        <w:rPr>
          <w:szCs w:val="28"/>
        </w:rPr>
      </w:pPr>
      <w:r w:rsidRPr="00E8762D">
        <w:rPr>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FF465E" w:rsidRPr="001D7766" w:rsidRDefault="00FF465E" w:rsidP="00FF465E">
      <w:pPr>
        <w:pStyle w:val="ab"/>
        <w:ind w:firstLine="437"/>
        <w:contextualSpacing/>
        <w:jc w:val="both"/>
        <w:rPr>
          <w:szCs w:val="28"/>
        </w:rPr>
      </w:pPr>
      <w:r>
        <w:rPr>
          <w:szCs w:val="28"/>
        </w:rPr>
        <w:t>4</w:t>
      </w:r>
      <w:r w:rsidRPr="005E253A">
        <w:rPr>
          <w:szCs w:val="28"/>
        </w:rPr>
        <w:t>) Доплата за совмещение профессий (должностей), расширение зон обслуживания, увеличение объема работы и исполнение обязанностей временно отсутствующего работника без освобождения от работы, определенной трудовым договором.</w:t>
      </w:r>
    </w:p>
    <w:p w:rsidR="00FF465E" w:rsidRPr="006B0BCC" w:rsidRDefault="00FF465E" w:rsidP="00FF465E">
      <w:pPr>
        <w:pStyle w:val="ab"/>
        <w:contextualSpacing/>
        <w:jc w:val="both"/>
        <w:rPr>
          <w:szCs w:val="28"/>
        </w:rPr>
      </w:pPr>
      <w:r w:rsidRPr="001D7766">
        <w:rPr>
          <w:bCs/>
          <w:szCs w:val="28"/>
        </w:rPr>
        <w:t xml:space="preserve"> </w:t>
      </w:r>
      <w:r w:rsidRPr="006B0BCC">
        <w:rPr>
          <w:szCs w:val="28"/>
        </w:rPr>
        <w:t>Размеры доплат устанавливаются по соглашению сторон трудового договора с учетом содержания и (или) объема дополнительной работы</w:t>
      </w:r>
      <w:r w:rsidRPr="006B0BCC">
        <w:t xml:space="preserve"> </w:t>
      </w:r>
      <w:r w:rsidRPr="006B0BCC">
        <w:rPr>
          <w:szCs w:val="28"/>
        </w:rPr>
        <w:t>в пределах фонда оплаты труда.</w:t>
      </w:r>
    </w:p>
    <w:p w:rsidR="00FF465E" w:rsidRPr="005E253A" w:rsidRDefault="00FF465E" w:rsidP="00FF465E">
      <w:pPr>
        <w:pStyle w:val="ab"/>
        <w:ind w:firstLine="437"/>
        <w:contextualSpacing/>
        <w:jc w:val="both"/>
        <w:rPr>
          <w:szCs w:val="28"/>
        </w:rPr>
      </w:pPr>
      <w:r>
        <w:rPr>
          <w:szCs w:val="28"/>
        </w:rPr>
        <w:t>5</w:t>
      </w:r>
      <w:r w:rsidRPr="005E253A">
        <w:rPr>
          <w:szCs w:val="28"/>
        </w:rPr>
        <w:t>) Доплата за работу в сельской местности.</w:t>
      </w:r>
    </w:p>
    <w:p w:rsidR="00FF465E" w:rsidRPr="00770C38" w:rsidRDefault="00FF465E" w:rsidP="00FF465E">
      <w:pPr>
        <w:pStyle w:val="ab"/>
        <w:contextualSpacing/>
        <w:jc w:val="both"/>
        <w:rPr>
          <w:szCs w:val="28"/>
        </w:rPr>
      </w:pPr>
      <w:r w:rsidRPr="005E253A">
        <w:rPr>
          <w:szCs w:val="28"/>
        </w:rPr>
        <w:t xml:space="preserve">Устанавливается в размере 25% должностного оклада руководителям и специалистам учреждений, работающим в сельской местности. </w:t>
      </w:r>
    </w:p>
    <w:p w:rsidR="00FF465E" w:rsidRPr="00184ACE" w:rsidRDefault="00FF465E" w:rsidP="00FF465E">
      <w:pPr>
        <w:ind w:firstLine="709"/>
        <w:jc w:val="both"/>
        <w:rPr>
          <w:szCs w:val="28"/>
        </w:rPr>
      </w:pPr>
      <w:r w:rsidRPr="00184ACE">
        <w:rPr>
          <w:szCs w:val="28"/>
        </w:rPr>
        <w:t>6) Доплата молодым специалистам.</w:t>
      </w:r>
    </w:p>
    <w:p w:rsidR="00FF465E" w:rsidRPr="00184ACE" w:rsidRDefault="00FF465E" w:rsidP="00FF465E">
      <w:pPr>
        <w:ind w:firstLine="709"/>
        <w:jc w:val="both"/>
        <w:rPr>
          <w:szCs w:val="28"/>
        </w:rPr>
      </w:pPr>
      <w:r w:rsidRPr="00184ACE">
        <w:rPr>
          <w:szCs w:val="28"/>
        </w:rPr>
        <w:t>Ежемесячная надбавка назначается на основании документа об образовании, трудового договора, приказа о приеме на работу (назначении на должность), соответствующую полученной специальности, оформляется приказом (распоряжением) работодателя и выплачивается в течение трех лет с момента заключения трудового договора.</w:t>
      </w:r>
    </w:p>
    <w:p w:rsidR="00FF465E" w:rsidRPr="005E253A" w:rsidRDefault="00FF465E" w:rsidP="00FF465E">
      <w:pPr>
        <w:pStyle w:val="ab"/>
        <w:contextualSpacing/>
        <w:jc w:val="both"/>
      </w:pPr>
      <w:r>
        <w:rPr>
          <w:szCs w:val="28"/>
        </w:rPr>
        <w:t>7</w:t>
      </w:r>
      <w:r w:rsidRPr="005E253A">
        <w:rPr>
          <w:szCs w:val="28"/>
        </w:rPr>
        <w:t>)</w:t>
      </w:r>
      <w:r w:rsidRPr="005E253A">
        <w:rPr>
          <w:b/>
          <w:szCs w:val="28"/>
        </w:rPr>
        <w:t> </w:t>
      </w:r>
      <w:r w:rsidRPr="005E253A">
        <w:rPr>
          <w:szCs w:val="28"/>
        </w:rPr>
        <w:t>Д</w:t>
      </w:r>
      <w:r w:rsidRPr="005E253A">
        <w:t>оплата, связанная с особенностями деятельности отдельных видов учреждений и отдельных категорий работников:</w:t>
      </w:r>
    </w:p>
    <w:p w:rsidR="00FF465E" w:rsidRDefault="00FF465E" w:rsidP="00FF465E">
      <w:pPr>
        <w:pStyle w:val="ab"/>
        <w:contextualSpacing/>
        <w:jc w:val="both"/>
        <w:rPr>
          <w:rFonts w:eastAsia="Calibri"/>
          <w:szCs w:val="28"/>
          <w:lang w:eastAsia="en-US"/>
        </w:rPr>
      </w:pPr>
    </w:p>
    <w:p w:rsidR="00FF465E" w:rsidRDefault="00FF465E" w:rsidP="00FF465E">
      <w:pPr>
        <w:pStyle w:val="ab"/>
        <w:contextualSpacing/>
        <w:jc w:val="both"/>
        <w:rPr>
          <w:rFonts w:eastAsia="Calibri"/>
          <w:szCs w:val="28"/>
          <w:lang w:eastAsia="en-US"/>
        </w:rPr>
      </w:pPr>
      <w:r w:rsidRPr="0081485F">
        <w:rPr>
          <w:rFonts w:eastAsia="Calibri"/>
          <w:szCs w:val="28"/>
          <w:lang w:eastAsia="en-US"/>
        </w:rPr>
        <w:t xml:space="preserve">Перечень </w:t>
      </w:r>
      <w:r>
        <w:rPr>
          <w:rFonts w:eastAsia="Calibri"/>
          <w:szCs w:val="28"/>
          <w:lang w:eastAsia="en-US"/>
        </w:rPr>
        <w:t xml:space="preserve">доплат за особенности деятельности </w:t>
      </w:r>
      <w:r w:rsidRPr="00542D20">
        <w:rPr>
          <w:rFonts w:eastAsia="Calibri"/>
          <w:szCs w:val="28"/>
          <w:lang w:eastAsia="en-US"/>
        </w:rPr>
        <w:t xml:space="preserve">отдельных видов </w:t>
      </w:r>
      <w:r>
        <w:rPr>
          <w:rFonts w:eastAsia="Calibri"/>
          <w:szCs w:val="28"/>
          <w:lang w:eastAsia="en-US"/>
        </w:rPr>
        <w:t>у</w:t>
      </w:r>
      <w:r w:rsidRPr="0081485F">
        <w:rPr>
          <w:rFonts w:eastAsia="Calibri"/>
          <w:szCs w:val="28"/>
          <w:lang w:eastAsia="en-US"/>
        </w:rPr>
        <w:t xml:space="preserve">чреждений и </w:t>
      </w:r>
      <w:r w:rsidRPr="00AB183B">
        <w:rPr>
          <w:rFonts w:eastAsia="Calibri"/>
          <w:szCs w:val="28"/>
          <w:lang w:eastAsia="en-US"/>
        </w:rPr>
        <w:t xml:space="preserve">отдельных категорий работников </w:t>
      </w:r>
    </w:p>
    <w:p w:rsidR="00FF465E" w:rsidRPr="00DD1420" w:rsidRDefault="00FF465E" w:rsidP="00FF465E">
      <w:pPr>
        <w:pStyle w:val="ab"/>
        <w:contextualSpacing/>
        <w:jc w:val="both"/>
        <w:rPr>
          <w:rFonts w:eastAsia="Calibri"/>
          <w:szCs w:val="28"/>
          <w:lang w:eastAsia="en-U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4351"/>
        <w:gridCol w:w="1898"/>
        <w:gridCol w:w="3065"/>
      </w:tblGrid>
      <w:tr w:rsidR="00FF465E" w:rsidRPr="00DD1420" w:rsidTr="009C70ED">
        <w:trPr>
          <w:trHeight w:val="823"/>
        </w:trPr>
        <w:tc>
          <w:tcPr>
            <w:tcW w:w="494" w:type="dxa"/>
            <w:shd w:val="clear" w:color="auto" w:fill="auto"/>
          </w:tcPr>
          <w:p w:rsidR="00FF465E" w:rsidRPr="00DD1420" w:rsidRDefault="00FF465E" w:rsidP="009C70ED">
            <w:pPr>
              <w:spacing w:after="200"/>
              <w:ind w:right="33"/>
              <w:jc w:val="both"/>
              <w:rPr>
                <w:rFonts w:eastAsia="Calibri"/>
                <w:lang w:eastAsia="en-US"/>
              </w:rPr>
            </w:pPr>
            <w:r w:rsidRPr="00DD1420">
              <w:rPr>
                <w:rFonts w:eastAsia="Calibri"/>
                <w:lang w:eastAsia="en-US"/>
              </w:rPr>
              <w:t xml:space="preserve">№ </w:t>
            </w:r>
            <w:proofErr w:type="gramStart"/>
            <w:r w:rsidRPr="00DD1420">
              <w:rPr>
                <w:rFonts w:eastAsia="Calibri"/>
                <w:lang w:eastAsia="en-US"/>
              </w:rPr>
              <w:t>п</w:t>
            </w:r>
            <w:proofErr w:type="gramEnd"/>
            <w:r w:rsidRPr="00DD1420">
              <w:rPr>
                <w:rFonts w:eastAsia="Calibri"/>
                <w:lang w:eastAsia="en-US"/>
              </w:rPr>
              <w:t>/п</w:t>
            </w:r>
          </w:p>
        </w:tc>
        <w:tc>
          <w:tcPr>
            <w:tcW w:w="4496" w:type="dxa"/>
            <w:shd w:val="clear" w:color="auto" w:fill="auto"/>
          </w:tcPr>
          <w:p w:rsidR="00FF465E" w:rsidRPr="00DD7315" w:rsidRDefault="00FF465E" w:rsidP="009C70ED">
            <w:pPr>
              <w:spacing w:after="200"/>
              <w:ind w:right="21"/>
              <w:jc w:val="both"/>
              <w:rPr>
                <w:rFonts w:eastAsia="Calibri"/>
                <w:lang w:eastAsia="en-US"/>
              </w:rPr>
            </w:pPr>
            <w:r w:rsidRPr="00DD7315">
              <w:rPr>
                <w:rFonts w:eastAsia="Calibri"/>
                <w:lang w:eastAsia="en-US"/>
              </w:rPr>
              <w:t>Название доплат</w:t>
            </w:r>
          </w:p>
        </w:tc>
        <w:tc>
          <w:tcPr>
            <w:tcW w:w="1913" w:type="dxa"/>
            <w:shd w:val="clear" w:color="auto" w:fill="auto"/>
          </w:tcPr>
          <w:p w:rsidR="00FF465E" w:rsidRPr="00DD1420" w:rsidRDefault="00FF465E" w:rsidP="009C70ED">
            <w:pPr>
              <w:spacing w:after="200"/>
              <w:jc w:val="both"/>
              <w:rPr>
                <w:rFonts w:eastAsia="Calibri"/>
                <w:lang w:eastAsia="en-US"/>
              </w:rPr>
            </w:pPr>
            <w:r w:rsidRPr="00DD1420">
              <w:rPr>
                <w:rFonts w:eastAsia="Calibri"/>
                <w:lang w:eastAsia="en-US"/>
              </w:rPr>
              <w:t>Размер доплат</w:t>
            </w:r>
          </w:p>
        </w:tc>
        <w:tc>
          <w:tcPr>
            <w:tcW w:w="3161" w:type="dxa"/>
            <w:shd w:val="clear" w:color="auto" w:fill="auto"/>
          </w:tcPr>
          <w:p w:rsidR="00FF465E" w:rsidRPr="00DD1420" w:rsidRDefault="00FF465E" w:rsidP="009C70ED">
            <w:pPr>
              <w:spacing w:after="200"/>
              <w:jc w:val="both"/>
              <w:rPr>
                <w:rFonts w:eastAsia="Calibri"/>
                <w:lang w:eastAsia="en-US"/>
              </w:rPr>
            </w:pPr>
            <w:r>
              <w:rPr>
                <w:rFonts w:eastAsia="Calibri"/>
                <w:lang w:eastAsia="en-US"/>
              </w:rPr>
              <w:t>В</w:t>
            </w:r>
            <w:r w:rsidRPr="00DD1420">
              <w:rPr>
                <w:rFonts w:eastAsia="Calibri"/>
                <w:lang w:eastAsia="en-US"/>
              </w:rPr>
              <w:t xml:space="preserve">ид </w:t>
            </w:r>
            <w:r>
              <w:rPr>
                <w:rFonts w:eastAsia="Calibri"/>
                <w:lang w:eastAsia="en-US"/>
              </w:rPr>
              <w:t>у</w:t>
            </w:r>
            <w:r w:rsidRPr="00DD1420">
              <w:rPr>
                <w:rFonts w:eastAsia="Calibri"/>
                <w:lang w:eastAsia="en-US"/>
              </w:rPr>
              <w:t xml:space="preserve">чреждений и отдельных категорий работников - получателей доплат </w:t>
            </w:r>
          </w:p>
        </w:tc>
      </w:tr>
      <w:tr w:rsidR="00FF465E" w:rsidRPr="00DD1420" w:rsidTr="009C70ED">
        <w:tc>
          <w:tcPr>
            <w:tcW w:w="494" w:type="dxa"/>
            <w:shd w:val="clear" w:color="auto" w:fill="auto"/>
          </w:tcPr>
          <w:p w:rsidR="00FF465E" w:rsidRPr="00DD1420" w:rsidRDefault="00FF465E" w:rsidP="009C70ED">
            <w:pPr>
              <w:spacing w:after="200"/>
              <w:ind w:right="33"/>
              <w:jc w:val="center"/>
              <w:rPr>
                <w:rFonts w:eastAsia="Calibri"/>
                <w:lang w:eastAsia="en-US"/>
              </w:rPr>
            </w:pPr>
            <w:r>
              <w:rPr>
                <w:rFonts w:eastAsia="Calibri"/>
                <w:lang w:eastAsia="en-US"/>
              </w:rPr>
              <w:t>1</w:t>
            </w:r>
          </w:p>
        </w:tc>
        <w:tc>
          <w:tcPr>
            <w:tcW w:w="4496" w:type="dxa"/>
            <w:shd w:val="clear" w:color="auto" w:fill="auto"/>
          </w:tcPr>
          <w:p w:rsidR="00FF465E" w:rsidRPr="00DD7315" w:rsidRDefault="00FF465E" w:rsidP="009C70ED">
            <w:r w:rsidRPr="00DD7315">
              <w:rPr>
                <w:rFonts w:eastAsia="Calibri"/>
                <w:lang w:eastAsia="en-US"/>
              </w:rPr>
              <w:t>Доплата</w:t>
            </w:r>
            <w:r w:rsidRPr="00DD7315">
              <w:t xml:space="preserve"> за звание творческого коллектива, объединения</w:t>
            </w:r>
          </w:p>
          <w:p w:rsidR="00FF465E" w:rsidRPr="00DD7315" w:rsidRDefault="00FF465E" w:rsidP="009C70ED">
            <w:pPr>
              <w:rPr>
                <w:rFonts w:eastAsia="Calibri"/>
                <w:lang w:eastAsia="en-US"/>
              </w:rPr>
            </w:pPr>
            <w:r w:rsidRPr="00DD7315">
              <w:rPr>
                <w:rFonts w:eastAsia="Calibri"/>
                <w:lang w:eastAsia="en-US"/>
              </w:rPr>
              <w:t xml:space="preserve">-народный (образцовый) </w:t>
            </w:r>
            <w:r w:rsidRPr="00DD7315">
              <w:rPr>
                <w:rFonts w:eastAsia="Calibri"/>
                <w:lang w:eastAsia="en-US"/>
              </w:rPr>
              <w:lastRenderedPageBreak/>
              <w:t xml:space="preserve">самодеятельный коллектив </w:t>
            </w:r>
          </w:p>
          <w:p w:rsidR="00FF465E" w:rsidRPr="00DD7315" w:rsidRDefault="00FF465E" w:rsidP="009C70ED">
            <w:pPr>
              <w:rPr>
                <w:rFonts w:eastAsia="Calibri"/>
                <w:lang w:eastAsia="en-US"/>
              </w:rPr>
            </w:pPr>
            <w:r w:rsidRPr="00DD7315">
              <w:rPr>
                <w:rFonts w:eastAsia="Calibri"/>
                <w:lang w:eastAsia="en-US"/>
              </w:rPr>
              <w:t xml:space="preserve">-народная самодеятельная студия </w:t>
            </w:r>
          </w:p>
          <w:p w:rsidR="00FF465E" w:rsidRPr="00DD7315" w:rsidRDefault="00FF465E" w:rsidP="009C70ED">
            <w:pPr>
              <w:rPr>
                <w:rFonts w:eastAsia="Calibri"/>
                <w:lang w:eastAsia="en-US"/>
              </w:rPr>
            </w:pPr>
            <w:r w:rsidRPr="00DD7315">
              <w:rPr>
                <w:rFonts w:eastAsia="Calibri"/>
                <w:lang w:eastAsia="en-US"/>
              </w:rPr>
              <w:t xml:space="preserve">-заслуженный коллектив народного творчества </w:t>
            </w:r>
          </w:p>
          <w:p w:rsidR="00FF465E" w:rsidRPr="00DD7315" w:rsidRDefault="00FF465E" w:rsidP="009C70ED">
            <w:pPr>
              <w:rPr>
                <w:rFonts w:eastAsia="Calibri"/>
                <w:lang w:eastAsia="en-US"/>
              </w:rPr>
            </w:pPr>
            <w:r w:rsidRPr="00DD7315">
              <w:rPr>
                <w:rFonts w:eastAsia="Calibri"/>
                <w:lang w:eastAsia="en-US"/>
              </w:rPr>
              <w:t xml:space="preserve">-лауреат международного (всероссийского) конкурса (фестиваля) </w:t>
            </w:r>
          </w:p>
          <w:p w:rsidR="00FF465E" w:rsidRPr="00DD7315" w:rsidRDefault="00FF465E" w:rsidP="009C70ED">
            <w:pPr>
              <w:rPr>
                <w:rFonts w:eastAsia="Calibri"/>
                <w:lang w:eastAsia="en-US"/>
              </w:rPr>
            </w:pPr>
            <w:r w:rsidRPr="00DD7315">
              <w:rPr>
                <w:rFonts w:eastAsia="Calibri"/>
                <w:lang w:eastAsia="en-US"/>
              </w:rPr>
              <w:t>-лауреат      межрегионального, регионального (областного) конкурса (фестиваля)</w:t>
            </w:r>
          </w:p>
        </w:tc>
        <w:tc>
          <w:tcPr>
            <w:tcW w:w="1913" w:type="dxa"/>
            <w:shd w:val="clear" w:color="auto" w:fill="auto"/>
          </w:tcPr>
          <w:p w:rsidR="00FF465E" w:rsidRPr="00DD7315" w:rsidRDefault="00FF465E" w:rsidP="009C70ED">
            <w:pPr>
              <w:jc w:val="center"/>
              <w:rPr>
                <w:rFonts w:eastAsia="Calibri"/>
                <w:lang w:eastAsia="en-US"/>
              </w:rPr>
            </w:pPr>
            <w:r w:rsidRPr="00DD7315">
              <w:rPr>
                <w:rFonts w:eastAsia="Calibri"/>
                <w:lang w:eastAsia="en-US"/>
              </w:rPr>
              <w:lastRenderedPageBreak/>
              <w:t>10% должностного оклада</w:t>
            </w:r>
          </w:p>
        </w:tc>
        <w:tc>
          <w:tcPr>
            <w:tcW w:w="3161" w:type="dxa"/>
            <w:shd w:val="clear" w:color="auto" w:fill="auto"/>
          </w:tcPr>
          <w:p w:rsidR="00FF465E" w:rsidRPr="00DD7315" w:rsidRDefault="00FF465E" w:rsidP="009C70ED">
            <w:pPr>
              <w:rPr>
                <w:rFonts w:eastAsia="Calibri"/>
                <w:lang w:eastAsia="en-US"/>
              </w:rPr>
            </w:pPr>
            <w:r w:rsidRPr="00DD7315">
              <w:rPr>
                <w:rFonts w:eastAsia="Calibri"/>
                <w:lang w:eastAsia="en-US"/>
              </w:rPr>
              <w:t xml:space="preserve">Руководители и специалисты творческих коллективов, объединений   </w:t>
            </w:r>
          </w:p>
        </w:tc>
      </w:tr>
    </w:tbl>
    <w:p w:rsidR="00FF465E" w:rsidRPr="00DD1420" w:rsidRDefault="00FF465E" w:rsidP="00FF465E">
      <w:pPr>
        <w:spacing w:after="200"/>
        <w:ind w:right="-284"/>
        <w:contextualSpacing/>
        <w:jc w:val="both"/>
        <w:rPr>
          <w:rFonts w:eastAsia="Calibri"/>
          <w:sz w:val="20"/>
          <w:lang w:eastAsia="en-US"/>
        </w:rPr>
      </w:pPr>
    </w:p>
    <w:p w:rsidR="00FF465E" w:rsidRPr="00EA021E" w:rsidRDefault="00FF465E" w:rsidP="00FF465E">
      <w:pPr>
        <w:ind w:firstLine="709"/>
        <w:jc w:val="both"/>
        <w:rPr>
          <w:szCs w:val="28"/>
        </w:rPr>
      </w:pPr>
      <w:r w:rsidRPr="00F52614">
        <w:rPr>
          <w:rFonts w:eastAsia="Calibri"/>
          <w:szCs w:val="28"/>
          <w:lang w:eastAsia="en-US"/>
        </w:rPr>
        <w:t>3.2.</w:t>
      </w:r>
      <w:r>
        <w:rPr>
          <w:rFonts w:eastAsia="Calibri"/>
          <w:sz w:val="20"/>
          <w:lang w:eastAsia="en-US"/>
        </w:rPr>
        <w:t> </w:t>
      </w:r>
      <w:r w:rsidRPr="00EA021E">
        <w:rPr>
          <w:szCs w:val="28"/>
        </w:rPr>
        <w:t xml:space="preserve">При исчислении размера </w:t>
      </w:r>
      <w:r>
        <w:rPr>
          <w:szCs w:val="28"/>
        </w:rPr>
        <w:t>д</w:t>
      </w:r>
      <w:r w:rsidRPr="00EA021E">
        <w:rPr>
          <w:szCs w:val="28"/>
        </w:rPr>
        <w:t>оплаты за работу в выходные или нерабочие праздничные дни</w:t>
      </w:r>
      <w:r>
        <w:rPr>
          <w:szCs w:val="28"/>
        </w:rPr>
        <w:t>, сверхурочную работу</w:t>
      </w:r>
      <w:r w:rsidRPr="00E93789">
        <w:rPr>
          <w:szCs w:val="28"/>
        </w:rPr>
        <w:t xml:space="preserve"> </w:t>
      </w:r>
      <w:r>
        <w:rPr>
          <w:szCs w:val="28"/>
        </w:rPr>
        <w:t>учитываются</w:t>
      </w:r>
      <w:r w:rsidRPr="00EA021E">
        <w:rPr>
          <w:szCs w:val="28"/>
        </w:rPr>
        <w:t xml:space="preserve"> не только </w:t>
      </w:r>
      <w:r>
        <w:rPr>
          <w:szCs w:val="28"/>
        </w:rPr>
        <w:t xml:space="preserve">оклады </w:t>
      </w:r>
      <w:r w:rsidRPr="00EA021E">
        <w:rPr>
          <w:szCs w:val="28"/>
        </w:rPr>
        <w:t>(</w:t>
      </w:r>
      <w:r>
        <w:rPr>
          <w:szCs w:val="28"/>
        </w:rPr>
        <w:t xml:space="preserve">должностные </w:t>
      </w:r>
      <w:r w:rsidRPr="00EA021E">
        <w:rPr>
          <w:szCs w:val="28"/>
        </w:rPr>
        <w:t xml:space="preserve">оклады), </w:t>
      </w:r>
      <w:r w:rsidRPr="00BB4879">
        <w:rPr>
          <w:szCs w:val="28"/>
        </w:rPr>
        <w:t>ставки заработной платы,</w:t>
      </w:r>
      <w:r>
        <w:rPr>
          <w:szCs w:val="28"/>
        </w:rPr>
        <w:t xml:space="preserve"> </w:t>
      </w:r>
      <w:r w:rsidRPr="00EA021E">
        <w:rPr>
          <w:szCs w:val="28"/>
        </w:rPr>
        <w:t>но и компенсационные и стимулирующие выплаты, предусмотренные системой оплаты труда</w:t>
      </w:r>
      <w:r>
        <w:rPr>
          <w:szCs w:val="28"/>
        </w:rPr>
        <w:t>.</w:t>
      </w:r>
    </w:p>
    <w:p w:rsidR="00FF465E" w:rsidRDefault="00FF465E" w:rsidP="00FF465E">
      <w:pPr>
        <w:ind w:firstLine="709"/>
        <w:jc w:val="both"/>
        <w:rPr>
          <w:szCs w:val="28"/>
        </w:rPr>
      </w:pPr>
      <w:proofErr w:type="gramStart"/>
      <w:r w:rsidRPr="00BB4879">
        <w:rPr>
          <w:szCs w:val="28"/>
        </w:rPr>
        <w:t xml:space="preserve">Расчет стоимости часа для определения размера доплаты за работу в выходные или нерабочие праздничные дни, сверхурочную работу производится путем деления </w:t>
      </w:r>
      <w:r>
        <w:rPr>
          <w:szCs w:val="28"/>
        </w:rPr>
        <w:t xml:space="preserve">установленного работнику оклада (должностного оклада, ставки заработной платы), стимулирующих и компенсационных выплат, предусмотренных установленной для него системой оплаты труда, </w:t>
      </w:r>
      <w:r w:rsidRPr="00BB4879">
        <w:rPr>
          <w:szCs w:val="28"/>
        </w:rPr>
        <w:t xml:space="preserve">на </w:t>
      </w:r>
      <w:r>
        <w:rPr>
          <w:szCs w:val="28"/>
        </w:rPr>
        <w:t>установленную норму рабочего времени</w:t>
      </w:r>
      <w:r w:rsidRPr="00BB4879">
        <w:rPr>
          <w:szCs w:val="28"/>
        </w:rPr>
        <w:t xml:space="preserve"> в этом месяце (в часах)</w:t>
      </w:r>
      <w:r>
        <w:rPr>
          <w:szCs w:val="28"/>
        </w:rPr>
        <w:t xml:space="preserve"> </w:t>
      </w:r>
      <w:r w:rsidRPr="00757E67">
        <w:rPr>
          <w:szCs w:val="28"/>
        </w:rPr>
        <w:t>или на среднемесячную норму рабочего времени (в часах)  в учетном периоде</w:t>
      </w:r>
      <w:proofErr w:type="gramEnd"/>
      <w:r w:rsidRPr="00757E67">
        <w:rPr>
          <w:szCs w:val="28"/>
        </w:rPr>
        <w:t xml:space="preserve"> при суммированном учете рабочего времени.</w:t>
      </w:r>
    </w:p>
    <w:p w:rsidR="00FF465E" w:rsidRDefault="00FF465E" w:rsidP="00FF465E">
      <w:pPr>
        <w:ind w:firstLine="709"/>
        <w:contextualSpacing/>
        <w:jc w:val="both"/>
        <w:rPr>
          <w:szCs w:val="28"/>
        </w:rPr>
      </w:pPr>
      <w:r>
        <w:rPr>
          <w:szCs w:val="28"/>
        </w:rPr>
        <w:t>3.3. </w:t>
      </w:r>
      <w:r w:rsidRPr="006D409D">
        <w:rPr>
          <w:szCs w:val="28"/>
        </w:rPr>
        <w:t xml:space="preserve">Выплаты компенсационного характера </w:t>
      </w:r>
      <w:r>
        <w:rPr>
          <w:szCs w:val="28"/>
        </w:rPr>
        <w:t>осуществляются пропорционально отработанному времени</w:t>
      </w:r>
      <w:r w:rsidRPr="006D409D">
        <w:rPr>
          <w:szCs w:val="28"/>
        </w:rPr>
        <w:t>.</w:t>
      </w:r>
    </w:p>
    <w:p w:rsidR="00FF465E" w:rsidRPr="005E253A" w:rsidRDefault="00FF465E" w:rsidP="00FF465E">
      <w:pPr>
        <w:ind w:firstLine="709"/>
        <w:contextualSpacing/>
        <w:jc w:val="both"/>
        <w:rPr>
          <w:szCs w:val="28"/>
        </w:rPr>
      </w:pPr>
      <w:r>
        <w:rPr>
          <w:szCs w:val="28"/>
        </w:rPr>
        <w:t>3.4. </w:t>
      </w:r>
      <w:r w:rsidRPr="005E253A">
        <w:rPr>
          <w:szCs w:val="28"/>
        </w:rPr>
        <w:t>Размеры компенсационных выплат не могут быть ниже, а условия их осуществления не должны быть ухудшены по сравнению с размерами и условиями, установленными федеральным законодательством и законодательством Новосибирской области.</w:t>
      </w:r>
    </w:p>
    <w:p w:rsidR="00FF465E" w:rsidRPr="00B4104E" w:rsidRDefault="00FF465E" w:rsidP="00FF465E">
      <w:pPr>
        <w:ind w:left="5" w:hanging="5"/>
        <w:contextualSpacing/>
        <w:jc w:val="both"/>
        <w:rPr>
          <w:sz w:val="20"/>
        </w:rPr>
      </w:pPr>
    </w:p>
    <w:p w:rsidR="00FF465E" w:rsidRPr="00E610E0" w:rsidRDefault="00FF465E" w:rsidP="00FF465E">
      <w:pPr>
        <w:pStyle w:val="3"/>
        <w:contextualSpacing/>
        <w:jc w:val="center"/>
        <w:rPr>
          <w:rFonts w:ascii="Times New Roman" w:hAnsi="Times New Roman"/>
          <w:b w:val="0"/>
          <w:sz w:val="28"/>
          <w:szCs w:val="28"/>
        </w:rPr>
      </w:pPr>
      <w:r w:rsidRPr="00E610E0">
        <w:rPr>
          <w:rFonts w:ascii="Times New Roman" w:hAnsi="Times New Roman"/>
          <w:b w:val="0"/>
          <w:sz w:val="28"/>
          <w:szCs w:val="28"/>
        </w:rPr>
        <w:t>4. Виды выплат стимулирующего характера</w:t>
      </w:r>
    </w:p>
    <w:p w:rsidR="00FF465E" w:rsidRPr="005E253A" w:rsidRDefault="00FF465E" w:rsidP="00FF465E">
      <w:pPr>
        <w:widowControl w:val="0"/>
        <w:autoSpaceDE w:val="0"/>
        <w:autoSpaceDN w:val="0"/>
        <w:ind w:firstLine="709"/>
        <w:jc w:val="both"/>
        <w:rPr>
          <w:szCs w:val="28"/>
        </w:rPr>
      </w:pPr>
      <w:r>
        <w:rPr>
          <w:szCs w:val="28"/>
        </w:rPr>
        <w:t>4.1. </w:t>
      </w:r>
      <w:r w:rsidRPr="005E253A">
        <w:rPr>
          <w:szCs w:val="28"/>
        </w:rPr>
        <w:t>Работникам учреждений, в том числе руководителям, заместителям руководителей и главным бухгалтерам, могут быть установлены следующие выплаты стимулирующего характера:</w:t>
      </w:r>
    </w:p>
    <w:p w:rsidR="00FF465E" w:rsidRPr="001D7766" w:rsidRDefault="00FF465E" w:rsidP="00FF465E">
      <w:pPr>
        <w:widowControl w:val="0"/>
        <w:autoSpaceDE w:val="0"/>
        <w:autoSpaceDN w:val="0"/>
        <w:ind w:firstLine="709"/>
        <w:jc w:val="both"/>
        <w:rPr>
          <w:szCs w:val="28"/>
        </w:rPr>
      </w:pPr>
      <w:r w:rsidRPr="005E253A">
        <w:rPr>
          <w:szCs w:val="28"/>
        </w:rPr>
        <w:t>1) Надбавка за качественные показатели эффективности деятельности.</w:t>
      </w:r>
    </w:p>
    <w:p w:rsidR="00FF465E" w:rsidRPr="005E253A" w:rsidRDefault="00FF465E" w:rsidP="00FF465E">
      <w:pPr>
        <w:ind w:firstLine="709"/>
        <w:jc w:val="both"/>
        <w:rPr>
          <w:szCs w:val="28"/>
        </w:rPr>
      </w:pPr>
      <w:r w:rsidRPr="005E253A">
        <w:rPr>
          <w:szCs w:val="28"/>
        </w:rPr>
        <w:t>Качественные показатели эффективности деятельности работников учреждений устанавливаются Положением об оплате труда работников учреждения по каждой должности и профессии с учетом достижения целей и показателей эффективности деятельности учреждения.</w:t>
      </w:r>
    </w:p>
    <w:p w:rsidR="00FF465E" w:rsidRPr="005E253A" w:rsidRDefault="00FF465E" w:rsidP="00FF465E">
      <w:pPr>
        <w:ind w:firstLine="709"/>
        <w:jc w:val="both"/>
        <w:rPr>
          <w:rFonts w:eastAsia="Calibri"/>
          <w:szCs w:val="28"/>
          <w:lang w:eastAsia="en-US"/>
        </w:rPr>
      </w:pPr>
      <w:r w:rsidRPr="005E253A">
        <w:rPr>
          <w:rFonts w:eastAsia="Calibri"/>
          <w:szCs w:val="28"/>
          <w:lang w:eastAsia="en-US"/>
        </w:rPr>
        <w:t>Качественные показатели эффективности деятельности работников должны быть направлены на эффективное выполнение их должностных (профессиональных) обязанностей, а также должны быть проверяемы и измеримы.</w:t>
      </w:r>
    </w:p>
    <w:p w:rsidR="00FF465E" w:rsidRPr="001D7766"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Надбавка за качественные показатели эффективности деятельности устанавливается работникам учреждений по результатам </w:t>
      </w:r>
      <w:proofErr w:type="gramStart"/>
      <w:r w:rsidRPr="005E253A">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5E253A">
        <w:rPr>
          <w:rFonts w:ascii="Times New Roman" w:hAnsi="Times New Roman" w:cs="Times New Roman"/>
          <w:sz w:val="28"/>
          <w:szCs w:val="28"/>
        </w:rPr>
        <w:t>.</w:t>
      </w:r>
      <w:r w:rsidRPr="001D7766">
        <w:rPr>
          <w:rFonts w:ascii="Times New Roman" w:hAnsi="Times New Roman" w:cs="Times New Roman"/>
          <w:sz w:val="28"/>
          <w:szCs w:val="28"/>
        </w:rPr>
        <w:t xml:space="preserve"> </w:t>
      </w:r>
    </w:p>
    <w:p w:rsidR="00FF465E" w:rsidRPr="002B42D9" w:rsidRDefault="00FF465E" w:rsidP="00FF465E">
      <w:pPr>
        <w:pStyle w:val="ConsPlusNormal0"/>
        <w:ind w:firstLine="708"/>
        <w:contextualSpacing/>
        <w:jc w:val="both"/>
        <w:rPr>
          <w:rFonts w:ascii="Times New Roman" w:hAnsi="Times New Roman" w:cs="Times New Roman"/>
          <w:sz w:val="28"/>
          <w:szCs w:val="28"/>
        </w:rPr>
      </w:pPr>
      <w:r w:rsidRPr="00E42135">
        <w:rPr>
          <w:rFonts w:ascii="Times New Roman" w:hAnsi="Times New Roman" w:cs="Times New Roman"/>
          <w:sz w:val="28"/>
          <w:szCs w:val="28"/>
        </w:rPr>
        <w:t>Оценку эффективности деятельности работников учреждения и подготовку предложений руководителю учреждения об установлении размеров надбавок работникам учреждения за качественные показатели деятельности осуществляет созданная в учреждении комиссия по оценке деятельности работников не реже одного раза в квартал.  Конкретные размеры надбавок за качественные показатели эффективности деятельности работнику учреждения</w:t>
      </w:r>
      <w:r w:rsidRPr="00E42135">
        <w:t xml:space="preserve"> </w:t>
      </w:r>
      <w:r w:rsidRPr="00E42135">
        <w:rPr>
          <w:rFonts w:ascii="Times New Roman" w:hAnsi="Times New Roman" w:cs="Times New Roman"/>
          <w:sz w:val="28"/>
          <w:szCs w:val="28"/>
        </w:rPr>
        <w:t>устанавливаются приказом руководителя учреждения.</w:t>
      </w:r>
    </w:p>
    <w:p w:rsidR="00FF465E" w:rsidRDefault="00FF465E" w:rsidP="00FF465E">
      <w:pPr>
        <w:pStyle w:val="ConsPlusNormal0"/>
        <w:ind w:firstLine="708"/>
        <w:contextualSpacing/>
        <w:jc w:val="both"/>
        <w:rPr>
          <w:rFonts w:ascii="Times New Roman" w:hAnsi="Times New Roman" w:cs="Times New Roman"/>
          <w:sz w:val="28"/>
          <w:szCs w:val="28"/>
        </w:rPr>
      </w:pPr>
      <w:r w:rsidRPr="005C2DF2">
        <w:rPr>
          <w:rFonts w:ascii="Times New Roman" w:hAnsi="Times New Roman" w:cs="Times New Roman"/>
          <w:sz w:val="28"/>
          <w:szCs w:val="28"/>
        </w:rPr>
        <w:t xml:space="preserve">Рекомендуемый перечень качественных показателей деятельности работников представлен в </w:t>
      </w:r>
      <w:r>
        <w:rPr>
          <w:rFonts w:ascii="Times New Roman" w:hAnsi="Times New Roman" w:cs="Times New Roman"/>
          <w:sz w:val="28"/>
          <w:szCs w:val="28"/>
        </w:rPr>
        <w:t>Приложении №3 (Т</w:t>
      </w:r>
      <w:r w:rsidRPr="009C2B1C">
        <w:rPr>
          <w:rFonts w:ascii="Times New Roman" w:hAnsi="Times New Roman" w:cs="Times New Roman"/>
          <w:sz w:val="28"/>
          <w:szCs w:val="28"/>
        </w:rPr>
        <w:t xml:space="preserve">аблица </w:t>
      </w:r>
      <w:r>
        <w:rPr>
          <w:rFonts w:ascii="Times New Roman" w:hAnsi="Times New Roman" w:cs="Times New Roman"/>
          <w:sz w:val="28"/>
          <w:szCs w:val="28"/>
        </w:rPr>
        <w:t>2</w:t>
      </w:r>
      <w:r w:rsidRPr="009C2B1C">
        <w:rPr>
          <w:rFonts w:ascii="Times New Roman" w:hAnsi="Times New Roman" w:cs="Times New Roman"/>
          <w:sz w:val="28"/>
          <w:szCs w:val="28"/>
        </w:rPr>
        <w:t xml:space="preserve">) </w:t>
      </w:r>
      <w:r>
        <w:rPr>
          <w:rFonts w:ascii="Times New Roman" w:hAnsi="Times New Roman" w:cs="Times New Roman"/>
          <w:sz w:val="28"/>
          <w:szCs w:val="28"/>
        </w:rPr>
        <w:t>к</w:t>
      </w:r>
      <w:r w:rsidRPr="005C2DF2">
        <w:rPr>
          <w:rFonts w:ascii="Times New Roman" w:hAnsi="Times New Roman" w:cs="Times New Roman"/>
          <w:sz w:val="28"/>
          <w:szCs w:val="28"/>
        </w:rPr>
        <w:t xml:space="preserve"> </w:t>
      </w:r>
      <w:r>
        <w:rPr>
          <w:rFonts w:ascii="Times New Roman" w:hAnsi="Times New Roman" w:cs="Times New Roman"/>
          <w:sz w:val="28"/>
          <w:szCs w:val="28"/>
        </w:rPr>
        <w:t>Положению</w:t>
      </w:r>
      <w:r w:rsidRPr="005C2DF2">
        <w:rPr>
          <w:rFonts w:ascii="Times New Roman" w:hAnsi="Times New Roman" w:cs="Times New Roman"/>
          <w:sz w:val="28"/>
          <w:szCs w:val="28"/>
        </w:rPr>
        <w:t>.</w:t>
      </w:r>
    </w:p>
    <w:p w:rsidR="00FF465E" w:rsidRPr="006B0BCC" w:rsidRDefault="00FF465E" w:rsidP="00FF465E">
      <w:pPr>
        <w:pStyle w:val="ConsPlusNormal0"/>
        <w:widowControl/>
        <w:ind w:firstLine="709"/>
        <w:contextualSpacing/>
        <w:jc w:val="both"/>
        <w:rPr>
          <w:rFonts w:ascii="Times New Roman" w:hAnsi="Times New Roman" w:cs="Times New Roman"/>
          <w:sz w:val="28"/>
          <w:szCs w:val="28"/>
        </w:rPr>
      </w:pPr>
      <w:r>
        <w:rPr>
          <w:rFonts w:ascii="Times New Roman" w:hAnsi="Times New Roman" w:cs="Times New Roman"/>
          <w:sz w:val="28"/>
          <w:szCs w:val="28"/>
        </w:rPr>
        <w:t>2) Надбавка «за почетное звание».</w:t>
      </w:r>
    </w:p>
    <w:p w:rsidR="00FF465E" w:rsidRPr="006B0BCC" w:rsidRDefault="00FF465E" w:rsidP="00FF465E">
      <w:pPr>
        <w:pStyle w:val="ConsPlusNormal0"/>
        <w:widowControl/>
        <w:ind w:firstLine="709"/>
        <w:contextualSpacing/>
        <w:jc w:val="both"/>
        <w:rPr>
          <w:rFonts w:ascii="Times New Roman" w:hAnsi="Times New Roman" w:cs="Times New Roman"/>
          <w:sz w:val="28"/>
          <w:szCs w:val="28"/>
        </w:rPr>
      </w:pPr>
      <w:r w:rsidRPr="00BD4844">
        <w:rPr>
          <w:rFonts w:ascii="Times New Roman" w:hAnsi="Times New Roman" w:cs="Times New Roman"/>
          <w:sz w:val="28"/>
          <w:szCs w:val="28"/>
        </w:rPr>
        <w:lastRenderedPageBreak/>
        <w:t>Устанавливается работникам, имеющим звания, соответствующие профилю деятельности работника или учреждения, в размере:</w:t>
      </w:r>
    </w:p>
    <w:p w:rsidR="00FF465E" w:rsidRPr="00725A0F" w:rsidRDefault="00FF465E" w:rsidP="00FF465E">
      <w:pPr>
        <w:pStyle w:val="ConsPlusNormal0"/>
        <w:tabs>
          <w:tab w:val="left" w:pos="993"/>
        </w:tabs>
        <w:ind w:firstLine="709"/>
        <w:contextualSpacing/>
        <w:jc w:val="both"/>
        <w:rPr>
          <w:sz w:val="28"/>
          <w:szCs w:val="28"/>
        </w:rPr>
      </w:pPr>
      <w:r>
        <w:rPr>
          <w:rFonts w:ascii="Times New Roman" w:hAnsi="Times New Roman" w:cs="Times New Roman"/>
          <w:sz w:val="28"/>
          <w:szCs w:val="28"/>
        </w:rPr>
        <w:t>- </w:t>
      </w:r>
      <w:r w:rsidRPr="00725A0F">
        <w:rPr>
          <w:rFonts w:ascii="Times New Roman" w:hAnsi="Times New Roman" w:cs="Times New Roman"/>
          <w:sz w:val="28"/>
          <w:szCs w:val="28"/>
        </w:rPr>
        <w:t>«Почетный работник культуры Новосибирской области» – 5% должностного оклада;</w:t>
      </w:r>
      <w:r w:rsidRPr="00725A0F">
        <w:rPr>
          <w:sz w:val="28"/>
          <w:szCs w:val="28"/>
        </w:rPr>
        <w:t xml:space="preserve"> </w:t>
      </w:r>
    </w:p>
    <w:p w:rsidR="00FF465E" w:rsidRPr="005E253A" w:rsidRDefault="00FF465E" w:rsidP="00FF465E">
      <w:pPr>
        <w:pStyle w:val="ConsPlusNormal0"/>
        <w:tabs>
          <w:tab w:val="left" w:pos="993"/>
        </w:tabs>
        <w:ind w:firstLine="709"/>
        <w:contextualSpacing/>
        <w:jc w:val="both"/>
        <w:rPr>
          <w:rFonts w:ascii="Times New Roman" w:hAnsi="Times New Roman" w:cs="Times New Roman"/>
          <w:sz w:val="28"/>
          <w:szCs w:val="28"/>
        </w:rPr>
      </w:pPr>
      <w:r w:rsidRPr="006164F0">
        <w:rPr>
          <w:rFonts w:ascii="Times New Roman" w:hAnsi="Times New Roman" w:cs="Times New Roman"/>
          <w:sz w:val="28"/>
          <w:szCs w:val="28"/>
        </w:rPr>
        <w:t>-</w:t>
      </w:r>
      <w:r>
        <w:rPr>
          <w:rFonts w:ascii="Times New Roman" w:hAnsi="Times New Roman" w:cs="Times New Roman"/>
          <w:sz w:val="28"/>
          <w:szCs w:val="28"/>
        </w:rPr>
        <w:t> </w:t>
      </w:r>
      <w:r w:rsidRPr="005E253A">
        <w:rPr>
          <w:rFonts w:ascii="Times New Roman" w:hAnsi="Times New Roman" w:cs="Times New Roman"/>
          <w:sz w:val="28"/>
          <w:szCs w:val="28"/>
        </w:rPr>
        <w:t>«Заслуженный работник культуры и искусства Новосибирской области»</w:t>
      </w:r>
      <w:r>
        <w:rPr>
          <w:rFonts w:ascii="Times New Roman" w:hAnsi="Times New Roman" w:cs="Times New Roman"/>
          <w:sz w:val="28"/>
          <w:szCs w:val="28"/>
        </w:rPr>
        <w:t xml:space="preserve">, </w:t>
      </w:r>
      <w:r w:rsidRPr="001F78EB">
        <w:rPr>
          <w:rFonts w:ascii="Times New Roman" w:hAnsi="Times New Roman" w:cs="Times New Roman"/>
          <w:sz w:val="28"/>
          <w:szCs w:val="28"/>
        </w:rPr>
        <w:t>«Заслуженный раб</w:t>
      </w:r>
      <w:r>
        <w:rPr>
          <w:rFonts w:ascii="Times New Roman" w:hAnsi="Times New Roman" w:cs="Times New Roman"/>
          <w:sz w:val="28"/>
          <w:szCs w:val="28"/>
        </w:rPr>
        <w:t xml:space="preserve">отник образования Новосибирской </w:t>
      </w:r>
      <w:r w:rsidRPr="001F78EB">
        <w:rPr>
          <w:rFonts w:ascii="Times New Roman" w:hAnsi="Times New Roman" w:cs="Times New Roman"/>
          <w:sz w:val="28"/>
          <w:szCs w:val="28"/>
        </w:rPr>
        <w:t>области»</w:t>
      </w:r>
      <w:r>
        <w:rPr>
          <w:rFonts w:ascii="Times New Roman" w:hAnsi="Times New Roman" w:cs="Times New Roman"/>
          <w:sz w:val="28"/>
          <w:szCs w:val="28"/>
        </w:rPr>
        <w:t>, «</w:t>
      </w:r>
      <w:r w:rsidRPr="00C0206F">
        <w:rPr>
          <w:rFonts w:ascii="Times New Roman" w:hAnsi="Times New Roman" w:cs="Times New Roman"/>
          <w:sz w:val="28"/>
          <w:szCs w:val="28"/>
        </w:rPr>
        <w:t>Почетный работник сферы о</w:t>
      </w:r>
      <w:r>
        <w:rPr>
          <w:rFonts w:ascii="Times New Roman" w:hAnsi="Times New Roman" w:cs="Times New Roman"/>
          <w:sz w:val="28"/>
          <w:szCs w:val="28"/>
        </w:rPr>
        <w:t xml:space="preserve">бразования Российской Федерации» </w:t>
      </w:r>
      <w:r w:rsidRPr="005E253A">
        <w:rPr>
          <w:rFonts w:ascii="Times New Roman" w:hAnsi="Times New Roman" w:cs="Times New Roman"/>
          <w:sz w:val="28"/>
          <w:szCs w:val="28"/>
        </w:rPr>
        <w:t>– 10% должностного оклада;</w:t>
      </w:r>
      <w:r w:rsidRPr="00C0206F">
        <w:t xml:space="preserve"> </w:t>
      </w:r>
    </w:p>
    <w:p w:rsidR="00FF465E" w:rsidRPr="0063685D" w:rsidRDefault="00FF465E" w:rsidP="00FF465E">
      <w:pPr>
        <w:pStyle w:val="ConsPlusNormal0"/>
        <w:tabs>
          <w:tab w:val="left" w:pos="993"/>
        </w:tabs>
        <w:ind w:firstLine="709"/>
        <w:contextualSpacing/>
        <w:jc w:val="both"/>
        <w:rPr>
          <w:rFonts w:ascii="Times New Roman" w:hAnsi="Times New Roman" w:cs="Times New Roman"/>
          <w:sz w:val="28"/>
          <w:szCs w:val="28"/>
        </w:rPr>
      </w:pPr>
      <w:r w:rsidRPr="006B0BCC">
        <w:rPr>
          <w:rFonts w:ascii="Times New Roman" w:hAnsi="Times New Roman" w:cs="Times New Roman"/>
          <w:sz w:val="28"/>
          <w:szCs w:val="28"/>
        </w:rPr>
        <w:t>-</w:t>
      </w:r>
      <w:r>
        <w:rPr>
          <w:rFonts w:ascii="Times New Roman" w:hAnsi="Times New Roman" w:cs="Times New Roman"/>
          <w:sz w:val="28"/>
          <w:szCs w:val="28"/>
        </w:rPr>
        <w:t> </w:t>
      </w:r>
      <w:r w:rsidRPr="006B0BCC">
        <w:rPr>
          <w:rFonts w:ascii="Times New Roman" w:hAnsi="Times New Roman" w:cs="Times New Roman"/>
          <w:sz w:val="28"/>
          <w:szCs w:val="28"/>
        </w:rPr>
        <w:t xml:space="preserve">«Заслуженный артист Российской Федерации», «Заслуженный работник культуры Российской Федерации», «Заслуженный деятель искусств Российской Федерации», «Заслуженный художник Российской Федерации», </w:t>
      </w:r>
      <w:r w:rsidRPr="0063685D">
        <w:rPr>
          <w:rFonts w:ascii="Times New Roman" w:hAnsi="Times New Roman" w:cs="Times New Roman"/>
          <w:sz w:val="28"/>
          <w:szCs w:val="28"/>
        </w:rPr>
        <w:t>«Заслуженный учитель Российской Федерации», «Заслуженный работник выс</w:t>
      </w:r>
      <w:r>
        <w:rPr>
          <w:rFonts w:ascii="Times New Roman" w:hAnsi="Times New Roman" w:cs="Times New Roman"/>
          <w:sz w:val="28"/>
          <w:szCs w:val="28"/>
        </w:rPr>
        <w:t xml:space="preserve">шей школы Российской Федерации» </w:t>
      </w:r>
      <w:r w:rsidRPr="0063685D">
        <w:rPr>
          <w:rFonts w:ascii="Times New Roman" w:hAnsi="Times New Roman" w:cs="Times New Roman"/>
          <w:sz w:val="28"/>
          <w:szCs w:val="28"/>
        </w:rPr>
        <w:t>– 15% должностного оклада;</w:t>
      </w:r>
      <w:r w:rsidRPr="0063685D">
        <w:rPr>
          <w:rFonts w:ascii="Times New Roman" w:hAnsi="Times New Roman" w:cs="Times New Roman"/>
        </w:rPr>
        <w:t xml:space="preserve"> </w:t>
      </w:r>
    </w:p>
    <w:p w:rsidR="00FF465E" w:rsidRDefault="00FF465E" w:rsidP="00FF465E">
      <w:pPr>
        <w:pStyle w:val="ConsPlusNormal0"/>
        <w:ind w:firstLine="709"/>
        <w:contextualSpacing/>
        <w:jc w:val="both"/>
        <w:rPr>
          <w:rFonts w:ascii="Times New Roman" w:hAnsi="Times New Roman" w:cs="Times New Roman"/>
          <w:sz w:val="28"/>
          <w:szCs w:val="28"/>
        </w:rPr>
      </w:pPr>
      <w:r w:rsidRPr="006B0BCC">
        <w:rPr>
          <w:rFonts w:ascii="Times New Roman" w:hAnsi="Times New Roman" w:cs="Times New Roman"/>
          <w:sz w:val="28"/>
          <w:szCs w:val="28"/>
        </w:rPr>
        <w:t xml:space="preserve">При наличии у работника двух или более почетных званий по профилю </w:t>
      </w:r>
      <w:r>
        <w:rPr>
          <w:rFonts w:ascii="Times New Roman" w:hAnsi="Times New Roman" w:cs="Times New Roman"/>
          <w:sz w:val="28"/>
          <w:szCs w:val="28"/>
        </w:rPr>
        <w:t>у</w:t>
      </w:r>
      <w:r w:rsidRPr="006B0BCC">
        <w:rPr>
          <w:rFonts w:ascii="Times New Roman" w:hAnsi="Times New Roman" w:cs="Times New Roman"/>
          <w:sz w:val="28"/>
          <w:szCs w:val="28"/>
        </w:rPr>
        <w:t>чреждения надбавка к должностному окладу устанавливается за одно почетное звание по выбору</w:t>
      </w:r>
      <w:r>
        <w:rPr>
          <w:rFonts w:ascii="Times New Roman" w:hAnsi="Times New Roman" w:cs="Times New Roman"/>
          <w:sz w:val="28"/>
          <w:szCs w:val="28"/>
        </w:rPr>
        <w:t xml:space="preserve"> работника</w:t>
      </w:r>
      <w:r w:rsidRPr="006B0BCC">
        <w:rPr>
          <w:rFonts w:ascii="Times New Roman" w:hAnsi="Times New Roman" w:cs="Times New Roman"/>
          <w:sz w:val="28"/>
          <w:szCs w:val="28"/>
        </w:rPr>
        <w:t>.</w:t>
      </w:r>
    </w:p>
    <w:p w:rsidR="00FF465E" w:rsidRPr="00110889" w:rsidRDefault="00FF465E" w:rsidP="00FF465E">
      <w:pPr>
        <w:pStyle w:val="ConsPlusNormal0"/>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Pr="005E253A">
        <w:rPr>
          <w:rFonts w:ascii="Times New Roman" w:hAnsi="Times New Roman" w:cs="Times New Roman"/>
          <w:sz w:val="28"/>
          <w:szCs w:val="28"/>
        </w:rPr>
        <w:t>) Надбавка за продолжительность непрерывной работы</w:t>
      </w:r>
      <w:r>
        <w:rPr>
          <w:rFonts w:ascii="Times New Roman" w:hAnsi="Times New Roman" w:cs="Times New Roman"/>
          <w:sz w:val="28"/>
          <w:szCs w:val="28"/>
        </w:rPr>
        <w:t xml:space="preserve"> </w:t>
      </w:r>
      <w:r w:rsidRPr="00953125">
        <w:rPr>
          <w:rFonts w:ascii="Times New Roman" w:hAnsi="Times New Roman" w:cs="Times New Roman"/>
          <w:sz w:val="28"/>
          <w:szCs w:val="28"/>
        </w:rPr>
        <w:t>в учреждении.</w:t>
      </w:r>
      <w:r w:rsidRPr="00110889">
        <w:rPr>
          <w:rFonts w:ascii="Times New Roman" w:hAnsi="Times New Roman" w:cs="Times New Roman"/>
          <w:sz w:val="28"/>
          <w:szCs w:val="28"/>
        </w:rPr>
        <w:t xml:space="preserve"> </w:t>
      </w:r>
    </w:p>
    <w:p w:rsidR="00FF465E" w:rsidRPr="00757E67" w:rsidRDefault="00FF465E" w:rsidP="00FF465E">
      <w:pPr>
        <w:ind w:firstLine="709"/>
        <w:jc w:val="both"/>
        <w:rPr>
          <w:iCs/>
          <w:szCs w:val="28"/>
        </w:rPr>
      </w:pPr>
      <w:r w:rsidRPr="00757E67">
        <w:rPr>
          <w:iCs/>
          <w:szCs w:val="28"/>
        </w:rPr>
        <w:t>Устанавливается с целью закрепления и уменьшения текучести кадров в учреждении.</w:t>
      </w:r>
    </w:p>
    <w:p w:rsidR="00FF465E" w:rsidRDefault="00FF465E" w:rsidP="00FF465E">
      <w:pPr>
        <w:ind w:firstLine="709"/>
        <w:jc w:val="both"/>
        <w:rPr>
          <w:szCs w:val="28"/>
        </w:rPr>
      </w:pPr>
      <w:r w:rsidRPr="00757E67">
        <w:rPr>
          <w:iCs/>
          <w:szCs w:val="28"/>
        </w:rPr>
        <w:t>Непрерывная работа в учреждении – это продолжительность работы в конкретном учреждении без перерыва. Надбавка за продолжительность непрерывной работы</w:t>
      </w:r>
      <w:r w:rsidRPr="00757E67">
        <w:rPr>
          <w:szCs w:val="28"/>
        </w:rPr>
        <w:t xml:space="preserve"> в учреждении устанавливается работникам учреждения</w:t>
      </w:r>
      <w:r w:rsidRPr="00757E67">
        <w:rPr>
          <w:iCs/>
          <w:szCs w:val="28"/>
        </w:rPr>
        <w:t xml:space="preserve"> в пределах фонда оплаты труда учреждения.</w:t>
      </w:r>
      <w:r w:rsidRPr="00757E67">
        <w:rPr>
          <w:szCs w:val="28"/>
        </w:rPr>
        <w:t xml:space="preserve"> 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w:t>
      </w:r>
      <w:r>
        <w:rPr>
          <w:szCs w:val="28"/>
        </w:rPr>
        <w:t xml:space="preserve"> </w:t>
      </w:r>
    </w:p>
    <w:p w:rsidR="00FF465E" w:rsidRPr="00344AA9" w:rsidRDefault="00FF465E" w:rsidP="00FF465E">
      <w:pPr>
        <w:ind w:firstLine="708"/>
        <w:jc w:val="both"/>
        <w:rPr>
          <w:szCs w:val="28"/>
        </w:rPr>
      </w:pPr>
      <w:r w:rsidRPr="00110889">
        <w:rPr>
          <w:iCs/>
          <w:szCs w:val="28"/>
        </w:rPr>
        <w:t xml:space="preserve">Надбавка за </w:t>
      </w:r>
      <w:r>
        <w:rPr>
          <w:iCs/>
          <w:szCs w:val="28"/>
        </w:rPr>
        <w:t xml:space="preserve">стаж работы устанавливается приказом учреждения на основании решения комиссии по исчислению и установлению стажа работника. </w:t>
      </w:r>
      <w:r w:rsidRPr="00344AA9">
        <w:rPr>
          <w:szCs w:val="28"/>
        </w:rPr>
        <w:t>Основным документом для определения стажа работы, дающего право на получение надбавки за продолжительность непрерывной работы</w:t>
      </w:r>
      <w:r w:rsidRPr="009670CC">
        <w:rPr>
          <w:szCs w:val="28"/>
        </w:rPr>
        <w:t xml:space="preserve"> в учреждении</w:t>
      </w:r>
      <w:r w:rsidRPr="00344AA9">
        <w:rPr>
          <w:szCs w:val="28"/>
        </w:rPr>
        <w:t xml:space="preserve">, является трудовая книжка. </w:t>
      </w:r>
    </w:p>
    <w:p w:rsidR="00FF465E" w:rsidRDefault="00FF465E" w:rsidP="00FF465E">
      <w:pPr>
        <w:pStyle w:val="ConsPlusNormal0"/>
        <w:ind w:firstLine="709"/>
        <w:contextualSpacing/>
        <w:jc w:val="both"/>
        <w:rPr>
          <w:rFonts w:ascii="Times New Roman" w:hAnsi="Times New Roman" w:cs="Times New Roman"/>
          <w:sz w:val="28"/>
          <w:szCs w:val="28"/>
        </w:rPr>
      </w:pPr>
      <w:r w:rsidRPr="00344AA9">
        <w:rPr>
          <w:rFonts w:ascii="Times New Roman" w:hAnsi="Times New Roman" w:cs="Times New Roman"/>
          <w:sz w:val="28"/>
          <w:szCs w:val="28"/>
        </w:rPr>
        <w:t>Размер надбавки за продолжительность непрерывной работы</w:t>
      </w:r>
      <w:r w:rsidRPr="00282ABA">
        <w:rPr>
          <w:rFonts w:ascii="Times New Roman" w:hAnsi="Times New Roman" w:cs="Times New Roman"/>
          <w:sz w:val="28"/>
          <w:szCs w:val="28"/>
        </w:rPr>
        <w:t xml:space="preserve"> </w:t>
      </w:r>
      <w:r>
        <w:rPr>
          <w:rFonts w:ascii="Times New Roman" w:hAnsi="Times New Roman" w:cs="Times New Roman"/>
          <w:sz w:val="28"/>
          <w:szCs w:val="28"/>
        </w:rPr>
        <w:t>в у</w:t>
      </w:r>
      <w:r w:rsidRPr="00282ABA">
        <w:rPr>
          <w:rFonts w:ascii="Times New Roman" w:hAnsi="Times New Roman" w:cs="Times New Roman"/>
          <w:sz w:val="28"/>
          <w:szCs w:val="28"/>
        </w:rPr>
        <w:t>чреждении</w:t>
      </w:r>
      <w:r w:rsidRPr="00344AA9">
        <w:rPr>
          <w:rFonts w:ascii="Times New Roman" w:hAnsi="Times New Roman" w:cs="Times New Roman"/>
          <w:sz w:val="28"/>
          <w:szCs w:val="28"/>
        </w:rPr>
        <w:t xml:space="preserve">: </w:t>
      </w:r>
    </w:p>
    <w:p w:rsidR="00FF465E" w:rsidRPr="00B31FCD" w:rsidRDefault="00FF465E" w:rsidP="00FF465E">
      <w:pPr>
        <w:pStyle w:val="ConsPlusNormal0"/>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3 до 5 лет – 5%   должностного оклада (оклада);</w:t>
      </w:r>
    </w:p>
    <w:p w:rsidR="00FF465E" w:rsidRPr="00B31FCD" w:rsidRDefault="00FF465E" w:rsidP="00FF465E">
      <w:pPr>
        <w:pStyle w:val="ConsPlusNormal0"/>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5 лет до 10 лет – 7%  должностного оклада (оклада);</w:t>
      </w:r>
    </w:p>
    <w:p w:rsidR="00FF465E" w:rsidRPr="00B31FCD" w:rsidRDefault="00FF465E" w:rsidP="00FF465E">
      <w:pPr>
        <w:pStyle w:val="ConsPlusNormal0"/>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10 лет до 20 лет – 10 %  должностного оклада (оклада);</w:t>
      </w:r>
    </w:p>
    <w:p w:rsidR="00FF465E" w:rsidRPr="00B31FCD" w:rsidRDefault="00FF465E" w:rsidP="00FF465E">
      <w:pPr>
        <w:pStyle w:val="ConsPlusNormal0"/>
        <w:ind w:firstLine="851"/>
        <w:contextualSpacing/>
        <w:jc w:val="both"/>
        <w:rPr>
          <w:rFonts w:ascii="Times New Roman" w:hAnsi="Times New Roman" w:cs="Times New Roman"/>
          <w:sz w:val="28"/>
          <w:szCs w:val="28"/>
        </w:rPr>
      </w:pPr>
      <w:r w:rsidRPr="00B31FCD">
        <w:rPr>
          <w:rFonts w:ascii="Times New Roman" w:hAnsi="Times New Roman" w:cs="Times New Roman"/>
          <w:sz w:val="28"/>
          <w:szCs w:val="28"/>
        </w:rPr>
        <w:t>от 20 лет и более – 12 %  должностного оклада (оклада).</w:t>
      </w:r>
    </w:p>
    <w:p w:rsidR="00FF465E" w:rsidRPr="006B0BCC" w:rsidRDefault="00FF465E" w:rsidP="00FF465E">
      <w:pPr>
        <w:pStyle w:val="ConsPlusNormal0"/>
        <w:ind w:firstLine="708"/>
        <w:contextualSpacing/>
        <w:jc w:val="both"/>
        <w:rPr>
          <w:rFonts w:ascii="Times New Roman" w:hAnsi="Times New Roman" w:cs="Times New Roman"/>
          <w:sz w:val="28"/>
          <w:szCs w:val="28"/>
        </w:rPr>
      </w:pPr>
      <w:bookmarkStart w:id="3" w:name="P388"/>
      <w:bookmarkEnd w:id="3"/>
      <w:r>
        <w:rPr>
          <w:rFonts w:ascii="Times New Roman" w:hAnsi="Times New Roman" w:cs="Times New Roman"/>
          <w:sz w:val="28"/>
          <w:szCs w:val="28"/>
        </w:rPr>
        <w:t>4</w:t>
      </w:r>
      <w:r w:rsidRPr="005E253A">
        <w:rPr>
          <w:rFonts w:ascii="Times New Roman" w:hAnsi="Times New Roman" w:cs="Times New Roman"/>
          <w:sz w:val="28"/>
          <w:szCs w:val="28"/>
        </w:rPr>
        <w:t>) Премии по итогам календарного периода</w:t>
      </w:r>
      <w:r w:rsidRPr="001D7766">
        <w:t xml:space="preserve"> </w:t>
      </w:r>
      <w:r w:rsidRPr="001D7766">
        <w:rPr>
          <w:rFonts w:ascii="Times New Roman" w:hAnsi="Times New Roman" w:cs="Times New Roman"/>
          <w:sz w:val="28"/>
          <w:szCs w:val="28"/>
        </w:rPr>
        <w:t>(</w:t>
      </w:r>
      <w:r w:rsidRPr="00FB4F01">
        <w:rPr>
          <w:rFonts w:ascii="Times New Roman" w:hAnsi="Times New Roman" w:cs="Times New Roman"/>
          <w:sz w:val="28"/>
          <w:szCs w:val="28"/>
        </w:rPr>
        <w:t>месяц,</w:t>
      </w:r>
      <w:r w:rsidRPr="001D7766">
        <w:rPr>
          <w:rFonts w:ascii="Times New Roman" w:hAnsi="Times New Roman" w:cs="Times New Roman"/>
          <w:sz w:val="28"/>
          <w:szCs w:val="28"/>
        </w:rPr>
        <w:t xml:space="preserve"> квартал, полугодие, год).</w:t>
      </w:r>
    </w:p>
    <w:p w:rsidR="00FF465E" w:rsidRPr="005E253A"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Премии по итогам календарного периода работнику учреждения устанавливаются приказом руководителя учреждения по результатам </w:t>
      </w:r>
      <w:proofErr w:type="gramStart"/>
      <w:r w:rsidRPr="005E253A">
        <w:rPr>
          <w:rFonts w:ascii="Times New Roman" w:hAnsi="Times New Roman" w:cs="Times New Roman"/>
          <w:sz w:val="28"/>
          <w:szCs w:val="28"/>
        </w:rPr>
        <w:t>выполнения качественных показателей эффективности деятельности работника</w:t>
      </w:r>
      <w:proofErr w:type="gramEnd"/>
      <w:r w:rsidRPr="005E253A">
        <w:rPr>
          <w:rFonts w:ascii="Times New Roman" w:hAnsi="Times New Roman" w:cs="Times New Roman"/>
          <w:sz w:val="28"/>
          <w:szCs w:val="28"/>
        </w:rPr>
        <w:t>. Размер премии работнику определяет руководитель учреждения</w:t>
      </w:r>
      <w:r w:rsidRPr="005E253A">
        <w:t xml:space="preserve"> </w:t>
      </w:r>
      <w:r w:rsidRPr="005E253A">
        <w:rPr>
          <w:rFonts w:ascii="Times New Roman" w:hAnsi="Times New Roman" w:cs="Times New Roman"/>
          <w:sz w:val="28"/>
          <w:szCs w:val="28"/>
        </w:rPr>
        <w:t>в пределах экономии фонда оплаты труда.</w:t>
      </w:r>
    </w:p>
    <w:p w:rsidR="00FF465E" w:rsidRPr="005E253A"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Премия по итогам календарного периода выплачивается работникам учреждения, состоящим с ним в трудовых отношениях на момент издания руководителем учреждения приказа об установлении премии и не имеющим дисциплинарного взыскания в течение календарного периода, по итогам которого выплачивается премия.</w:t>
      </w:r>
    </w:p>
    <w:p w:rsidR="00FF465E" w:rsidRPr="005E253A" w:rsidRDefault="00FF465E" w:rsidP="00FF465E">
      <w:pPr>
        <w:pStyle w:val="ConsPlusNormal0"/>
        <w:ind w:firstLine="708"/>
        <w:contextualSpacing/>
        <w:jc w:val="both"/>
        <w:rPr>
          <w:rFonts w:ascii="Times New Roman" w:hAnsi="Times New Roman" w:cs="Times New Roman"/>
          <w:sz w:val="28"/>
          <w:szCs w:val="28"/>
        </w:rPr>
      </w:pPr>
      <w:r>
        <w:rPr>
          <w:rFonts w:ascii="Times New Roman" w:hAnsi="Times New Roman" w:cs="Times New Roman"/>
          <w:sz w:val="28"/>
          <w:szCs w:val="28"/>
        </w:rPr>
        <w:t>5</w:t>
      </w:r>
      <w:r w:rsidRPr="005E253A">
        <w:rPr>
          <w:rFonts w:ascii="Times New Roman" w:hAnsi="Times New Roman" w:cs="Times New Roman"/>
          <w:sz w:val="28"/>
          <w:szCs w:val="28"/>
        </w:rPr>
        <w:t>) Премии за выполнение важных и особо важных заданий.</w:t>
      </w:r>
    </w:p>
    <w:p w:rsidR="00FF465E" w:rsidRPr="001D7766"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Премии за выполнение важных и особо важных заданий работникам учреждени</w:t>
      </w:r>
      <w:r>
        <w:rPr>
          <w:rFonts w:ascii="Times New Roman" w:hAnsi="Times New Roman" w:cs="Times New Roman"/>
          <w:sz w:val="28"/>
          <w:szCs w:val="28"/>
        </w:rPr>
        <w:t>я</w:t>
      </w:r>
      <w:r w:rsidRPr="005E253A">
        <w:rPr>
          <w:rFonts w:ascii="Times New Roman" w:hAnsi="Times New Roman" w:cs="Times New Roman"/>
          <w:sz w:val="28"/>
          <w:szCs w:val="28"/>
        </w:rPr>
        <w:t xml:space="preserve"> устанавливаются приказом руководителя учреждения в случае выполнения важного или особо важного задания. Размер премии работнику определяет руководитель учреждения.</w:t>
      </w:r>
    </w:p>
    <w:p w:rsidR="00FF465E" w:rsidRPr="001D7766" w:rsidRDefault="00FF465E" w:rsidP="00FF465E">
      <w:pPr>
        <w:pStyle w:val="ConsPlusNormal0"/>
        <w:ind w:firstLine="709"/>
        <w:jc w:val="both"/>
        <w:rPr>
          <w:rFonts w:ascii="Times New Roman" w:hAnsi="Times New Roman" w:cs="Times New Roman"/>
          <w:sz w:val="28"/>
          <w:szCs w:val="28"/>
        </w:rPr>
      </w:pPr>
      <w:r w:rsidRPr="005E253A">
        <w:rPr>
          <w:rFonts w:ascii="Times New Roman" w:hAnsi="Times New Roman" w:cs="Times New Roman"/>
          <w:sz w:val="28"/>
          <w:szCs w:val="28"/>
        </w:rPr>
        <w:lastRenderedPageBreak/>
        <w:t>4.2. Премии по итогам календарного периода и премии за выполнение важных и особо важных заданий работникам учреждения максимальными размерами не ограничиваются.</w:t>
      </w:r>
    </w:p>
    <w:p w:rsidR="00FF465E" w:rsidRPr="005E253A"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4.3. При определении размеров стимулирующих выплат работникам учреждения, порядка и условий их осуществления учитывается мнение выборного профсоюзного или иного представительного органа работников учреждения.</w:t>
      </w:r>
    </w:p>
    <w:p w:rsidR="00FF465E"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4.4. Размеры и условия осуществления стимулирующих выплат конкретному работнику учреждения устанавливаются трудовым договором в соответствии с системой оплаты труда, установленной Положением об оплате труда работников учреждения.</w:t>
      </w:r>
    </w:p>
    <w:p w:rsidR="00FF465E" w:rsidRDefault="00FF465E" w:rsidP="00FF465E">
      <w:pPr>
        <w:pStyle w:val="ConsPlusNormal0"/>
        <w:ind w:firstLine="708"/>
        <w:contextualSpacing/>
        <w:jc w:val="both"/>
        <w:rPr>
          <w:rFonts w:ascii="Times New Roman" w:hAnsi="Times New Roman" w:cs="Times New Roman"/>
          <w:sz w:val="28"/>
          <w:szCs w:val="28"/>
        </w:rPr>
      </w:pPr>
    </w:p>
    <w:p w:rsidR="00FF465E" w:rsidRPr="00E610E0" w:rsidRDefault="00FF465E" w:rsidP="00FF465E">
      <w:pPr>
        <w:pStyle w:val="3"/>
        <w:ind w:left="1080"/>
        <w:contextualSpacing/>
        <w:jc w:val="center"/>
        <w:rPr>
          <w:rFonts w:ascii="Times New Roman" w:hAnsi="Times New Roman"/>
          <w:b w:val="0"/>
          <w:sz w:val="28"/>
          <w:szCs w:val="28"/>
        </w:rPr>
      </w:pPr>
      <w:r w:rsidRPr="00E610E0">
        <w:rPr>
          <w:rFonts w:ascii="Times New Roman" w:hAnsi="Times New Roman"/>
          <w:b w:val="0"/>
          <w:sz w:val="28"/>
          <w:szCs w:val="28"/>
        </w:rPr>
        <w:t>5. Условия оплаты труда руководителей учреждений,</w:t>
      </w:r>
    </w:p>
    <w:p w:rsidR="00FF465E" w:rsidRPr="00E610E0" w:rsidRDefault="00FF465E" w:rsidP="00FF465E">
      <w:pPr>
        <w:pStyle w:val="3"/>
        <w:contextualSpacing/>
        <w:jc w:val="center"/>
        <w:rPr>
          <w:rFonts w:ascii="Times New Roman" w:hAnsi="Times New Roman"/>
          <w:b w:val="0"/>
          <w:sz w:val="28"/>
          <w:szCs w:val="28"/>
        </w:rPr>
      </w:pPr>
      <w:r w:rsidRPr="00E610E0">
        <w:rPr>
          <w:rFonts w:ascii="Times New Roman" w:hAnsi="Times New Roman"/>
          <w:b w:val="0"/>
          <w:sz w:val="28"/>
          <w:szCs w:val="28"/>
        </w:rPr>
        <w:t>заместителей руководителей и главных бухгалтеров</w:t>
      </w:r>
    </w:p>
    <w:p w:rsidR="00FF465E" w:rsidRPr="005E253A" w:rsidRDefault="00FF465E" w:rsidP="00FF465E">
      <w:pPr>
        <w:widowControl w:val="0"/>
        <w:autoSpaceDE w:val="0"/>
        <w:autoSpaceDN w:val="0"/>
        <w:ind w:firstLine="709"/>
        <w:jc w:val="both"/>
        <w:rPr>
          <w:szCs w:val="28"/>
        </w:rPr>
      </w:pPr>
      <w:r w:rsidRPr="005E253A">
        <w:rPr>
          <w:szCs w:val="28"/>
        </w:rPr>
        <w:t xml:space="preserve">5.1. Условия оплаты труда руководителя учреждения устанавливаются трудовым договором </w:t>
      </w:r>
      <w:r>
        <w:rPr>
          <w:szCs w:val="28"/>
        </w:rPr>
        <w:t>между администрацией Чебаковского сельсовета Северного района</w:t>
      </w:r>
      <w:r w:rsidRPr="005E253A">
        <w:rPr>
          <w:szCs w:val="28"/>
        </w:rPr>
        <w:t xml:space="preserve"> Новосибирской области и руководителем учреждения в соответствии с системой оплаты труда, установленной </w:t>
      </w:r>
      <w:r>
        <w:rPr>
          <w:szCs w:val="28"/>
        </w:rPr>
        <w:t>Положением</w:t>
      </w:r>
      <w:r w:rsidRPr="005E253A">
        <w:rPr>
          <w:szCs w:val="28"/>
        </w:rPr>
        <w:t>.</w:t>
      </w:r>
    </w:p>
    <w:p w:rsidR="00FF465E" w:rsidRPr="005E253A" w:rsidRDefault="00FF465E" w:rsidP="00FF465E">
      <w:pPr>
        <w:widowControl w:val="0"/>
        <w:autoSpaceDE w:val="0"/>
        <w:autoSpaceDN w:val="0"/>
        <w:ind w:firstLine="709"/>
        <w:jc w:val="both"/>
        <w:rPr>
          <w:szCs w:val="28"/>
        </w:rPr>
      </w:pPr>
      <w:r w:rsidRPr="005E253A">
        <w:rPr>
          <w:szCs w:val="28"/>
        </w:rPr>
        <w:t>Трудовой договор заключается на основе типовой формы трудового договора, утвержденной постановлением Правительства Российской Федерации от 12.04.2013 № 329 "О типовой форме трудового договора с руководителем государственного (муниципального) учреждения".</w:t>
      </w:r>
    </w:p>
    <w:p w:rsidR="00FF465E" w:rsidRPr="005E253A" w:rsidRDefault="00FF465E" w:rsidP="00FF465E">
      <w:pPr>
        <w:widowControl w:val="0"/>
        <w:autoSpaceDE w:val="0"/>
        <w:autoSpaceDN w:val="0"/>
        <w:ind w:firstLine="709"/>
        <w:jc w:val="both"/>
        <w:rPr>
          <w:szCs w:val="28"/>
        </w:rPr>
      </w:pPr>
      <w:r w:rsidRPr="005E253A">
        <w:rPr>
          <w:szCs w:val="28"/>
        </w:rPr>
        <w:t xml:space="preserve">5.2. Условия </w:t>
      </w:r>
      <w:proofErr w:type="gramStart"/>
      <w:r w:rsidRPr="005E253A">
        <w:rPr>
          <w:szCs w:val="28"/>
        </w:rPr>
        <w:t>оплаты труда заместителей руководителя учреждения</w:t>
      </w:r>
      <w:proofErr w:type="gramEnd"/>
      <w:r w:rsidRPr="005E253A">
        <w:rPr>
          <w:szCs w:val="28"/>
        </w:rPr>
        <w:t xml:space="preserve"> и главного бухгалтера устанавливаются трудовым договором </w:t>
      </w:r>
      <w:r w:rsidRPr="00297DFB">
        <w:rPr>
          <w:szCs w:val="28"/>
        </w:rPr>
        <w:t>между учреждением</w:t>
      </w:r>
      <w:r w:rsidRPr="005E253A">
        <w:rPr>
          <w:szCs w:val="28"/>
        </w:rPr>
        <w:t xml:space="preserve"> и заместителями руководителя учреждения, главным бухгалтером в соответствии с системой оплаты труда, установленной Положением об оплате труда работников учреждения.</w:t>
      </w:r>
    </w:p>
    <w:p w:rsidR="00FF465E" w:rsidRPr="005E253A" w:rsidRDefault="00FF465E" w:rsidP="00FF465E">
      <w:pPr>
        <w:widowControl w:val="0"/>
        <w:autoSpaceDE w:val="0"/>
        <w:autoSpaceDN w:val="0"/>
        <w:ind w:firstLine="709"/>
        <w:jc w:val="both"/>
        <w:rPr>
          <w:szCs w:val="28"/>
        </w:rPr>
      </w:pPr>
      <w:r w:rsidRPr="005E253A">
        <w:rPr>
          <w:szCs w:val="28"/>
        </w:rPr>
        <w:t xml:space="preserve">Трудовой договор с заместителем руководителя, главным бухгалтером заключается на основе примерной формы трудового </w:t>
      </w:r>
      <w:hyperlink r:id="rId7" w:history="1">
        <w:r w:rsidRPr="00E610E0">
          <w:rPr>
            <w:rStyle w:val="ad"/>
            <w:color w:val="000000"/>
            <w:szCs w:val="28"/>
          </w:rPr>
          <w:t>договора</w:t>
        </w:r>
      </w:hyperlink>
      <w:r w:rsidRPr="005E253A">
        <w:rPr>
          <w:szCs w:val="28"/>
        </w:rPr>
        <w:t xml:space="preserve"> с работником муниципального</w:t>
      </w:r>
      <w:r>
        <w:rPr>
          <w:szCs w:val="28"/>
        </w:rPr>
        <w:t xml:space="preserve"> казенного </w:t>
      </w:r>
      <w:r w:rsidRPr="005E253A">
        <w:rPr>
          <w:szCs w:val="28"/>
        </w:rPr>
        <w:t>учреждения, в соответствии с приложением №3 к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szCs w:val="28"/>
        </w:rPr>
        <w:t xml:space="preserve"> </w:t>
      </w:r>
      <w:r w:rsidRPr="005E253A">
        <w:rPr>
          <w:szCs w:val="28"/>
        </w:rPr>
        <w:t>2190-р.</w:t>
      </w:r>
    </w:p>
    <w:p w:rsidR="00FF465E" w:rsidRPr="005E253A" w:rsidRDefault="00FF465E" w:rsidP="00FF465E">
      <w:pPr>
        <w:widowControl w:val="0"/>
        <w:autoSpaceDE w:val="0"/>
        <w:autoSpaceDN w:val="0"/>
        <w:ind w:firstLine="709"/>
        <w:jc w:val="both"/>
        <w:rPr>
          <w:szCs w:val="28"/>
        </w:rPr>
      </w:pPr>
      <w:r w:rsidRPr="005E253A">
        <w:rPr>
          <w:szCs w:val="28"/>
        </w:rPr>
        <w:t>5.3. Размеры должностных окладов руководителя учреждения устанавливаются по группам по оплате труда руководителей.</w:t>
      </w:r>
    </w:p>
    <w:p w:rsidR="00FF465E" w:rsidRPr="00E675A9" w:rsidRDefault="00FF465E" w:rsidP="00FF465E">
      <w:pPr>
        <w:autoSpaceDE w:val="0"/>
        <w:autoSpaceDN w:val="0"/>
        <w:adjustRightInd w:val="0"/>
        <w:ind w:right="-283" w:firstLine="709"/>
        <w:jc w:val="both"/>
        <w:rPr>
          <w:szCs w:val="28"/>
        </w:rPr>
      </w:pPr>
      <w:bookmarkStart w:id="4" w:name="P139"/>
      <w:bookmarkEnd w:id="4"/>
      <w:r>
        <w:rPr>
          <w:szCs w:val="28"/>
        </w:rPr>
        <w:t>5.4. </w:t>
      </w:r>
      <w:r w:rsidRPr="00E675A9">
        <w:rPr>
          <w:szCs w:val="28"/>
        </w:rPr>
        <w:t>Размеры должностных окладов заместителей руководителей учреждени</w:t>
      </w:r>
      <w:r>
        <w:rPr>
          <w:szCs w:val="28"/>
        </w:rPr>
        <w:t>я</w:t>
      </w:r>
      <w:r w:rsidRPr="00E675A9">
        <w:rPr>
          <w:szCs w:val="28"/>
        </w:rPr>
        <w:t xml:space="preserve"> устанавливаются руководителем учреждения в соответствии с положением об оплате труда работников учреждени</w:t>
      </w:r>
      <w:r>
        <w:rPr>
          <w:szCs w:val="28"/>
        </w:rPr>
        <w:t>я</w:t>
      </w:r>
      <w:r w:rsidRPr="00E675A9">
        <w:rPr>
          <w:szCs w:val="28"/>
        </w:rPr>
        <w:t xml:space="preserve"> в размере на 10 - 30% ниже должностного оклада руководителя учреждения с учетом сложности и объема выполняемой работы.</w:t>
      </w:r>
    </w:p>
    <w:p w:rsidR="00FF465E" w:rsidRPr="00E675A9" w:rsidRDefault="00FF465E" w:rsidP="00FF465E">
      <w:pPr>
        <w:autoSpaceDE w:val="0"/>
        <w:autoSpaceDN w:val="0"/>
        <w:adjustRightInd w:val="0"/>
        <w:ind w:right="-283" w:firstLine="709"/>
        <w:jc w:val="both"/>
        <w:rPr>
          <w:szCs w:val="28"/>
        </w:rPr>
      </w:pPr>
      <w:r w:rsidRPr="00E675A9">
        <w:rPr>
          <w:szCs w:val="28"/>
        </w:rPr>
        <w:t>Размеры должностных окладов заместителей главных бухгалтеров устанавливаются руководителем учреждения в соответствии с положением об оплате труда работников учреждени</w:t>
      </w:r>
      <w:r>
        <w:rPr>
          <w:szCs w:val="28"/>
        </w:rPr>
        <w:t xml:space="preserve">я </w:t>
      </w:r>
      <w:r w:rsidRPr="00E675A9">
        <w:rPr>
          <w:szCs w:val="28"/>
        </w:rPr>
        <w:t xml:space="preserve"> в размере на 20% ниже должностного оклада главного бухгалтера.</w:t>
      </w:r>
    </w:p>
    <w:p w:rsidR="00FF465E" w:rsidRDefault="00FF465E" w:rsidP="00FF465E">
      <w:pPr>
        <w:autoSpaceDE w:val="0"/>
        <w:autoSpaceDN w:val="0"/>
        <w:adjustRightInd w:val="0"/>
        <w:ind w:right="-283" w:firstLine="709"/>
        <w:jc w:val="both"/>
        <w:rPr>
          <w:szCs w:val="28"/>
        </w:rPr>
      </w:pPr>
      <w:r w:rsidRPr="00E675A9">
        <w:rPr>
          <w:szCs w:val="28"/>
        </w:rPr>
        <w:t>Размеры должностных окладов заместителей руководителей структурных подразделений учреждений (службы, лаборатории, отдела, отделения, секции, сектора, части, цеха, мастерской, студии) устанавливаются руководителем учреждения в соответствии с положением об оплате труда работников учреждени</w:t>
      </w:r>
      <w:r>
        <w:rPr>
          <w:szCs w:val="28"/>
        </w:rPr>
        <w:t>я</w:t>
      </w:r>
      <w:r w:rsidRPr="00E675A9">
        <w:rPr>
          <w:szCs w:val="28"/>
        </w:rPr>
        <w:t xml:space="preserve"> в размере на 10 - 15% ниже должностного оклада руководителя соответствующего структурного подразделения с учетом сложности и объема выполняемой работы.</w:t>
      </w:r>
    </w:p>
    <w:p w:rsidR="00FF465E" w:rsidRPr="001D7766" w:rsidRDefault="00FF465E" w:rsidP="00FF465E">
      <w:pPr>
        <w:widowControl w:val="0"/>
        <w:autoSpaceDE w:val="0"/>
        <w:autoSpaceDN w:val="0"/>
        <w:ind w:firstLine="709"/>
        <w:jc w:val="both"/>
        <w:rPr>
          <w:szCs w:val="28"/>
        </w:rPr>
      </w:pPr>
      <w:r w:rsidRPr="005E253A">
        <w:rPr>
          <w:szCs w:val="28"/>
        </w:rPr>
        <w:t xml:space="preserve">5.5. Отнесение учреждения к группе по оплате труда руководителей осуществляется </w:t>
      </w:r>
      <w:r>
        <w:rPr>
          <w:szCs w:val="28"/>
        </w:rPr>
        <w:t>постановлением администрации Чебаковского сельсовета Северного района</w:t>
      </w:r>
      <w:r w:rsidRPr="005E253A">
        <w:rPr>
          <w:szCs w:val="28"/>
        </w:rPr>
        <w:t xml:space="preserve"> Нов</w:t>
      </w:r>
      <w:r>
        <w:rPr>
          <w:szCs w:val="28"/>
        </w:rPr>
        <w:t>осибирской области по критериям в соответствии с Приложением № 4 к Положению</w:t>
      </w:r>
      <w:r w:rsidRPr="005E253A">
        <w:rPr>
          <w:szCs w:val="28"/>
        </w:rPr>
        <w:t>. Критерии устанавливаются исходя из показателей, характеризующих учреждение и определяющих сложность труда руководителя (масштаб управления, особенности деятельности и значимость учреждения).</w:t>
      </w:r>
    </w:p>
    <w:p w:rsidR="00FF465E" w:rsidRPr="005E253A" w:rsidRDefault="00FF465E" w:rsidP="00FF465E">
      <w:pPr>
        <w:widowControl w:val="0"/>
        <w:autoSpaceDE w:val="0"/>
        <w:autoSpaceDN w:val="0"/>
        <w:ind w:firstLine="709"/>
        <w:jc w:val="both"/>
        <w:rPr>
          <w:szCs w:val="28"/>
        </w:rPr>
      </w:pPr>
      <w:r w:rsidRPr="005E253A">
        <w:rPr>
          <w:szCs w:val="28"/>
        </w:rPr>
        <w:t>5.6. Выполнение руководител</w:t>
      </w:r>
      <w:r>
        <w:rPr>
          <w:szCs w:val="28"/>
        </w:rPr>
        <w:t>ем</w:t>
      </w:r>
      <w:r w:rsidRPr="005E253A">
        <w:rPr>
          <w:szCs w:val="28"/>
        </w:rPr>
        <w:t xml:space="preserve"> учреждени</w:t>
      </w:r>
      <w:r>
        <w:rPr>
          <w:szCs w:val="28"/>
        </w:rPr>
        <w:t>я</w:t>
      </w:r>
      <w:r w:rsidRPr="005E253A">
        <w:rPr>
          <w:szCs w:val="28"/>
        </w:rPr>
        <w:t xml:space="preserve"> и их заместителями дополнительной </w:t>
      </w:r>
      <w:r w:rsidRPr="005E253A">
        <w:rPr>
          <w:szCs w:val="28"/>
        </w:rPr>
        <w:lastRenderedPageBreak/>
        <w:t>работы по совмещению и совместительству разрешается в случаях замены временно отсутствующего специалиста по основной деятельности.</w:t>
      </w:r>
    </w:p>
    <w:p w:rsidR="00FF465E" w:rsidRPr="005E253A" w:rsidRDefault="00FF465E" w:rsidP="00FF465E">
      <w:pPr>
        <w:widowControl w:val="0"/>
        <w:autoSpaceDE w:val="0"/>
        <w:autoSpaceDN w:val="0"/>
        <w:ind w:firstLine="709"/>
        <w:jc w:val="both"/>
        <w:rPr>
          <w:szCs w:val="28"/>
        </w:rPr>
      </w:pPr>
      <w:r w:rsidRPr="005E253A">
        <w:rPr>
          <w:szCs w:val="28"/>
        </w:rPr>
        <w:t>Решения о работе по совмещению и совместительству в отношении руководител</w:t>
      </w:r>
      <w:r>
        <w:rPr>
          <w:szCs w:val="28"/>
        </w:rPr>
        <w:t xml:space="preserve">я </w:t>
      </w:r>
      <w:r w:rsidRPr="005E253A">
        <w:rPr>
          <w:szCs w:val="28"/>
        </w:rPr>
        <w:t xml:space="preserve"> учреждени</w:t>
      </w:r>
      <w:r>
        <w:rPr>
          <w:szCs w:val="28"/>
        </w:rPr>
        <w:t xml:space="preserve">я </w:t>
      </w:r>
      <w:r w:rsidRPr="005E253A">
        <w:rPr>
          <w:szCs w:val="28"/>
        </w:rPr>
        <w:t xml:space="preserve"> принимаются </w:t>
      </w:r>
      <w:r>
        <w:rPr>
          <w:szCs w:val="28"/>
        </w:rPr>
        <w:t>Главой Чебаковского сельсовета Северного района</w:t>
      </w:r>
      <w:r w:rsidRPr="005E253A">
        <w:rPr>
          <w:szCs w:val="28"/>
        </w:rPr>
        <w:t xml:space="preserve"> Новосибирской области, заместителей руководителей - руководителями учреждений.</w:t>
      </w:r>
    </w:p>
    <w:p w:rsidR="00FF465E" w:rsidRPr="005E253A" w:rsidRDefault="00FF465E" w:rsidP="00FF465E">
      <w:pPr>
        <w:widowControl w:val="0"/>
        <w:autoSpaceDE w:val="0"/>
        <w:autoSpaceDN w:val="0"/>
        <w:ind w:firstLine="709"/>
        <w:jc w:val="both"/>
        <w:rPr>
          <w:szCs w:val="28"/>
        </w:rPr>
      </w:pPr>
      <w:r w:rsidRPr="005E253A">
        <w:rPr>
          <w:szCs w:val="28"/>
        </w:rPr>
        <w:t>5.7. Надбавка за качественные показатели эффективности деятельности и премии по итогам календарного периода устанавливаются руководител</w:t>
      </w:r>
      <w:r>
        <w:rPr>
          <w:szCs w:val="28"/>
        </w:rPr>
        <w:t>ю</w:t>
      </w:r>
      <w:r w:rsidRPr="005E253A">
        <w:rPr>
          <w:szCs w:val="28"/>
        </w:rPr>
        <w:t xml:space="preserve"> учреждени</w:t>
      </w:r>
      <w:r>
        <w:rPr>
          <w:szCs w:val="28"/>
        </w:rPr>
        <w:t xml:space="preserve">я </w:t>
      </w:r>
      <w:r w:rsidRPr="005E253A">
        <w:rPr>
          <w:szCs w:val="28"/>
        </w:rPr>
        <w:t xml:space="preserve"> по результатам </w:t>
      </w:r>
      <w:proofErr w:type="gramStart"/>
      <w:r w:rsidRPr="005E253A">
        <w:rPr>
          <w:szCs w:val="28"/>
        </w:rPr>
        <w:t>выполнения качественных показателей эффективности деятельности учреждения</w:t>
      </w:r>
      <w:proofErr w:type="gramEnd"/>
      <w:r w:rsidRPr="005E253A">
        <w:rPr>
          <w:szCs w:val="28"/>
        </w:rPr>
        <w:t>.</w:t>
      </w:r>
    </w:p>
    <w:p w:rsidR="00FF465E" w:rsidRPr="001D7766" w:rsidRDefault="00FF465E" w:rsidP="00FF465E">
      <w:pPr>
        <w:widowControl w:val="0"/>
        <w:autoSpaceDE w:val="0"/>
        <w:autoSpaceDN w:val="0"/>
        <w:ind w:firstLine="709"/>
        <w:jc w:val="both"/>
      </w:pPr>
      <w:r w:rsidRPr="005E253A">
        <w:rPr>
          <w:szCs w:val="28"/>
        </w:rPr>
        <w:t>Качественные показатели эффективности деятельности учреждения установлены в Приложении №3 </w:t>
      </w:r>
      <w:r>
        <w:rPr>
          <w:szCs w:val="28"/>
        </w:rPr>
        <w:t xml:space="preserve">(Таблица 1) </w:t>
      </w:r>
      <w:r w:rsidRPr="005E253A">
        <w:rPr>
          <w:szCs w:val="28"/>
        </w:rPr>
        <w:t xml:space="preserve">к </w:t>
      </w:r>
      <w:r>
        <w:rPr>
          <w:szCs w:val="28"/>
        </w:rPr>
        <w:t>Положению</w:t>
      </w:r>
      <w:r w:rsidRPr="005E253A">
        <w:rPr>
          <w:szCs w:val="28"/>
        </w:rPr>
        <w:t>.</w:t>
      </w:r>
    </w:p>
    <w:p w:rsidR="00FF465E" w:rsidRDefault="00FF465E" w:rsidP="00FF465E">
      <w:pPr>
        <w:ind w:firstLine="708"/>
        <w:contextualSpacing/>
        <w:jc w:val="both"/>
        <w:rPr>
          <w:szCs w:val="28"/>
        </w:rPr>
      </w:pPr>
      <w:r w:rsidRPr="005E253A">
        <w:rPr>
          <w:szCs w:val="28"/>
        </w:rPr>
        <w:t xml:space="preserve">5.8. Конкретные размеры надбавки за качественные показатели эффективности деятельности руководителю учреждения устанавливаются </w:t>
      </w:r>
      <w:r>
        <w:rPr>
          <w:szCs w:val="28"/>
        </w:rPr>
        <w:t xml:space="preserve">постановлением администрации Чебаковского сельсовета Северного района Новосибирской области </w:t>
      </w:r>
      <w:r w:rsidRPr="005E253A">
        <w:rPr>
          <w:szCs w:val="28"/>
        </w:rPr>
        <w:t xml:space="preserve">не реже одного раза в квартал </w:t>
      </w:r>
      <w:r>
        <w:rPr>
          <w:szCs w:val="28"/>
        </w:rPr>
        <w:t xml:space="preserve">на основании ходатайства директора МКУК « </w:t>
      </w:r>
      <w:proofErr w:type="spellStart"/>
      <w:r>
        <w:rPr>
          <w:szCs w:val="28"/>
        </w:rPr>
        <w:t>Чебаковский</w:t>
      </w:r>
      <w:proofErr w:type="spellEnd"/>
      <w:r>
        <w:rPr>
          <w:szCs w:val="28"/>
        </w:rPr>
        <w:t xml:space="preserve"> СДК» Северного района Новосибирской области. </w:t>
      </w:r>
    </w:p>
    <w:p w:rsidR="00FF465E" w:rsidRDefault="00FF465E" w:rsidP="00FF465E">
      <w:pPr>
        <w:ind w:firstLine="708"/>
        <w:contextualSpacing/>
        <w:jc w:val="both"/>
        <w:rPr>
          <w:szCs w:val="28"/>
        </w:rPr>
      </w:pPr>
      <w:proofErr w:type="gramStart"/>
      <w:r>
        <w:rPr>
          <w:szCs w:val="28"/>
        </w:rPr>
        <w:t xml:space="preserve">Руководитель учреждения  ежеквартально в срок до 20 числа месяца </w:t>
      </w:r>
      <w:proofErr w:type="spellStart"/>
      <w:r>
        <w:rPr>
          <w:szCs w:val="28"/>
        </w:rPr>
        <w:t>неистекшего</w:t>
      </w:r>
      <w:proofErr w:type="spellEnd"/>
      <w:r>
        <w:rPr>
          <w:szCs w:val="28"/>
        </w:rPr>
        <w:t xml:space="preserve"> квартала текущего года предоставляют в администрацию  Чебаковского   сельсовета  Северного района Новосибирской области информацию о выполнении качественных показателей деятельности учреждений за период с 1 января по 31 марта, с 1 апреля по 30 июня, с 1 июля по 30 сентября, с 1 октября по 31 декабря текущего года.</w:t>
      </w:r>
      <w:proofErr w:type="gramEnd"/>
    </w:p>
    <w:p w:rsidR="00FF465E" w:rsidRPr="005E253A" w:rsidRDefault="00FF465E" w:rsidP="00FF465E">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Глава Чебаковского сельсовета </w:t>
      </w:r>
      <w:r w:rsidRPr="00F75C2A">
        <w:rPr>
          <w:rFonts w:ascii="Times New Roman" w:hAnsi="Times New Roman" w:cs="Times New Roman"/>
          <w:sz w:val="28"/>
          <w:szCs w:val="28"/>
        </w:rPr>
        <w:t xml:space="preserve"> Северного района Новосибирской области на основании представленной руководителем информации за предыдущий</w:t>
      </w:r>
      <w:r w:rsidRPr="00786483">
        <w:rPr>
          <w:rFonts w:ascii="Times New Roman" w:hAnsi="Times New Roman" w:cs="Times New Roman"/>
          <w:sz w:val="28"/>
          <w:szCs w:val="28"/>
        </w:rPr>
        <w:t xml:space="preserve"> квартал в срок до 25 числа месяца </w:t>
      </w:r>
      <w:proofErr w:type="spellStart"/>
      <w:r w:rsidRPr="00786483">
        <w:rPr>
          <w:rFonts w:ascii="Times New Roman" w:hAnsi="Times New Roman" w:cs="Times New Roman"/>
          <w:sz w:val="28"/>
          <w:szCs w:val="28"/>
        </w:rPr>
        <w:t>неистекшего</w:t>
      </w:r>
      <w:proofErr w:type="spellEnd"/>
      <w:r w:rsidRPr="00786483">
        <w:rPr>
          <w:rFonts w:ascii="Times New Roman" w:hAnsi="Times New Roman" w:cs="Times New Roman"/>
          <w:sz w:val="28"/>
          <w:szCs w:val="28"/>
        </w:rPr>
        <w:t xml:space="preserve"> квартала текущего года </w:t>
      </w:r>
      <w:r>
        <w:rPr>
          <w:rFonts w:ascii="Times New Roman" w:hAnsi="Times New Roman" w:cs="Times New Roman"/>
          <w:sz w:val="28"/>
          <w:szCs w:val="28"/>
        </w:rPr>
        <w:t>устанавливает стимулирующие выплаты руководителю учреждения.</w:t>
      </w:r>
    </w:p>
    <w:p w:rsidR="00FF465E" w:rsidRPr="005E253A" w:rsidRDefault="00FF465E" w:rsidP="00FF465E">
      <w:pPr>
        <w:pStyle w:val="ConsPlusNormal0"/>
        <w:ind w:firstLine="709"/>
        <w:jc w:val="both"/>
        <w:rPr>
          <w:rFonts w:ascii="Times New Roman" w:hAnsi="Times New Roman" w:cs="Times New Roman"/>
          <w:sz w:val="28"/>
          <w:szCs w:val="28"/>
        </w:rPr>
      </w:pPr>
      <w:r w:rsidRPr="005E253A">
        <w:rPr>
          <w:rFonts w:ascii="Times New Roman" w:hAnsi="Times New Roman" w:cs="Times New Roman"/>
          <w:sz w:val="28"/>
          <w:szCs w:val="28"/>
        </w:rPr>
        <w:t xml:space="preserve">5.9. Премии по итогам календарного периода (квартал, полугодие, год) руководителю учреждения устанавливаются </w:t>
      </w:r>
      <w:r>
        <w:rPr>
          <w:rFonts w:ascii="Times New Roman" w:hAnsi="Times New Roman" w:cs="Times New Roman"/>
          <w:sz w:val="28"/>
          <w:szCs w:val="28"/>
        </w:rPr>
        <w:t>постановлением администрации Чебаковского сельсовета Северного района</w:t>
      </w:r>
      <w:r w:rsidRPr="005E253A">
        <w:rPr>
          <w:rFonts w:ascii="Times New Roman" w:hAnsi="Times New Roman" w:cs="Times New Roman"/>
          <w:sz w:val="28"/>
          <w:szCs w:val="28"/>
        </w:rPr>
        <w:t xml:space="preserve"> Новосибирской области по результатам </w:t>
      </w:r>
      <w:proofErr w:type="gramStart"/>
      <w:r w:rsidRPr="005E253A">
        <w:rPr>
          <w:rFonts w:ascii="Times New Roman" w:hAnsi="Times New Roman" w:cs="Times New Roman"/>
          <w:sz w:val="28"/>
          <w:szCs w:val="28"/>
        </w:rPr>
        <w:t>выполнения качественных показателей эффективности деятельности учреждения</w:t>
      </w:r>
      <w:proofErr w:type="gramEnd"/>
      <w:r w:rsidRPr="005E253A">
        <w:rPr>
          <w:rFonts w:ascii="Times New Roman" w:hAnsi="Times New Roman" w:cs="Times New Roman"/>
          <w:sz w:val="28"/>
          <w:szCs w:val="28"/>
        </w:rPr>
        <w:t xml:space="preserve"> в пределах экономии фонда оплаты труда учреждения. Размер премии руководителю учреждения определяет </w:t>
      </w:r>
      <w:r>
        <w:rPr>
          <w:rFonts w:ascii="Times New Roman" w:hAnsi="Times New Roman" w:cs="Times New Roman"/>
          <w:sz w:val="28"/>
          <w:szCs w:val="28"/>
        </w:rPr>
        <w:t>Глава  Чебаковского сельсовета Северного района</w:t>
      </w:r>
      <w:r w:rsidRPr="005E253A">
        <w:rPr>
          <w:rFonts w:ascii="Times New Roman" w:hAnsi="Times New Roman" w:cs="Times New Roman"/>
          <w:sz w:val="28"/>
          <w:szCs w:val="28"/>
        </w:rPr>
        <w:t xml:space="preserve"> Новосибирской области с учетом личного вклада руководителя учреждения в общие результаты деятельности учреждения и осуществление основных целей и задач, определенных уставом учреждения, а также выполнения обязанностей, предусмотренных трудовым договором.</w:t>
      </w:r>
    </w:p>
    <w:p w:rsidR="00FF465E" w:rsidRPr="001D7766" w:rsidRDefault="00FF465E" w:rsidP="00FF465E">
      <w:pPr>
        <w:pStyle w:val="ConsPlusNormal0"/>
        <w:ind w:firstLine="708"/>
        <w:contextualSpacing/>
        <w:jc w:val="both"/>
        <w:rPr>
          <w:rFonts w:ascii="Times New Roman" w:hAnsi="Times New Roman" w:cs="Times New Roman"/>
          <w:sz w:val="28"/>
          <w:szCs w:val="28"/>
        </w:rPr>
      </w:pPr>
      <w:r w:rsidRPr="005E253A">
        <w:rPr>
          <w:rFonts w:ascii="Times New Roman" w:hAnsi="Times New Roman" w:cs="Times New Roman"/>
          <w:sz w:val="28"/>
          <w:szCs w:val="28"/>
        </w:rPr>
        <w:t xml:space="preserve">Премия по итогам календарного периода выплачивается руководителю учреждения, состоящим в трудовых отношениях с </w:t>
      </w:r>
      <w:r>
        <w:rPr>
          <w:rFonts w:ascii="Times New Roman" w:hAnsi="Times New Roman" w:cs="Times New Roman"/>
          <w:sz w:val="28"/>
          <w:szCs w:val="28"/>
        </w:rPr>
        <w:t>учреждением</w:t>
      </w:r>
      <w:r w:rsidRPr="005E253A">
        <w:rPr>
          <w:rFonts w:ascii="Times New Roman" w:hAnsi="Times New Roman" w:cs="Times New Roman"/>
          <w:sz w:val="28"/>
          <w:szCs w:val="28"/>
        </w:rPr>
        <w:t xml:space="preserve"> на момент издания приказа об установлении премии.</w:t>
      </w:r>
    </w:p>
    <w:p w:rsidR="00FF465E" w:rsidRPr="005E253A" w:rsidRDefault="00FF465E" w:rsidP="00FF465E">
      <w:pPr>
        <w:widowControl w:val="0"/>
        <w:autoSpaceDE w:val="0"/>
        <w:autoSpaceDN w:val="0"/>
        <w:ind w:firstLine="709"/>
        <w:jc w:val="both"/>
        <w:rPr>
          <w:szCs w:val="28"/>
        </w:rPr>
      </w:pPr>
      <w:r w:rsidRPr="005E253A">
        <w:rPr>
          <w:szCs w:val="28"/>
        </w:rPr>
        <w:t xml:space="preserve">5.10. Премии за выполнение важных и особо важных заданий руководителям учреждений устанавливаются </w:t>
      </w:r>
      <w:r>
        <w:rPr>
          <w:szCs w:val="28"/>
        </w:rPr>
        <w:t>постановлением администрации Чебаковского сельсовета Северного района</w:t>
      </w:r>
      <w:r w:rsidRPr="005E253A">
        <w:rPr>
          <w:szCs w:val="28"/>
        </w:rPr>
        <w:t xml:space="preserve"> Новосибирской в случае выполнения важного или особо важного задания. Размер премии руководителю учреждения определяет </w:t>
      </w:r>
      <w:r>
        <w:rPr>
          <w:szCs w:val="28"/>
        </w:rPr>
        <w:t>Глава Чебаковского сельсовета Северного района</w:t>
      </w:r>
      <w:r w:rsidRPr="005E253A">
        <w:rPr>
          <w:szCs w:val="28"/>
        </w:rPr>
        <w:t xml:space="preserve"> Новосибирской области.</w:t>
      </w:r>
    </w:p>
    <w:p w:rsidR="00FF465E" w:rsidRPr="005E253A" w:rsidRDefault="00FF465E" w:rsidP="00FF465E">
      <w:pPr>
        <w:widowControl w:val="0"/>
        <w:autoSpaceDE w:val="0"/>
        <w:autoSpaceDN w:val="0"/>
        <w:ind w:firstLine="709"/>
        <w:jc w:val="both"/>
        <w:rPr>
          <w:szCs w:val="28"/>
        </w:rPr>
      </w:pPr>
      <w:r w:rsidRPr="005E253A">
        <w:rPr>
          <w:szCs w:val="28"/>
        </w:rPr>
        <w:t>5.11. Премии по итогам календарного периода и премии за выполнение важных и особо важных заданий руководителям учреждений максимальными размерами не ограничиваются.</w:t>
      </w:r>
    </w:p>
    <w:p w:rsidR="00FF465E" w:rsidRPr="005E253A" w:rsidRDefault="00FF465E" w:rsidP="00FF465E">
      <w:pPr>
        <w:widowControl w:val="0"/>
        <w:autoSpaceDE w:val="0"/>
        <w:autoSpaceDN w:val="0"/>
        <w:ind w:firstLine="709"/>
        <w:jc w:val="both"/>
        <w:rPr>
          <w:szCs w:val="28"/>
        </w:rPr>
      </w:pPr>
      <w:r w:rsidRPr="005E253A">
        <w:rPr>
          <w:szCs w:val="28"/>
        </w:rPr>
        <w:t xml:space="preserve">5.12. Надбавки за ученую степень, за почетные звания, за ученое звание, за продолжительность непрерывной работы руководителям учреждений устанавливаются в размерах и на условиях, установленных в </w:t>
      </w:r>
      <w:r>
        <w:rPr>
          <w:szCs w:val="28"/>
        </w:rPr>
        <w:t>Положении</w:t>
      </w:r>
      <w:r w:rsidRPr="005E253A">
        <w:rPr>
          <w:szCs w:val="28"/>
        </w:rPr>
        <w:t>.</w:t>
      </w:r>
    </w:p>
    <w:p w:rsidR="00FF465E" w:rsidRPr="00502D67" w:rsidRDefault="00FF465E" w:rsidP="00FF465E">
      <w:pPr>
        <w:widowControl w:val="0"/>
        <w:autoSpaceDE w:val="0"/>
        <w:autoSpaceDN w:val="0"/>
        <w:ind w:firstLine="709"/>
        <w:jc w:val="both"/>
        <w:rPr>
          <w:szCs w:val="28"/>
        </w:rPr>
      </w:pPr>
      <w:r w:rsidRPr="00502D67">
        <w:rPr>
          <w:szCs w:val="28"/>
        </w:rPr>
        <w:t>5.13. Размеры и условия осуществления выплат компенсационного и стимулирующего характера заместителям руководителя и главным бухгалтерам устанавливаются в соответствии с Положением об оплате труда работников учреждения.</w:t>
      </w:r>
    </w:p>
    <w:p w:rsidR="00FF465E" w:rsidRPr="00502D67" w:rsidRDefault="00FF465E" w:rsidP="00FF465E">
      <w:pPr>
        <w:ind w:firstLine="709"/>
        <w:contextualSpacing/>
        <w:jc w:val="both"/>
        <w:rPr>
          <w:szCs w:val="28"/>
        </w:rPr>
      </w:pPr>
      <w:r w:rsidRPr="00502D67">
        <w:rPr>
          <w:szCs w:val="28"/>
        </w:rPr>
        <w:t xml:space="preserve">5.14. Размеры и условия осуществления компенсационных выплат руководителю учреждения устанавливаются в соответствии с пунктами 3.1.- 3.4. </w:t>
      </w:r>
      <w:r>
        <w:rPr>
          <w:szCs w:val="28"/>
        </w:rPr>
        <w:t>Положения</w:t>
      </w:r>
      <w:r w:rsidRPr="00502D67">
        <w:rPr>
          <w:szCs w:val="28"/>
        </w:rPr>
        <w:t xml:space="preserve">. </w:t>
      </w:r>
    </w:p>
    <w:p w:rsidR="00FF465E" w:rsidRPr="005E253A" w:rsidRDefault="00FF465E" w:rsidP="00FF465E">
      <w:pPr>
        <w:ind w:firstLine="709"/>
        <w:contextualSpacing/>
        <w:jc w:val="both"/>
        <w:rPr>
          <w:szCs w:val="28"/>
        </w:rPr>
      </w:pPr>
      <w:r w:rsidRPr="00502D67">
        <w:rPr>
          <w:szCs w:val="28"/>
        </w:rPr>
        <w:lastRenderedPageBreak/>
        <w:t>5.15.</w:t>
      </w:r>
      <w:r w:rsidRPr="005E253A">
        <w:rPr>
          <w:szCs w:val="28"/>
        </w:rPr>
        <w:t> Надбавка за качественные показатели эффективности деятельности и премии по итогам календарного периода не начисляются руководителю учреждения в случаях:</w:t>
      </w:r>
    </w:p>
    <w:p w:rsidR="00FF465E" w:rsidRPr="005E253A" w:rsidRDefault="00FF465E" w:rsidP="00FF465E">
      <w:pPr>
        <w:ind w:firstLine="709"/>
        <w:contextualSpacing/>
        <w:jc w:val="both"/>
        <w:rPr>
          <w:szCs w:val="28"/>
        </w:rPr>
      </w:pPr>
      <w:r w:rsidRPr="005E253A">
        <w:rPr>
          <w:szCs w:val="28"/>
        </w:rPr>
        <w:t>1) нарушения сроков выплаты заработной платы и иных выплат работникам учреждения;</w:t>
      </w:r>
    </w:p>
    <w:p w:rsidR="00FF465E" w:rsidRPr="005E253A" w:rsidRDefault="00FF465E" w:rsidP="00FF465E">
      <w:pPr>
        <w:ind w:firstLine="709"/>
        <w:contextualSpacing/>
        <w:jc w:val="both"/>
        <w:rPr>
          <w:szCs w:val="28"/>
        </w:rPr>
      </w:pPr>
      <w:r w:rsidRPr="005E253A">
        <w:rPr>
          <w:szCs w:val="28"/>
        </w:rPr>
        <w:t>2) необеспечения соответствующих требований охраны труда и требований по безопасному ведению работ в отдельных сферах деятельности при наличии предписаний органов государственного контроля (надзора) за соблюдением трудового законодательства и иных нормативных правовых актов, содержащих нормы трудового права, и (или) представлений профсоюзных инспекторов труда, уполномоченных (доверенных) лиц по охране труда профессиональных союзов;</w:t>
      </w:r>
    </w:p>
    <w:p w:rsidR="00FF465E" w:rsidRPr="005E253A" w:rsidRDefault="00FF465E" w:rsidP="00FF465E">
      <w:pPr>
        <w:ind w:firstLine="709"/>
        <w:contextualSpacing/>
        <w:jc w:val="both"/>
        <w:rPr>
          <w:szCs w:val="28"/>
        </w:rPr>
      </w:pPr>
      <w:r w:rsidRPr="005E253A">
        <w:rPr>
          <w:szCs w:val="28"/>
        </w:rPr>
        <w:t xml:space="preserve">3) наличия фактов установления месячной заработной платы работникам, отработавшим за этот период норму рабочего времени и выполнившим нормы труда (трудовые обязанности), в размере ниже минимального </w:t>
      </w:r>
      <w:proofErr w:type="gramStart"/>
      <w:r w:rsidRPr="005E253A">
        <w:rPr>
          <w:szCs w:val="28"/>
        </w:rPr>
        <w:t>размера оплаты труда</w:t>
      </w:r>
      <w:proofErr w:type="gramEnd"/>
      <w:r w:rsidRPr="005E253A">
        <w:rPr>
          <w:szCs w:val="28"/>
        </w:rPr>
        <w:t xml:space="preserve">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rsidR="00FF465E" w:rsidRPr="00E610E0" w:rsidRDefault="00FF465E" w:rsidP="00FF465E">
      <w:pPr>
        <w:ind w:firstLine="709"/>
        <w:contextualSpacing/>
        <w:jc w:val="both"/>
        <w:rPr>
          <w:color w:val="000000"/>
          <w:szCs w:val="28"/>
        </w:rPr>
      </w:pPr>
      <w:r w:rsidRPr="005E253A">
        <w:rPr>
          <w:szCs w:val="28"/>
        </w:rPr>
        <w:t xml:space="preserve">4) наличия задолженности по налогам, сборам и иным обязательным </w:t>
      </w:r>
      <w:r w:rsidRPr="00E610E0">
        <w:rPr>
          <w:color w:val="000000"/>
          <w:szCs w:val="28"/>
        </w:rPr>
        <w:t>платежам в бюджеты бюджетной системы Российской Федерации;</w:t>
      </w:r>
    </w:p>
    <w:p w:rsidR="00FF465E" w:rsidRPr="00E610E0" w:rsidRDefault="00FF465E" w:rsidP="00FF465E">
      <w:pPr>
        <w:pStyle w:val="1"/>
        <w:spacing w:after="150" w:line="288" w:lineRule="atLeast"/>
        <w:ind w:firstLine="709"/>
        <w:jc w:val="both"/>
        <w:rPr>
          <w:b w:val="0"/>
          <w:color w:val="000000"/>
        </w:rPr>
      </w:pPr>
      <w:proofErr w:type="gramStart"/>
      <w:r w:rsidRPr="00E610E0">
        <w:rPr>
          <w:b w:val="0"/>
          <w:color w:val="000000"/>
        </w:rPr>
        <w:t xml:space="preserve">5) </w:t>
      </w:r>
      <w:proofErr w:type="spellStart"/>
      <w:r w:rsidRPr="00E610E0">
        <w:rPr>
          <w:b w:val="0"/>
          <w:color w:val="000000"/>
        </w:rPr>
        <w:t>недостижения</w:t>
      </w:r>
      <w:proofErr w:type="spellEnd"/>
      <w:r w:rsidRPr="00E610E0">
        <w:rPr>
          <w:b w:val="0"/>
          <w:color w:val="000000"/>
        </w:rPr>
        <w:t xml:space="preserve"> установленных Указами Президента Российской Федерации от 07.05.2012 №597 "О мероприятиях по реализации государственной социальной политики", от </w:t>
      </w:r>
      <w:r w:rsidRPr="00E610E0">
        <w:rPr>
          <w:b w:val="0"/>
          <w:color w:val="000000"/>
          <w:spacing w:val="3"/>
        </w:rPr>
        <w:t>29.05.2017 № 240 "Об объявлении в Российской Федерации Десятилетия детства"</w:t>
      </w:r>
      <w:r w:rsidRPr="00E610E0">
        <w:rPr>
          <w:b w:val="0"/>
          <w:color w:val="000000"/>
        </w:rPr>
        <w:t>, от 28.12.2012 №1688 "О некоторых мерах по реализации государственной политики в сфере защиты детей-сирот и детей, оставшихся без попечения родителей" целевых показателей повышения заработной платы отдельных категорий работников учреждения.</w:t>
      </w:r>
      <w:proofErr w:type="gramEnd"/>
    </w:p>
    <w:p w:rsidR="00FF465E" w:rsidRPr="00E610E0" w:rsidRDefault="00FF465E" w:rsidP="00FF465E">
      <w:pPr>
        <w:pStyle w:val="3"/>
        <w:ind w:left="1080"/>
        <w:contextualSpacing/>
        <w:rPr>
          <w:rFonts w:ascii="Times New Roman" w:hAnsi="Times New Roman"/>
          <w:b w:val="0"/>
          <w:color w:val="000000"/>
          <w:szCs w:val="28"/>
        </w:rPr>
      </w:pPr>
    </w:p>
    <w:p w:rsidR="00FF465E" w:rsidRPr="00E610E0" w:rsidRDefault="00FF465E" w:rsidP="00FF465E">
      <w:pPr>
        <w:pStyle w:val="3"/>
        <w:ind w:left="1080"/>
        <w:contextualSpacing/>
        <w:jc w:val="center"/>
        <w:rPr>
          <w:rFonts w:ascii="Times New Roman" w:hAnsi="Times New Roman"/>
          <w:b w:val="0"/>
          <w:sz w:val="28"/>
          <w:szCs w:val="28"/>
        </w:rPr>
      </w:pPr>
      <w:r w:rsidRPr="00E610E0">
        <w:rPr>
          <w:rFonts w:ascii="Times New Roman" w:hAnsi="Times New Roman"/>
          <w:b w:val="0"/>
          <w:sz w:val="28"/>
          <w:szCs w:val="28"/>
        </w:rPr>
        <w:t>6.</w:t>
      </w:r>
      <w:r w:rsidRPr="00E610E0">
        <w:rPr>
          <w:b w:val="0"/>
          <w:sz w:val="28"/>
          <w:szCs w:val="28"/>
        </w:rPr>
        <w:t> </w:t>
      </w:r>
      <w:r w:rsidRPr="00E610E0">
        <w:rPr>
          <w:rFonts w:ascii="Times New Roman" w:hAnsi="Times New Roman"/>
          <w:b w:val="0"/>
          <w:sz w:val="28"/>
          <w:szCs w:val="28"/>
        </w:rPr>
        <w:t xml:space="preserve">Предельный уровень соотношений </w:t>
      </w:r>
      <w:proofErr w:type="gramStart"/>
      <w:r w:rsidRPr="00E610E0">
        <w:rPr>
          <w:rFonts w:ascii="Times New Roman" w:hAnsi="Times New Roman"/>
          <w:b w:val="0"/>
          <w:sz w:val="28"/>
          <w:szCs w:val="28"/>
        </w:rPr>
        <w:t>среднемесячной</w:t>
      </w:r>
      <w:proofErr w:type="gramEnd"/>
    </w:p>
    <w:p w:rsidR="00FF465E" w:rsidRPr="00E610E0" w:rsidRDefault="00FF465E" w:rsidP="00FF465E">
      <w:pPr>
        <w:pStyle w:val="3"/>
        <w:ind w:left="1080"/>
        <w:contextualSpacing/>
        <w:jc w:val="center"/>
        <w:rPr>
          <w:rFonts w:ascii="Times New Roman" w:hAnsi="Times New Roman"/>
          <w:b w:val="0"/>
          <w:sz w:val="28"/>
          <w:szCs w:val="28"/>
        </w:rPr>
      </w:pPr>
      <w:r w:rsidRPr="00E610E0">
        <w:rPr>
          <w:rFonts w:ascii="Times New Roman" w:hAnsi="Times New Roman"/>
          <w:b w:val="0"/>
          <w:sz w:val="28"/>
          <w:szCs w:val="28"/>
        </w:rPr>
        <w:t>заработной платы руководителей, заместителей руководителей, главных бухгалтеров и среднемесячной заработной платы работников учреждений</w:t>
      </w:r>
    </w:p>
    <w:p w:rsidR="00FF465E" w:rsidRDefault="00FF465E" w:rsidP="00FF465E">
      <w:pPr>
        <w:ind w:left="5" w:firstLine="704"/>
        <w:contextualSpacing/>
        <w:jc w:val="both"/>
        <w:rPr>
          <w:szCs w:val="28"/>
        </w:rPr>
      </w:pPr>
      <w:r w:rsidRPr="00E610E0">
        <w:rPr>
          <w:szCs w:val="28"/>
        </w:rPr>
        <w:t>6.1. </w:t>
      </w:r>
      <w:proofErr w:type="gramStart"/>
      <w:r w:rsidRPr="00E610E0">
        <w:rPr>
          <w:szCs w:val="28"/>
        </w:rPr>
        <w:t>Предельный уровень соотношения</w:t>
      </w:r>
      <w:r w:rsidRPr="005E253A">
        <w:rPr>
          <w:szCs w:val="28"/>
        </w:rPr>
        <w:t xml:space="preserve"> среднемесячной заработной платы руководителей учреждений, формируемой за счет всех источников финансового обеспечения и рассчитываемой за календарный год, и среднемесячной заработной платы работников таких учреждений (без учета заработной платы соответствующего руководителя, его заместителей, главного бухгалтера) устанавливается в размере, не превышающем 5, в соответствии с группами по оплате труда руководителей, определенными согласно пункту 5.5 настоящего </w:t>
      </w:r>
      <w:r>
        <w:rPr>
          <w:szCs w:val="28"/>
        </w:rPr>
        <w:t>Положения</w:t>
      </w:r>
      <w:r w:rsidRPr="005E253A">
        <w:rPr>
          <w:szCs w:val="28"/>
        </w:rPr>
        <w:t>:</w:t>
      </w:r>
      <w:proofErr w:type="gramEnd"/>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1"/>
        <w:gridCol w:w="5621"/>
      </w:tblGrid>
      <w:tr w:rsidR="00FF465E" w:rsidRPr="005E253A" w:rsidTr="009C70ED">
        <w:tc>
          <w:tcPr>
            <w:tcW w:w="4596"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Группа по оплате труда руководителей</w:t>
            </w:r>
            <w:r>
              <w:rPr>
                <w:color w:val="000000"/>
                <w:szCs w:val="28"/>
              </w:rPr>
              <w:t xml:space="preserve">  </w:t>
            </w:r>
          </w:p>
        </w:tc>
        <w:tc>
          <w:tcPr>
            <w:tcW w:w="5723"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Предельный уровень соотношения среднемесячной заработной платы руководителей учреждений и среднемесячной заработной платы работников*,</w:t>
            </w:r>
            <w:r>
              <w:rPr>
                <w:color w:val="000000"/>
                <w:szCs w:val="28"/>
              </w:rPr>
              <w:t xml:space="preserve"> </w:t>
            </w:r>
            <w:r w:rsidRPr="005E253A">
              <w:rPr>
                <w:color w:val="000000"/>
                <w:szCs w:val="28"/>
              </w:rPr>
              <w:t>раз</w:t>
            </w:r>
          </w:p>
        </w:tc>
      </w:tr>
      <w:tr w:rsidR="00FF465E" w:rsidRPr="005E253A" w:rsidTr="009C70ED">
        <w:tc>
          <w:tcPr>
            <w:tcW w:w="4596"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1</w:t>
            </w:r>
          </w:p>
        </w:tc>
        <w:tc>
          <w:tcPr>
            <w:tcW w:w="5723"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5</w:t>
            </w:r>
          </w:p>
        </w:tc>
      </w:tr>
      <w:tr w:rsidR="00FF465E" w:rsidRPr="005E253A" w:rsidTr="009C70ED">
        <w:tc>
          <w:tcPr>
            <w:tcW w:w="4596"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2</w:t>
            </w:r>
          </w:p>
        </w:tc>
        <w:tc>
          <w:tcPr>
            <w:tcW w:w="5723"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 xml:space="preserve">4 </w:t>
            </w:r>
          </w:p>
        </w:tc>
      </w:tr>
      <w:tr w:rsidR="00FF465E" w:rsidRPr="005E253A" w:rsidTr="009C70ED">
        <w:tc>
          <w:tcPr>
            <w:tcW w:w="4596"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3</w:t>
            </w:r>
          </w:p>
        </w:tc>
        <w:tc>
          <w:tcPr>
            <w:tcW w:w="5723"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3</w:t>
            </w:r>
          </w:p>
        </w:tc>
      </w:tr>
      <w:tr w:rsidR="00FF465E" w:rsidRPr="005E253A" w:rsidTr="009C70ED">
        <w:tc>
          <w:tcPr>
            <w:tcW w:w="4596"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4</w:t>
            </w:r>
          </w:p>
        </w:tc>
        <w:tc>
          <w:tcPr>
            <w:tcW w:w="5723" w:type="dxa"/>
            <w:shd w:val="clear" w:color="auto" w:fill="auto"/>
          </w:tcPr>
          <w:p w:rsidR="00FF465E" w:rsidRPr="005E253A" w:rsidRDefault="00FF465E" w:rsidP="009C70ED">
            <w:pPr>
              <w:spacing w:before="10" w:line="322" w:lineRule="exact"/>
              <w:ind w:right="5"/>
              <w:contextualSpacing/>
              <w:jc w:val="center"/>
              <w:rPr>
                <w:color w:val="000000"/>
                <w:szCs w:val="28"/>
              </w:rPr>
            </w:pPr>
            <w:r w:rsidRPr="005E253A">
              <w:rPr>
                <w:color w:val="000000"/>
                <w:szCs w:val="28"/>
              </w:rPr>
              <w:t>2</w:t>
            </w:r>
          </w:p>
        </w:tc>
      </w:tr>
    </w:tbl>
    <w:p w:rsidR="00FF465E" w:rsidRPr="005E253A" w:rsidRDefault="00FF465E" w:rsidP="00FF465E">
      <w:pPr>
        <w:ind w:left="5" w:firstLine="704"/>
        <w:contextualSpacing/>
        <w:jc w:val="both"/>
        <w:rPr>
          <w:szCs w:val="28"/>
        </w:rPr>
      </w:pPr>
      <w:r w:rsidRPr="005E253A">
        <w:rPr>
          <w:szCs w:val="28"/>
        </w:rPr>
        <w:t>6.2. </w:t>
      </w:r>
      <w:proofErr w:type="gramStart"/>
      <w:r w:rsidRPr="005E253A">
        <w:rPr>
          <w:szCs w:val="28"/>
        </w:rPr>
        <w:t>Предельный уровень соотношения среднемесячной заработной платы заместителей руководителей, главных бухгалтеров учреждени</w:t>
      </w:r>
      <w:r>
        <w:rPr>
          <w:szCs w:val="28"/>
        </w:rPr>
        <w:t>я</w:t>
      </w:r>
      <w:r w:rsidRPr="005E253A">
        <w:rPr>
          <w:szCs w:val="28"/>
        </w:rPr>
        <w:t>, формируемой за счет всех источников финансового обеспечения и рассчитываемой за календарный год, и среднемесячной заработной платы работников так</w:t>
      </w:r>
      <w:r>
        <w:rPr>
          <w:szCs w:val="28"/>
        </w:rPr>
        <w:t>ого</w:t>
      </w:r>
      <w:r w:rsidRPr="005E253A">
        <w:rPr>
          <w:szCs w:val="28"/>
        </w:rPr>
        <w:t xml:space="preserve"> учреждени</w:t>
      </w:r>
      <w:r>
        <w:rPr>
          <w:szCs w:val="28"/>
        </w:rPr>
        <w:t>я</w:t>
      </w:r>
      <w:r w:rsidRPr="005E253A">
        <w:rPr>
          <w:szCs w:val="28"/>
        </w:rPr>
        <w:t xml:space="preserve"> (без учета заработной платы соответствующего руководителя, его заместителей, главного бухгалтера) устанавливается в размере, не </w:t>
      </w:r>
      <w:r w:rsidRPr="005E253A">
        <w:rPr>
          <w:szCs w:val="28"/>
        </w:rPr>
        <w:lastRenderedPageBreak/>
        <w:t xml:space="preserve">превышающем 4, в соответствии с группами по оплате труда руководителей, определенными согласно п. 5.5 </w:t>
      </w:r>
      <w:r>
        <w:rPr>
          <w:szCs w:val="28"/>
        </w:rPr>
        <w:t>настоящего Положения</w:t>
      </w:r>
      <w:r w:rsidRPr="005E253A">
        <w:rPr>
          <w:szCs w:val="28"/>
        </w:rPr>
        <w:t>:</w:t>
      </w:r>
      <w:proofErr w:type="gramEnd"/>
    </w:p>
    <w:p w:rsidR="00FF465E" w:rsidRPr="005E253A" w:rsidRDefault="00FF465E" w:rsidP="00FF465E">
      <w:pPr>
        <w:ind w:left="5" w:firstLine="704"/>
        <w:contextualSpacing/>
        <w:jc w:val="both"/>
        <w:rPr>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5628"/>
      </w:tblGrid>
      <w:tr w:rsidR="00FF465E" w:rsidRPr="005E253A" w:rsidTr="009C70ED">
        <w:tc>
          <w:tcPr>
            <w:tcW w:w="4474" w:type="dxa"/>
            <w:shd w:val="clear" w:color="auto" w:fill="auto"/>
          </w:tcPr>
          <w:p w:rsidR="00FF465E" w:rsidRPr="005E253A" w:rsidRDefault="00FF465E" w:rsidP="009C70ED">
            <w:pPr>
              <w:ind w:left="5" w:firstLine="704"/>
              <w:contextualSpacing/>
              <w:jc w:val="center"/>
              <w:rPr>
                <w:szCs w:val="28"/>
              </w:rPr>
            </w:pPr>
            <w:r w:rsidRPr="005E253A">
              <w:rPr>
                <w:szCs w:val="28"/>
              </w:rPr>
              <w:t>Группа по оплате труда руководителей</w:t>
            </w:r>
          </w:p>
        </w:tc>
        <w:tc>
          <w:tcPr>
            <w:tcW w:w="5732" w:type="dxa"/>
            <w:shd w:val="clear" w:color="auto" w:fill="auto"/>
          </w:tcPr>
          <w:p w:rsidR="00FF465E" w:rsidRPr="005E253A" w:rsidRDefault="00FF465E" w:rsidP="009C70ED">
            <w:pPr>
              <w:ind w:left="5" w:firstLine="704"/>
              <w:contextualSpacing/>
              <w:jc w:val="center"/>
              <w:rPr>
                <w:szCs w:val="28"/>
              </w:rPr>
            </w:pPr>
            <w:r w:rsidRPr="005E253A">
              <w:rPr>
                <w:rFonts w:eastAsia="Calibri"/>
                <w:szCs w:val="28"/>
                <w:lang w:eastAsia="en-US"/>
              </w:rPr>
              <w:t>Предельный уровень соотношения среднемесячной заработной платы заместителей руководителей, главных бухгалтеров учреждений и среднемесячной заработной платы работников*</w:t>
            </w:r>
          </w:p>
        </w:tc>
      </w:tr>
      <w:tr w:rsidR="00FF465E" w:rsidRPr="005E253A" w:rsidTr="009C70ED">
        <w:tc>
          <w:tcPr>
            <w:tcW w:w="4474" w:type="dxa"/>
            <w:shd w:val="clear" w:color="auto" w:fill="auto"/>
          </w:tcPr>
          <w:p w:rsidR="00FF465E" w:rsidRPr="005E253A" w:rsidRDefault="00FF465E" w:rsidP="009C70ED">
            <w:pPr>
              <w:ind w:left="5" w:firstLine="704"/>
              <w:contextualSpacing/>
              <w:jc w:val="center"/>
              <w:rPr>
                <w:szCs w:val="28"/>
              </w:rPr>
            </w:pPr>
            <w:r w:rsidRPr="005E253A">
              <w:rPr>
                <w:szCs w:val="28"/>
              </w:rPr>
              <w:t>1</w:t>
            </w:r>
          </w:p>
        </w:tc>
        <w:tc>
          <w:tcPr>
            <w:tcW w:w="5732" w:type="dxa"/>
            <w:shd w:val="clear" w:color="auto" w:fill="auto"/>
          </w:tcPr>
          <w:p w:rsidR="00FF465E" w:rsidRPr="005E253A" w:rsidRDefault="00FF465E" w:rsidP="009C70ED">
            <w:pPr>
              <w:ind w:left="5" w:firstLine="704"/>
              <w:contextualSpacing/>
              <w:jc w:val="center"/>
              <w:rPr>
                <w:szCs w:val="28"/>
              </w:rPr>
            </w:pPr>
            <w:r w:rsidRPr="005E253A">
              <w:rPr>
                <w:szCs w:val="28"/>
              </w:rPr>
              <w:t>4</w:t>
            </w:r>
          </w:p>
        </w:tc>
      </w:tr>
      <w:tr w:rsidR="00FF465E" w:rsidRPr="005E253A" w:rsidTr="009C70ED">
        <w:tc>
          <w:tcPr>
            <w:tcW w:w="4474" w:type="dxa"/>
            <w:shd w:val="clear" w:color="auto" w:fill="auto"/>
          </w:tcPr>
          <w:p w:rsidR="00FF465E" w:rsidRPr="005E253A" w:rsidRDefault="00FF465E" w:rsidP="009C70ED">
            <w:pPr>
              <w:ind w:left="5" w:firstLine="704"/>
              <w:contextualSpacing/>
              <w:jc w:val="center"/>
              <w:rPr>
                <w:szCs w:val="28"/>
              </w:rPr>
            </w:pPr>
            <w:r w:rsidRPr="005E253A">
              <w:rPr>
                <w:szCs w:val="28"/>
              </w:rPr>
              <w:t>2</w:t>
            </w:r>
          </w:p>
        </w:tc>
        <w:tc>
          <w:tcPr>
            <w:tcW w:w="5732" w:type="dxa"/>
            <w:shd w:val="clear" w:color="auto" w:fill="auto"/>
          </w:tcPr>
          <w:p w:rsidR="00FF465E" w:rsidRPr="005E253A" w:rsidRDefault="00FF465E" w:rsidP="009C70ED">
            <w:pPr>
              <w:ind w:left="5" w:firstLine="704"/>
              <w:contextualSpacing/>
              <w:jc w:val="center"/>
              <w:rPr>
                <w:szCs w:val="28"/>
              </w:rPr>
            </w:pPr>
            <w:r w:rsidRPr="005E253A">
              <w:rPr>
                <w:szCs w:val="28"/>
              </w:rPr>
              <w:t>3</w:t>
            </w:r>
          </w:p>
        </w:tc>
      </w:tr>
      <w:tr w:rsidR="00FF465E" w:rsidRPr="005E253A" w:rsidTr="009C70ED">
        <w:tc>
          <w:tcPr>
            <w:tcW w:w="4474" w:type="dxa"/>
            <w:shd w:val="clear" w:color="auto" w:fill="auto"/>
          </w:tcPr>
          <w:p w:rsidR="00FF465E" w:rsidRPr="005E253A" w:rsidRDefault="00FF465E" w:rsidP="009C70ED">
            <w:pPr>
              <w:ind w:left="5" w:firstLine="704"/>
              <w:contextualSpacing/>
              <w:jc w:val="center"/>
              <w:rPr>
                <w:szCs w:val="28"/>
              </w:rPr>
            </w:pPr>
            <w:r w:rsidRPr="005E253A">
              <w:rPr>
                <w:szCs w:val="28"/>
              </w:rPr>
              <w:t>3</w:t>
            </w:r>
          </w:p>
        </w:tc>
        <w:tc>
          <w:tcPr>
            <w:tcW w:w="5732" w:type="dxa"/>
            <w:shd w:val="clear" w:color="auto" w:fill="auto"/>
          </w:tcPr>
          <w:p w:rsidR="00FF465E" w:rsidRPr="005E253A" w:rsidRDefault="00FF465E" w:rsidP="009C70ED">
            <w:pPr>
              <w:ind w:left="5" w:firstLine="704"/>
              <w:contextualSpacing/>
              <w:jc w:val="center"/>
              <w:rPr>
                <w:szCs w:val="28"/>
              </w:rPr>
            </w:pPr>
            <w:r w:rsidRPr="005E253A">
              <w:rPr>
                <w:szCs w:val="28"/>
              </w:rPr>
              <w:t>2</w:t>
            </w:r>
          </w:p>
        </w:tc>
      </w:tr>
      <w:tr w:rsidR="00FF465E" w:rsidRPr="005E253A" w:rsidTr="009C70ED">
        <w:tc>
          <w:tcPr>
            <w:tcW w:w="4474" w:type="dxa"/>
            <w:shd w:val="clear" w:color="auto" w:fill="auto"/>
          </w:tcPr>
          <w:p w:rsidR="00FF465E" w:rsidRPr="005E253A" w:rsidRDefault="00FF465E" w:rsidP="009C70ED">
            <w:pPr>
              <w:ind w:left="5" w:firstLine="704"/>
              <w:contextualSpacing/>
              <w:jc w:val="center"/>
              <w:rPr>
                <w:szCs w:val="28"/>
              </w:rPr>
            </w:pPr>
            <w:r w:rsidRPr="005E253A">
              <w:rPr>
                <w:szCs w:val="28"/>
              </w:rPr>
              <w:t>4</w:t>
            </w:r>
          </w:p>
        </w:tc>
        <w:tc>
          <w:tcPr>
            <w:tcW w:w="5732" w:type="dxa"/>
            <w:shd w:val="clear" w:color="auto" w:fill="auto"/>
          </w:tcPr>
          <w:p w:rsidR="00FF465E" w:rsidRPr="005E253A" w:rsidRDefault="00FF465E" w:rsidP="009C70ED">
            <w:pPr>
              <w:ind w:left="5" w:firstLine="704"/>
              <w:contextualSpacing/>
              <w:jc w:val="center"/>
              <w:rPr>
                <w:szCs w:val="28"/>
              </w:rPr>
            </w:pPr>
            <w:r w:rsidRPr="005E253A">
              <w:rPr>
                <w:szCs w:val="28"/>
              </w:rPr>
              <w:t>1</w:t>
            </w:r>
            <w:r>
              <w:rPr>
                <w:szCs w:val="28"/>
              </w:rPr>
              <w:t>,5</w:t>
            </w:r>
          </w:p>
        </w:tc>
      </w:tr>
    </w:tbl>
    <w:p w:rsidR="00FF465E" w:rsidRPr="00FB4F01" w:rsidRDefault="00FF465E" w:rsidP="00FF465E">
      <w:pPr>
        <w:ind w:left="5" w:firstLine="704"/>
        <w:contextualSpacing/>
        <w:jc w:val="both"/>
        <w:rPr>
          <w:sz w:val="20"/>
        </w:rPr>
      </w:pPr>
      <w:r w:rsidRPr="00FB4F01">
        <w:rPr>
          <w:sz w:val="20"/>
        </w:rPr>
        <w:t>* - без учета заработной платы соответствующего руководителя, его заместителей, главного бухгалтера.</w:t>
      </w:r>
    </w:p>
    <w:p w:rsidR="00FF465E" w:rsidRPr="005E253A" w:rsidRDefault="00FF465E" w:rsidP="00FF465E">
      <w:pPr>
        <w:widowControl w:val="0"/>
        <w:autoSpaceDE w:val="0"/>
        <w:autoSpaceDN w:val="0"/>
        <w:spacing w:before="220"/>
        <w:ind w:firstLine="709"/>
        <w:jc w:val="both"/>
        <w:rPr>
          <w:szCs w:val="28"/>
        </w:rPr>
      </w:pPr>
      <w:r>
        <w:rPr>
          <w:szCs w:val="28"/>
        </w:rPr>
        <w:t>6.3</w:t>
      </w:r>
      <w:r w:rsidRPr="005E253A">
        <w:rPr>
          <w:szCs w:val="28"/>
        </w:rPr>
        <w:t>. Соотношение среднемесячной заработной платы руководителя, заместителей руководителя,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соответствующего руководителя, его заместителей, главного бухгалтера).</w:t>
      </w:r>
    </w:p>
    <w:p w:rsidR="00FF465E" w:rsidRPr="005E253A" w:rsidRDefault="00FF465E" w:rsidP="00FF465E">
      <w:pPr>
        <w:ind w:left="5" w:firstLine="704"/>
        <w:contextualSpacing/>
        <w:jc w:val="both"/>
        <w:rPr>
          <w:szCs w:val="28"/>
        </w:rPr>
      </w:pPr>
      <w:r>
        <w:rPr>
          <w:szCs w:val="28"/>
        </w:rPr>
        <w:t>6.4</w:t>
      </w:r>
      <w:r w:rsidRPr="005E253A">
        <w:rPr>
          <w:szCs w:val="28"/>
        </w:rPr>
        <w:t>. </w:t>
      </w:r>
      <w:proofErr w:type="gramStart"/>
      <w:r w:rsidRPr="005E253A">
        <w:rPr>
          <w:szCs w:val="28"/>
        </w:rPr>
        <w:t>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w:t>
      </w:r>
      <w:r>
        <w:rPr>
          <w:szCs w:val="28"/>
        </w:rPr>
        <w:t xml:space="preserve">йской Федерации от 24.12.2007 № </w:t>
      </w:r>
      <w:r w:rsidRPr="005E253A">
        <w:rPr>
          <w:szCs w:val="28"/>
        </w:rPr>
        <w:t>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w:t>
      </w:r>
      <w:proofErr w:type="gramEnd"/>
      <w:r w:rsidRPr="005E253A">
        <w:rPr>
          <w:szCs w:val="28"/>
        </w:rPr>
        <w:t xml:space="preserve">", </w:t>
      </w:r>
      <w:proofErr w:type="gramStart"/>
      <w:r w:rsidRPr="005E253A">
        <w:rPr>
          <w:szCs w:val="28"/>
        </w:rPr>
        <w:t>утверждаемыми</w:t>
      </w:r>
      <w:proofErr w:type="gramEnd"/>
      <w:r w:rsidRPr="005E253A">
        <w:rPr>
          <w:szCs w:val="28"/>
        </w:rP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FF465E" w:rsidRPr="00E610E0" w:rsidRDefault="00FF465E" w:rsidP="00FF465E">
      <w:pPr>
        <w:pStyle w:val="ConsPlusNormal0"/>
        <w:jc w:val="center"/>
        <w:outlineLvl w:val="1"/>
        <w:rPr>
          <w:rFonts w:ascii="Times New Roman" w:hAnsi="Times New Roman"/>
          <w:sz w:val="28"/>
          <w:szCs w:val="28"/>
        </w:rPr>
      </w:pPr>
      <w:r w:rsidRPr="005E253A">
        <w:rPr>
          <w:sz w:val="28"/>
          <w:szCs w:val="28"/>
        </w:rPr>
        <w:br/>
      </w:r>
      <w:r w:rsidRPr="005E253A">
        <w:rPr>
          <w:b/>
          <w:sz w:val="28"/>
          <w:szCs w:val="28"/>
        </w:rPr>
        <w:tab/>
      </w:r>
      <w:r w:rsidRPr="00E610E0">
        <w:rPr>
          <w:rFonts w:ascii="Times New Roman" w:hAnsi="Times New Roman"/>
          <w:sz w:val="28"/>
          <w:szCs w:val="28"/>
        </w:rPr>
        <w:t>7. Заключительные положения</w:t>
      </w:r>
    </w:p>
    <w:p w:rsidR="00FF465E" w:rsidRDefault="00FF465E" w:rsidP="00FF465E">
      <w:pPr>
        <w:ind w:firstLine="708"/>
        <w:jc w:val="both"/>
        <w:rPr>
          <w:szCs w:val="28"/>
        </w:rPr>
      </w:pPr>
      <w:r w:rsidRPr="005E253A">
        <w:rPr>
          <w:szCs w:val="28"/>
        </w:rPr>
        <w:t xml:space="preserve">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w:t>
      </w:r>
      <w:hyperlink r:id="rId8" w:history="1">
        <w:r w:rsidRPr="005E253A">
          <w:rPr>
            <w:szCs w:val="28"/>
          </w:rPr>
          <w:t>постановлением</w:t>
        </w:r>
      </w:hyperlink>
      <w:r w:rsidRPr="005E253A">
        <w:rPr>
          <w:szCs w:val="28"/>
        </w:rPr>
        <w:t xml:space="preserve"> администрации Новоси</w:t>
      </w:r>
      <w:r>
        <w:rPr>
          <w:szCs w:val="28"/>
        </w:rPr>
        <w:t xml:space="preserve">бирской области от 20.11.1995 № </w:t>
      </w:r>
      <w:r w:rsidRPr="005E253A">
        <w:rPr>
          <w:szCs w:val="28"/>
        </w:rPr>
        <w:t>474 "О введении повышенного районного коэффициента к заработной плате на территории облас</w:t>
      </w:r>
      <w:r>
        <w:rPr>
          <w:szCs w:val="28"/>
        </w:rPr>
        <w:t>ти</w:t>
      </w:r>
      <w:r w:rsidRPr="005E253A">
        <w:rPr>
          <w:szCs w:val="28"/>
        </w:rPr>
        <w:t>"</w:t>
      </w:r>
      <w:r>
        <w:rPr>
          <w:szCs w:val="28"/>
        </w:rPr>
        <w:t>.</w:t>
      </w:r>
    </w:p>
    <w:p w:rsidR="00FF465E" w:rsidRDefault="00FF465E" w:rsidP="00FF465E">
      <w:pPr>
        <w:ind w:firstLine="708"/>
        <w:jc w:val="both"/>
        <w:rPr>
          <w:szCs w:val="28"/>
        </w:rPr>
      </w:pPr>
    </w:p>
    <w:p w:rsidR="00FF465E" w:rsidRDefault="00FF465E" w:rsidP="00FF465E">
      <w:pPr>
        <w:ind w:firstLine="708"/>
        <w:jc w:val="both"/>
        <w:rPr>
          <w:szCs w:val="28"/>
        </w:rPr>
      </w:pPr>
    </w:p>
    <w:p w:rsidR="00FF465E" w:rsidRDefault="00FF465E" w:rsidP="00FF465E">
      <w:pPr>
        <w:ind w:firstLine="708"/>
        <w:jc w:val="both"/>
        <w:rPr>
          <w:szCs w:val="28"/>
        </w:rPr>
      </w:pPr>
    </w:p>
    <w:p w:rsidR="00FF465E" w:rsidRDefault="00FF465E" w:rsidP="00FF465E">
      <w:pPr>
        <w:ind w:firstLine="708"/>
        <w:jc w:val="center"/>
        <w:rPr>
          <w:szCs w:val="28"/>
        </w:rPr>
      </w:pPr>
      <w:r>
        <w:rPr>
          <w:szCs w:val="28"/>
        </w:rPr>
        <w:t>___________________</w:t>
      </w:r>
    </w:p>
    <w:p w:rsidR="00FF465E" w:rsidRPr="00CC65DF" w:rsidRDefault="00FF465E" w:rsidP="00FF465E">
      <w:pPr>
        <w:rPr>
          <w:szCs w:val="28"/>
        </w:rPr>
      </w:pPr>
    </w:p>
    <w:p w:rsidR="00FF465E" w:rsidRDefault="00FF465E" w:rsidP="00FF465E">
      <w:pPr>
        <w:rPr>
          <w:szCs w:val="28"/>
        </w:rPr>
      </w:pPr>
    </w:p>
    <w:p w:rsidR="00FF465E" w:rsidRDefault="00FF465E" w:rsidP="00FF465E">
      <w:pPr>
        <w:rPr>
          <w:szCs w:val="28"/>
        </w:rPr>
      </w:pPr>
    </w:p>
    <w:p w:rsidR="00FF465E" w:rsidRDefault="00FF465E" w:rsidP="00FF465E">
      <w:pPr>
        <w:rPr>
          <w:szCs w:val="28"/>
        </w:rPr>
      </w:pPr>
    </w:p>
    <w:p w:rsidR="00FF465E" w:rsidRPr="00CC65DF" w:rsidRDefault="00FF465E" w:rsidP="00FF465E">
      <w:pPr>
        <w:rPr>
          <w:szCs w:val="28"/>
        </w:rPr>
      </w:pPr>
    </w:p>
    <w:p w:rsidR="00FF465E" w:rsidRDefault="00FF465E" w:rsidP="00FF465E">
      <w:pPr>
        <w:tabs>
          <w:tab w:val="left" w:pos="7938"/>
        </w:tabs>
        <w:spacing w:after="200"/>
        <w:contextualSpacing/>
        <w:jc w:val="right"/>
        <w:rPr>
          <w:rFonts w:eastAsia="Calibri"/>
        </w:rPr>
      </w:pPr>
    </w:p>
    <w:p w:rsidR="00FF465E" w:rsidRDefault="00FF465E" w:rsidP="00FF465E">
      <w:pPr>
        <w:tabs>
          <w:tab w:val="center" w:pos="4762"/>
          <w:tab w:val="left" w:pos="6420"/>
          <w:tab w:val="left" w:pos="7800"/>
          <w:tab w:val="right" w:pos="9355"/>
        </w:tabs>
        <w:jc w:val="center"/>
        <w:rPr>
          <w:rFonts w:eastAsia="Calibri"/>
        </w:rPr>
      </w:pPr>
      <w:r>
        <w:rPr>
          <w:rFonts w:eastAsia="Calibri"/>
        </w:rPr>
        <w:t xml:space="preserve">                                                                                           </w:t>
      </w: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Default="00FF465E" w:rsidP="00FF465E">
      <w:pPr>
        <w:tabs>
          <w:tab w:val="center" w:pos="4762"/>
          <w:tab w:val="left" w:pos="6420"/>
          <w:tab w:val="left" w:pos="7800"/>
          <w:tab w:val="right" w:pos="9355"/>
        </w:tabs>
        <w:jc w:val="center"/>
        <w:rPr>
          <w:rFonts w:eastAsia="Calibri"/>
        </w:rPr>
      </w:pPr>
    </w:p>
    <w:p w:rsidR="00FF465E" w:rsidRPr="00E610E0" w:rsidRDefault="00FF465E" w:rsidP="00FF465E">
      <w:pPr>
        <w:tabs>
          <w:tab w:val="center" w:pos="4762"/>
          <w:tab w:val="left" w:pos="6420"/>
          <w:tab w:val="left" w:pos="7800"/>
          <w:tab w:val="right" w:pos="9355"/>
        </w:tabs>
        <w:jc w:val="right"/>
        <w:rPr>
          <w:rFonts w:eastAsia="Calibri"/>
        </w:rPr>
      </w:pPr>
      <w:r w:rsidRPr="00E610E0">
        <w:rPr>
          <w:rFonts w:eastAsia="Calibri"/>
        </w:rPr>
        <w:t xml:space="preserve">   Приложение №1</w:t>
      </w:r>
    </w:p>
    <w:p w:rsidR="00FF465E" w:rsidRDefault="00FF465E" w:rsidP="00FF465E">
      <w:pPr>
        <w:tabs>
          <w:tab w:val="center" w:pos="4762"/>
          <w:tab w:val="left" w:pos="6420"/>
          <w:tab w:val="left" w:pos="7800"/>
          <w:tab w:val="right" w:pos="9355"/>
        </w:tabs>
        <w:jc w:val="right"/>
      </w:pPr>
      <w:r w:rsidRPr="00E610E0">
        <w:rPr>
          <w:rFonts w:eastAsia="Calibri"/>
        </w:rPr>
        <w:t xml:space="preserve">к </w:t>
      </w:r>
      <w:r w:rsidRPr="00E610E0">
        <w:t xml:space="preserve">Положению об оплате труда </w:t>
      </w:r>
    </w:p>
    <w:p w:rsidR="00FF465E" w:rsidRDefault="00FF465E" w:rsidP="00FF465E">
      <w:pPr>
        <w:tabs>
          <w:tab w:val="center" w:pos="4762"/>
          <w:tab w:val="left" w:pos="6420"/>
          <w:tab w:val="left" w:pos="7800"/>
          <w:tab w:val="right" w:pos="9355"/>
        </w:tabs>
        <w:jc w:val="right"/>
      </w:pPr>
      <w:r w:rsidRPr="00E610E0">
        <w:t>в</w:t>
      </w:r>
      <w:r>
        <w:t xml:space="preserve"> м</w:t>
      </w:r>
      <w:r w:rsidRPr="00E610E0">
        <w:t>униципальн</w:t>
      </w:r>
      <w:r>
        <w:t xml:space="preserve">ом </w:t>
      </w:r>
      <w:r w:rsidRPr="00E610E0">
        <w:t xml:space="preserve"> казенн</w:t>
      </w:r>
      <w:r>
        <w:t xml:space="preserve">ом </w:t>
      </w:r>
      <w:r w:rsidRPr="00E610E0">
        <w:t xml:space="preserve"> учреждени</w:t>
      </w:r>
      <w:r>
        <w:t xml:space="preserve">и </w:t>
      </w:r>
      <w:r w:rsidRPr="00E610E0">
        <w:t xml:space="preserve"> культуры </w:t>
      </w:r>
    </w:p>
    <w:p w:rsidR="00FF465E" w:rsidRPr="00E610E0" w:rsidRDefault="00FF465E" w:rsidP="00FF465E">
      <w:pPr>
        <w:tabs>
          <w:tab w:val="center" w:pos="4762"/>
          <w:tab w:val="left" w:pos="6420"/>
          <w:tab w:val="left" w:pos="7800"/>
          <w:tab w:val="right" w:pos="9355"/>
        </w:tabs>
        <w:jc w:val="right"/>
      </w:pPr>
      <w:r>
        <w:t xml:space="preserve">Чебаковского сельсовета </w:t>
      </w:r>
    </w:p>
    <w:p w:rsidR="00FF465E" w:rsidRPr="00E610E0" w:rsidRDefault="00FF465E" w:rsidP="00FF465E">
      <w:pPr>
        <w:tabs>
          <w:tab w:val="center" w:pos="4762"/>
          <w:tab w:val="left" w:pos="6420"/>
          <w:tab w:val="left" w:pos="7800"/>
          <w:tab w:val="right" w:pos="9355"/>
        </w:tabs>
        <w:jc w:val="right"/>
      </w:pPr>
      <w:r w:rsidRPr="00E610E0">
        <w:t>Северного района Новосибирской области</w:t>
      </w:r>
    </w:p>
    <w:p w:rsidR="00FF465E" w:rsidRPr="00E610E0" w:rsidRDefault="00FF465E" w:rsidP="00FF465E">
      <w:pPr>
        <w:tabs>
          <w:tab w:val="left" w:pos="7938"/>
        </w:tabs>
        <w:spacing w:after="200"/>
        <w:contextualSpacing/>
        <w:jc w:val="right"/>
      </w:pPr>
    </w:p>
    <w:p w:rsidR="00FF465E" w:rsidRPr="00E610E0" w:rsidRDefault="00FF465E" w:rsidP="00FF465E">
      <w:pPr>
        <w:widowControl w:val="0"/>
        <w:autoSpaceDE w:val="0"/>
        <w:autoSpaceDN w:val="0"/>
        <w:adjustRightInd w:val="0"/>
        <w:spacing w:before="108" w:after="108"/>
        <w:contextualSpacing/>
        <w:jc w:val="center"/>
        <w:outlineLvl w:val="0"/>
        <w:rPr>
          <w:bCs/>
          <w:szCs w:val="28"/>
        </w:rPr>
      </w:pPr>
      <w:r w:rsidRPr="00E610E0">
        <w:rPr>
          <w:bCs/>
          <w:szCs w:val="28"/>
        </w:rPr>
        <w:t>Перечень</w:t>
      </w:r>
      <w:r w:rsidRPr="00E610E0">
        <w:rPr>
          <w:bCs/>
          <w:szCs w:val="28"/>
        </w:rPr>
        <w:br/>
        <w:t>должностей работников муниципальных учреждений,</w:t>
      </w:r>
    </w:p>
    <w:p w:rsidR="00FF465E" w:rsidRPr="00E610E0" w:rsidRDefault="00FF465E" w:rsidP="00FF465E">
      <w:pPr>
        <w:widowControl w:val="0"/>
        <w:autoSpaceDE w:val="0"/>
        <w:autoSpaceDN w:val="0"/>
        <w:adjustRightInd w:val="0"/>
        <w:spacing w:before="108" w:after="108"/>
        <w:jc w:val="center"/>
        <w:outlineLvl w:val="0"/>
        <w:rPr>
          <w:bCs/>
          <w:szCs w:val="28"/>
        </w:rPr>
      </w:pPr>
      <w:r w:rsidRPr="00E610E0">
        <w:rPr>
          <w:bCs/>
          <w:szCs w:val="28"/>
        </w:rPr>
        <w:t>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w:t>
      </w:r>
    </w:p>
    <w:p w:rsidR="00FF465E" w:rsidRPr="00E610E0" w:rsidRDefault="00FF465E" w:rsidP="00FF465E">
      <w:pPr>
        <w:widowControl w:val="0"/>
        <w:autoSpaceDE w:val="0"/>
        <w:autoSpaceDN w:val="0"/>
        <w:adjustRightInd w:val="0"/>
        <w:spacing w:before="108" w:after="108"/>
        <w:jc w:val="center"/>
        <w:outlineLvl w:val="0"/>
        <w:rPr>
          <w:bCs/>
          <w:szCs w:val="28"/>
          <w:vertAlign w:val="superscript"/>
        </w:rPr>
      </w:pPr>
      <w:bookmarkStart w:id="5" w:name="sub_4100"/>
      <w:r w:rsidRPr="00E610E0">
        <w:rPr>
          <w:bCs/>
          <w:szCs w:val="28"/>
        </w:rPr>
        <w:t>1. Руководители</w:t>
      </w:r>
      <w:proofErr w:type="gramStart"/>
      <w:r w:rsidRPr="00E610E0">
        <w:rPr>
          <w:bCs/>
          <w:szCs w:val="28"/>
          <w:vertAlign w:val="superscript"/>
        </w:rPr>
        <w:t>1</w:t>
      </w:r>
      <w:proofErr w:type="gramEnd"/>
    </w:p>
    <w:bookmarkEnd w:id="5"/>
    <w:p w:rsidR="00FF465E" w:rsidRPr="00E610E0" w:rsidRDefault="00FF465E" w:rsidP="00FF465E">
      <w:pPr>
        <w:widowControl w:val="0"/>
        <w:autoSpaceDE w:val="0"/>
        <w:autoSpaceDN w:val="0"/>
        <w:adjustRightInd w:val="0"/>
        <w:ind w:firstLine="720"/>
        <w:jc w:val="both"/>
        <w:rPr>
          <w:szCs w:val="28"/>
        </w:rPr>
      </w:pPr>
      <w:r w:rsidRPr="00E610E0">
        <w:rPr>
          <w:szCs w:val="28"/>
        </w:rPr>
        <w:t>Заведующий отделом (сектором) дома (дворца) культуры, парка культуры и отдыха, научно-методического центра и других аналогичных организаций; заведующий художественно-оформительской мастерской;</w:t>
      </w:r>
      <w:r w:rsidRPr="00E610E0">
        <w:t xml:space="preserve"> </w:t>
      </w:r>
      <w:r w:rsidRPr="00E610E0">
        <w:rPr>
          <w:szCs w:val="28"/>
        </w:rPr>
        <w:t>заведующий костюмерной;</w:t>
      </w:r>
    </w:p>
    <w:p w:rsidR="00FF465E" w:rsidRPr="00E610E0" w:rsidRDefault="00FF465E" w:rsidP="00FF465E">
      <w:pPr>
        <w:widowControl w:val="0"/>
        <w:autoSpaceDE w:val="0"/>
        <w:autoSpaceDN w:val="0"/>
        <w:adjustRightInd w:val="0"/>
        <w:ind w:firstLine="720"/>
        <w:jc w:val="both"/>
        <w:rPr>
          <w:szCs w:val="28"/>
        </w:rPr>
      </w:pPr>
      <w:r w:rsidRPr="00E610E0">
        <w:rPr>
          <w:szCs w:val="28"/>
        </w:rPr>
        <w:t>художественный руководитель;</w:t>
      </w:r>
    </w:p>
    <w:p w:rsidR="00FF465E" w:rsidRPr="00E610E0" w:rsidRDefault="00FF465E" w:rsidP="00FF465E">
      <w:pPr>
        <w:widowControl w:val="0"/>
        <w:autoSpaceDE w:val="0"/>
        <w:autoSpaceDN w:val="0"/>
        <w:adjustRightInd w:val="0"/>
        <w:ind w:firstLine="720"/>
        <w:jc w:val="both"/>
        <w:rPr>
          <w:szCs w:val="28"/>
        </w:rPr>
      </w:pPr>
      <w:proofErr w:type="gramStart"/>
      <w:r w:rsidRPr="00E610E0">
        <w:rPr>
          <w:szCs w:val="28"/>
        </w:rPr>
        <w:t>руководитель (заведующий, начальник) основного структурного подразделения (отдела, отделения, секции, сектора, части, цеха, мастерской и т.п.).</w:t>
      </w:r>
      <w:proofErr w:type="gramEnd"/>
    </w:p>
    <w:p w:rsidR="00FF465E" w:rsidRPr="00E610E0" w:rsidRDefault="00FF465E" w:rsidP="00FF465E">
      <w:pPr>
        <w:widowControl w:val="0"/>
        <w:autoSpaceDE w:val="0"/>
        <w:autoSpaceDN w:val="0"/>
        <w:adjustRightInd w:val="0"/>
        <w:spacing w:before="108" w:after="108"/>
        <w:jc w:val="center"/>
        <w:outlineLvl w:val="0"/>
        <w:rPr>
          <w:bCs/>
          <w:szCs w:val="28"/>
          <w:vertAlign w:val="superscript"/>
        </w:rPr>
      </w:pPr>
      <w:bookmarkStart w:id="6" w:name="sub_4200"/>
      <w:r w:rsidRPr="00E610E0">
        <w:rPr>
          <w:bCs/>
          <w:szCs w:val="28"/>
        </w:rPr>
        <w:t>2. Специалисты</w:t>
      </w:r>
      <w:proofErr w:type="gramStart"/>
      <w:r w:rsidRPr="00E610E0">
        <w:rPr>
          <w:bCs/>
          <w:szCs w:val="28"/>
          <w:vertAlign w:val="superscript"/>
        </w:rPr>
        <w:t>2</w:t>
      </w:r>
      <w:proofErr w:type="gramEnd"/>
    </w:p>
    <w:bookmarkEnd w:id="6"/>
    <w:p w:rsidR="00FF465E" w:rsidRPr="00E610E0" w:rsidRDefault="00FF465E" w:rsidP="00FF465E">
      <w:pPr>
        <w:widowControl w:val="0"/>
        <w:autoSpaceDE w:val="0"/>
        <w:autoSpaceDN w:val="0"/>
        <w:adjustRightInd w:val="0"/>
        <w:ind w:firstLine="720"/>
        <w:jc w:val="both"/>
        <w:rPr>
          <w:szCs w:val="28"/>
        </w:rPr>
      </w:pPr>
      <w:r w:rsidRPr="00E610E0">
        <w:rPr>
          <w:szCs w:val="28"/>
        </w:rPr>
        <w:t>Аккомпаниатор;</w:t>
      </w:r>
    </w:p>
    <w:p w:rsidR="00FF465E" w:rsidRPr="00E610E0" w:rsidRDefault="00FF465E" w:rsidP="00FF465E">
      <w:pPr>
        <w:widowControl w:val="0"/>
        <w:autoSpaceDE w:val="0"/>
        <w:autoSpaceDN w:val="0"/>
        <w:adjustRightInd w:val="0"/>
        <w:ind w:firstLine="720"/>
        <w:jc w:val="both"/>
        <w:rPr>
          <w:color w:val="000000"/>
          <w:szCs w:val="28"/>
        </w:rPr>
      </w:pPr>
      <w:r w:rsidRPr="00E610E0">
        <w:rPr>
          <w:color w:val="000000"/>
          <w:szCs w:val="28"/>
        </w:rPr>
        <w:t>балетмейстер;</w:t>
      </w:r>
    </w:p>
    <w:p w:rsidR="00FF465E" w:rsidRPr="00E610E0" w:rsidRDefault="00FF465E" w:rsidP="00FF465E">
      <w:pPr>
        <w:widowControl w:val="0"/>
        <w:autoSpaceDE w:val="0"/>
        <w:autoSpaceDN w:val="0"/>
        <w:adjustRightInd w:val="0"/>
        <w:ind w:firstLine="720"/>
        <w:jc w:val="both"/>
        <w:rPr>
          <w:szCs w:val="28"/>
        </w:rPr>
      </w:pPr>
      <w:r w:rsidRPr="00E610E0">
        <w:rPr>
          <w:szCs w:val="28"/>
        </w:rPr>
        <w:t>звукорежиссер;</w:t>
      </w:r>
    </w:p>
    <w:p w:rsidR="00FF465E" w:rsidRPr="00E610E0" w:rsidRDefault="00FF465E" w:rsidP="00FF465E">
      <w:pPr>
        <w:widowControl w:val="0"/>
        <w:tabs>
          <w:tab w:val="left" w:pos="2790"/>
        </w:tabs>
        <w:autoSpaceDE w:val="0"/>
        <w:autoSpaceDN w:val="0"/>
        <w:adjustRightInd w:val="0"/>
        <w:ind w:firstLine="720"/>
        <w:jc w:val="both"/>
        <w:rPr>
          <w:szCs w:val="28"/>
        </w:rPr>
      </w:pPr>
      <w:r w:rsidRPr="00E610E0">
        <w:rPr>
          <w:szCs w:val="28"/>
        </w:rPr>
        <w:t>киномеханик;</w:t>
      </w:r>
      <w:r w:rsidRPr="00E610E0">
        <w:rPr>
          <w:szCs w:val="28"/>
        </w:rPr>
        <w:tab/>
      </w:r>
    </w:p>
    <w:p w:rsidR="00FF465E" w:rsidRPr="00E610E0" w:rsidRDefault="00FF465E" w:rsidP="00FF465E">
      <w:pPr>
        <w:widowControl w:val="0"/>
        <w:autoSpaceDE w:val="0"/>
        <w:autoSpaceDN w:val="0"/>
        <w:adjustRightInd w:val="0"/>
        <w:ind w:firstLine="720"/>
        <w:jc w:val="both"/>
        <w:rPr>
          <w:szCs w:val="28"/>
        </w:rPr>
      </w:pPr>
      <w:proofErr w:type="spellStart"/>
      <w:r w:rsidRPr="00E610E0">
        <w:rPr>
          <w:szCs w:val="28"/>
        </w:rPr>
        <w:t>культорганизатор</w:t>
      </w:r>
      <w:proofErr w:type="spellEnd"/>
      <w:r w:rsidRPr="00E610E0">
        <w:rPr>
          <w:szCs w:val="28"/>
        </w:rPr>
        <w:t>;</w:t>
      </w:r>
    </w:p>
    <w:p w:rsidR="00FF465E" w:rsidRPr="00E610E0" w:rsidRDefault="00FF465E" w:rsidP="00FF465E">
      <w:pPr>
        <w:widowControl w:val="0"/>
        <w:autoSpaceDE w:val="0"/>
        <w:autoSpaceDN w:val="0"/>
        <w:adjustRightInd w:val="0"/>
        <w:ind w:firstLine="720"/>
        <w:jc w:val="both"/>
        <w:rPr>
          <w:szCs w:val="28"/>
        </w:rPr>
      </w:pPr>
      <w:r w:rsidRPr="00E610E0">
        <w:rPr>
          <w:szCs w:val="28"/>
        </w:rPr>
        <w:t>методист;</w:t>
      </w:r>
    </w:p>
    <w:p w:rsidR="00FF465E" w:rsidRPr="00E610E0" w:rsidRDefault="00FF465E" w:rsidP="00FF465E">
      <w:pPr>
        <w:widowControl w:val="0"/>
        <w:autoSpaceDE w:val="0"/>
        <w:autoSpaceDN w:val="0"/>
        <w:adjustRightInd w:val="0"/>
        <w:ind w:firstLine="720"/>
        <w:jc w:val="both"/>
        <w:rPr>
          <w:szCs w:val="28"/>
        </w:rPr>
      </w:pPr>
      <w:r w:rsidRPr="00E610E0">
        <w:rPr>
          <w:szCs w:val="28"/>
        </w:rPr>
        <w:t>распорядитель танцевального вечера, ведущий дискотеки, руководитель музыкальной части дискотеки;</w:t>
      </w:r>
    </w:p>
    <w:p w:rsidR="00FF465E" w:rsidRPr="00E610E0" w:rsidRDefault="00FF465E" w:rsidP="00FF465E">
      <w:pPr>
        <w:widowControl w:val="0"/>
        <w:autoSpaceDE w:val="0"/>
        <w:autoSpaceDN w:val="0"/>
        <w:adjustRightInd w:val="0"/>
        <w:ind w:firstLine="720"/>
        <w:jc w:val="both"/>
        <w:rPr>
          <w:color w:val="000000"/>
          <w:szCs w:val="28"/>
        </w:rPr>
      </w:pPr>
      <w:r w:rsidRPr="00E610E0">
        <w:rPr>
          <w:color w:val="000000"/>
          <w:szCs w:val="28"/>
        </w:rPr>
        <w:t>режиссер-постановщик;</w:t>
      </w:r>
    </w:p>
    <w:p w:rsidR="00FF465E" w:rsidRPr="00E610E0" w:rsidRDefault="00FF465E" w:rsidP="00FF465E">
      <w:pPr>
        <w:widowControl w:val="0"/>
        <w:autoSpaceDE w:val="0"/>
        <w:autoSpaceDN w:val="0"/>
        <w:adjustRightInd w:val="0"/>
        <w:ind w:firstLine="720"/>
        <w:jc w:val="both"/>
        <w:rPr>
          <w:szCs w:val="28"/>
        </w:rPr>
      </w:pPr>
      <w:r w:rsidRPr="00E610E0">
        <w:rPr>
          <w:szCs w:val="28"/>
        </w:rPr>
        <w:lastRenderedPageBreak/>
        <w:t>режиссер;</w:t>
      </w:r>
    </w:p>
    <w:p w:rsidR="00FF465E" w:rsidRPr="00E610E0" w:rsidRDefault="00FF465E" w:rsidP="00FF465E">
      <w:pPr>
        <w:widowControl w:val="0"/>
        <w:autoSpaceDE w:val="0"/>
        <w:autoSpaceDN w:val="0"/>
        <w:adjustRightInd w:val="0"/>
        <w:ind w:firstLine="720"/>
        <w:jc w:val="both"/>
        <w:rPr>
          <w:color w:val="000000"/>
          <w:szCs w:val="28"/>
        </w:rPr>
      </w:pPr>
      <w:r w:rsidRPr="00E610E0">
        <w:rPr>
          <w:color w:val="000000"/>
          <w:szCs w:val="28"/>
        </w:rPr>
        <w:t>руководитель клубного формирования (любительского объединения, студии, коллектива самодеятельного искусства, клуба по интересам);</w:t>
      </w:r>
    </w:p>
    <w:p w:rsidR="00FF465E" w:rsidRPr="00E610E0" w:rsidRDefault="00FF465E" w:rsidP="00FF465E">
      <w:pPr>
        <w:widowControl w:val="0"/>
        <w:autoSpaceDE w:val="0"/>
        <w:autoSpaceDN w:val="0"/>
        <w:adjustRightInd w:val="0"/>
        <w:ind w:firstLine="720"/>
        <w:jc w:val="both"/>
        <w:rPr>
          <w:szCs w:val="28"/>
        </w:rPr>
      </w:pPr>
      <w:r w:rsidRPr="00E610E0">
        <w:rPr>
          <w:szCs w:val="28"/>
        </w:rPr>
        <w:t>руководитель кружка;</w:t>
      </w:r>
    </w:p>
    <w:p w:rsidR="00FF465E" w:rsidRPr="00E610E0" w:rsidRDefault="00FF465E" w:rsidP="00FF465E">
      <w:pPr>
        <w:widowControl w:val="0"/>
        <w:autoSpaceDE w:val="0"/>
        <w:autoSpaceDN w:val="0"/>
        <w:adjustRightInd w:val="0"/>
        <w:ind w:firstLine="720"/>
        <w:jc w:val="both"/>
        <w:rPr>
          <w:szCs w:val="28"/>
        </w:rPr>
      </w:pPr>
      <w:r w:rsidRPr="00E610E0">
        <w:rPr>
          <w:szCs w:val="28"/>
        </w:rPr>
        <w:t>специалист по фольклору;</w:t>
      </w:r>
    </w:p>
    <w:p w:rsidR="00FF465E" w:rsidRPr="00E610E0" w:rsidRDefault="00FF465E" w:rsidP="00FF465E">
      <w:pPr>
        <w:widowControl w:val="0"/>
        <w:autoSpaceDE w:val="0"/>
        <w:autoSpaceDN w:val="0"/>
        <w:adjustRightInd w:val="0"/>
        <w:ind w:firstLine="720"/>
        <w:jc w:val="both"/>
        <w:rPr>
          <w:szCs w:val="28"/>
        </w:rPr>
      </w:pPr>
      <w:r w:rsidRPr="00E610E0">
        <w:rPr>
          <w:szCs w:val="28"/>
        </w:rPr>
        <w:t>заведующий сектором дома культуры;</w:t>
      </w:r>
    </w:p>
    <w:p w:rsidR="00FF465E" w:rsidRPr="00E610E0" w:rsidRDefault="00FF465E" w:rsidP="00FF465E">
      <w:pPr>
        <w:widowControl w:val="0"/>
        <w:autoSpaceDE w:val="0"/>
        <w:autoSpaceDN w:val="0"/>
        <w:adjustRightInd w:val="0"/>
        <w:ind w:firstLine="720"/>
        <w:jc w:val="both"/>
        <w:rPr>
          <w:szCs w:val="28"/>
        </w:rPr>
      </w:pPr>
      <w:r w:rsidRPr="00E610E0">
        <w:rPr>
          <w:szCs w:val="28"/>
        </w:rPr>
        <w:t>техник (всех специальностей, с категорией и без категории)</w:t>
      </w:r>
      <w:r w:rsidRPr="00E610E0">
        <w:rPr>
          <w:szCs w:val="28"/>
          <w:vertAlign w:val="superscript"/>
        </w:rPr>
        <w:t>3</w:t>
      </w:r>
      <w:r w:rsidRPr="00E610E0">
        <w:rPr>
          <w:szCs w:val="28"/>
        </w:rPr>
        <w:t>;</w:t>
      </w:r>
    </w:p>
    <w:p w:rsidR="00FF465E" w:rsidRPr="00E610E0" w:rsidRDefault="00FF465E" w:rsidP="00FF465E">
      <w:pPr>
        <w:widowControl w:val="0"/>
        <w:autoSpaceDE w:val="0"/>
        <w:autoSpaceDN w:val="0"/>
        <w:adjustRightInd w:val="0"/>
        <w:ind w:firstLine="720"/>
        <w:jc w:val="both"/>
        <w:rPr>
          <w:color w:val="000000"/>
          <w:szCs w:val="28"/>
        </w:rPr>
      </w:pPr>
      <w:r w:rsidRPr="00E610E0">
        <w:rPr>
          <w:color w:val="000000"/>
          <w:szCs w:val="28"/>
        </w:rPr>
        <w:t>хореограф;</w:t>
      </w:r>
    </w:p>
    <w:p w:rsidR="00FF465E" w:rsidRPr="00E610E0" w:rsidRDefault="00FF465E" w:rsidP="00FF465E">
      <w:pPr>
        <w:widowControl w:val="0"/>
        <w:autoSpaceDE w:val="0"/>
        <w:autoSpaceDN w:val="0"/>
        <w:adjustRightInd w:val="0"/>
        <w:ind w:firstLine="720"/>
        <w:jc w:val="both"/>
        <w:rPr>
          <w:color w:val="000000"/>
          <w:szCs w:val="28"/>
        </w:rPr>
      </w:pPr>
      <w:r w:rsidRPr="00E610E0">
        <w:rPr>
          <w:color w:val="000000"/>
          <w:szCs w:val="28"/>
        </w:rPr>
        <w:t>художник;</w:t>
      </w:r>
    </w:p>
    <w:p w:rsidR="00FF465E" w:rsidRPr="00E610E0" w:rsidRDefault="00FF465E" w:rsidP="00FF465E">
      <w:pPr>
        <w:widowControl w:val="0"/>
        <w:autoSpaceDE w:val="0"/>
        <w:autoSpaceDN w:val="0"/>
        <w:adjustRightInd w:val="0"/>
        <w:ind w:firstLine="720"/>
        <w:jc w:val="both"/>
        <w:rPr>
          <w:szCs w:val="28"/>
        </w:rPr>
      </w:pPr>
      <w:r w:rsidRPr="00E610E0">
        <w:rPr>
          <w:szCs w:val="28"/>
        </w:rPr>
        <w:t>художник по свету.</w:t>
      </w:r>
    </w:p>
    <w:p w:rsidR="00FF465E" w:rsidRPr="00E610E0" w:rsidRDefault="00FF465E" w:rsidP="00FF465E">
      <w:pPr>
        <w:widowControl w:val="0"/>
        <w:autoSpaceDE w:val="0"/>
        <w:autoSpaceDN w:val="0"/>
        <w:adjustRightInd w:val="0"/>
        <w:ind w:firstLine="720"/>
        <w:jc w:val="both"/>
        <w:rPr>
          <w:szCs w:val="28"/>
        </w:rPr>
      </w:pPr>
    </w:p>
    <w:p w:rsidR="00FF465E" w:rsidRPr="00E610E0" w:rsidRDefault="00FF465E" w:rsidP="00FF465E">
      <w:pPr>
        <w:widowControl w:val="0"/>
        <w:autoSpaceDE w:val="0"/>
        <w:autoSpaceDN w:val="0"/>
        <w:adjustRightInd w:val="0"/>
        <w:spacing w:before="108" w:after="108"/>
        <w:contextualSpacing/>
        <w:jc w:val="center"/>
        <w:outlineLvl w:val="0"/>
        <w:rPr>
          <w:bCs/>
          <w:szCs w:val="28"/>
        </w:rPr>
      </w:pPr>
      <w:r w:rsidRPr="00E610E0">
        <w:rPr>
          <w:bCs/>
          <w:szCs w:val="28"/>
        </w:rPr>
        <w:t>Перечень</w:t>
      </w:r>
      <w:r w:rsidRPr="00E610E0">
        <w:rPr>
          <w:bCs/>
          <w:szCs w:val="28"/>
        </w:rPr>
        <w:br/>
        <w:t>профессий работников муниципальных учреждений (организаций),</w:t>
      </w:r>
    </w:p>
    <w:p w:rsidR="00FF465E" w:rsidRPr="00E610E0" w:rsidRDefault="00FF465E" w:rsidP="00FF465E">
      <w:pPr>
        <w:widowControl w:val="0"/>
        <w:autoSpaceDE w:val="0"/>
        <w:autoSpaceDN w:val="0"/>
        <w:adjustRightInd w:val="0"/>
        <w:spacing w:before="108" w:after="108"/>
        <w:contextualSpacing/>
        <w:jc w:val="center"/>
        <w:outlineLvl w:val="0"/>
        <w:rPr>
          <w:bCs/>
          <w:szCs w:val="28"/>
        </w:rPr>
      </w:pPr>
      <w:r w:rsidRPr="00E610E0">
        <w:rPr>
          <w:bCs/>
          <w:szCs w:val="28"/>
        </w:rPr>
        <w:t>относимых к основному персоналу по видам экономической деятельности «Деятельность учреждений клубного типа: клубов, дворцов и домов культуры, домов народного творчества», «Деятельность музеев», «Деятельность библиотек», «Деятельность в области образования»</w:t>
      </w:r>
    </w:p>
    <w:p w:rsidR="00FF465E" w:rsidRPr="00E610E0" w:rsidRDefault="00FF465E" w:rsidP="00FF465E">
      <w:pPr>
        <w:widowControl w:val="0"/>
        <w:autoSpaceDE w:val="0"/>
        <w:autoSpaceDN w:val="0"/>
        <w:adjustRightInd w:val="0"/>
        <w:ind w:firstLine="720"/>
        <w:jc w:val="both"/>
        <w:rPr>
          <w:szCs w:val="28"/>
        </w:rPr>
      </w:pPr>
      <w:r w:rsidRPr="00E610E0">
        <w:rPr>
          <w:szCs w:val="28"/>
        </w:rPr>
        <w:t>Киномеханик;</w:t>
      </w:r>
    </w:p>
    <w:p w:rsidR="00FF465E" w:rsidRPr="00E610E0" w:rsidRDefault="00FF465E" w:rsidP="00FF465E">
      <w:pPr>
        <w:widowControl w:val="0"/>
        <w:autoSpaceDE w:val="0"/>
        <w:autoSpaceDN w:val="0"/>
        <w:adjustRightInd w:val="0"/>
        <w:ind w:firstLine="720"/>
        <w:jc w:val="both"/>
        <w:rPr>
          <w:szCs w:val="28"/>
        </w:rPr>
      </w:pPr>
      <w:r w:rsidRPr="00E610E0">
        <w:rPr>
          <w:szCs w:val="28"/>
        </w:rPr>
        <w:t>осветитель;</w:t>
      </w:r>
    </w:p>
    <w:p w:rsidR="00FF465E" w:rsidRPr="00E610E0" w:rsidRDefault="00FF465E" w:rsidP="00FF465E">
      <w:pPr>
        <w:widowControl w:val="0"/>
        <w:autoSpaceDE w:val="0"/>
        <w:autoSpaceDN w:val="0"/>
        <w:adjustRightInd w:val="0"/>
        <w:ind w:firstLine="720"/>
        <w:jc w:val="both"/>
        <w:rPr>
          <w:szCs w:val="28"/>
        </w:rPr>
      </w:pPr>
      <w:r w:rsidRPr="00E610E0">
        <w:rPr>
          <w:szCs w:val="28"/>
        </w:rPr>
        <w:t>переплетчик;</w:t>
      </w:r>
    </w:p>
    <w:p w:rsidR="00FF465E" w:rsidRPr="00E610E0" w:rsidRDefault="00FF465E" w:rsidP="00FF465E">
      <w:pPr>
        <w:widowControl w:val="0"/>
        <w:autoSpaceDE w:val="0"/>
        <w:autoSpaceDN w:val="0"/>
        <w:adjustRightInd w:val="0"/>
        <w:ind w:firstLine="720"/>
        <w:jc w:val="both"/>
        <w:rPr>
          <w:szCs w:val="28"/>
        </w:rPr>
      </w:pPr>
      <w:r w:rsidRPr="00E610E0">
        <w:rPr>
          <w:szCs w:val="28"/>
        </w:rPr>
        <w:t>швея.</w:t>
      </w:r>
    </w:p>
    <w:p w:rsidR="00FF465E" w:rsidRPr="00E610E0" w:rsidRDefault="00FF465E" w:rsidP="00FF465E">
      <w:pPr>
        <w:widowControl w:val="0"/>
        <w:autoSpaceDE w:val="0"/>
        <w:autoSpaceDN w:val="0"/>
        <w:adjustRightInd w:val="0"/>
        <w:rPr>
          <w:bCs/>
          <w:i/>
        </w:rPr>
      </w:pPr>
      <w:r w:rsidRPr="00E610E0">
        <w:rPr>
          <w:bCs/>
          <w:i/>
        </w:rPr>
        <w:t>Примечание:</w:t>
      </w:r>
    </w:p>
    <w:p w:rsidR="00FF465E" w:rsidRPr="00E610E0" w:rsidRDefault="00FF465E" w:rsidP="00FF465E">
      <w:pPr>
        <w:widowControl w:val="0"/>
        <w:autoSpaceDE w:val="0"/>
        <w:autoSpaceDN w:val="0"/>
        <w:adjustRightInd w:val="0"/>
        <w:jc w:val="both"/>
        <w:rPr>
          <w:bCs/>
        </w:rPr>
      </w:pPr>
      <w:r w:rsidRPr="00E610E0">
        <w:rPr>
          <w:bCs/>
          <w:vertAlign w:val="superscript"/>
        </w:rPr>
        <w:t>1</w:t>
      </w:r>
      <w:r w:rsidRPr="00E610E0">
        <w:rPr>
          <w:bCs/>
          <w:vertAlign w:val="superscript"/>
        </w:rPr>
        <w:tab/>
      </w:r>
      <w:r w:rsidRPr="00E610E0">
        <w:rPr>
          <w:bCs/>
        </w:rPr>
        <w:t xml:space="preserve">- термины «руководитель», «начальник», «директор», «заведующий», применяемые в настоящем перечне, являются взаимозаменяемыми. </w:t>
      </w:r>
    </w:p>
    <w:p w:rsidR="00FF465E" w:rsidRPr="00E610E0" w:rsidRDefault="00FF465E" w:rsidP="00FF465E">
      <w:pPr>
        <w:widowControl w:val="0"/>
        <w:autoSpaceDE w:val="0"/>
        <w:autoSpaceDN w:val="0"/>
        <w:adjustRightInd w:val="0"/>
        <w:jc w:val="both"/>
        <w:rPr>
          <w:bCs/>
        </w:rPr>
      </w:pPr>
      <w:r w:rsidRPr="00E610E0">
        <w:rPr>
          <w:bCs/>
          <w:vertAlign w:val="superscript"/>
        </w:rPr>
        <w:t>2</w:t>
      </w:r>
      <w:r w:rsidRPr="00E610E0">
        <w:rPr>
          <w:bCs/>
          <w:vertAlign w:val="superscript"/>
        </w:rPr>
        <w:tab/>
      </w:r>
      <w:r w:rsidRPr="00E610E0">
        <w:rPr>
          <w:bCs/>
        </w:rPr>
        <w:t xml:space="preserve">- к отдельным должностям, включенным в перечень, могут добавляться дополнительные должностные наименования, такие как: «старший», «младший», «ведущий» и т.п. </w:t>
      </w:r>
    </w:p>
    <w:p w:rsidR="00FF465E" w:rsidRPr="00E610E0" w:rsidRDefault="00FF465E" w:rsidP="00FF465E">
      <w:pPr>
        <w:widowControl w:val="0"/>
        <w:autoSpaceDE w:val="0"/>
        <w:autoSpaceDN w:val="0"/>
        <w:adjustRightInd w:val="0"/>
        <w:jc w:val="both"/>
        <w:rPr>
          <w:szCs w:val="28"/>
        </w:rPr>
      </w:pPr>
      <w:r w:rsidRPr="00E610E0">
        <w:rPr>
          <w:bCs/>
          <w:vertAlign w:val="superscript"/>
        </w:rPr>
        <w:t>3</w:t>
      </w:r>
      <w:r w:rsidRPr="00E610E0">
        <w:rPr>
          <w:bCs/>
        </w:rPr>
        <w:tab/>
        <w:t>- специалисты отделов или иных служб, непосредственно участвующие в оказании муниципальных услуг и выполнении работ.</w:t>
      </w:r>
    </w:p>
    <w:p w:rsidR="00FF465E" w:rsidRPr="00E610E0" w:rsidRDefault="00FF465E" w:rsidP="00FF465E">
      <w:pPr>
        <w:rPr>
          <w:szCs w:val="28"/>
        </w:rPr>
      </w:pPr>
    </w:p>
    <w:p w:rsidR="00FF465E" w:rsidRPr="00E610E0" w:rsidRDefault="00FF465E" w:rsidP="00FF465E">
      <w:pPr>
        <w:tabs>
          <w:tab w:val="center" w:pos="4762"/>
          <w:tab w:val="left" w:pos="6420"/>
          <w:tab w:val="left" w:pos="7800"/>
          <w:tab w:val="right" w:pos="9355"/>
        </w:tabs>
        <w:jc w:val="center"/>
      </w:pPr>
      <w:r w:rsidRPr="00E610E0">
        <w:t xml:space="preserve">                                                                                           Приложение №2</w:t>
      </w:r>
    </w:p>
    <w:p w:rsidR="00FF465E" w:rsidRPr="00E610E0" w:rsidRDefault="00FF465E" w:rsidP="00FF465E">
      <w:pPr>
        <w:tabs>
          <w:tab w:val="center" w:pos="4762"/>
          <w:tab w:val="left" w:pos="6420"/>
          <w:tab w:val="left" w:pos="7800"/>
          <w:tab w:val="right" w:pos="9355"/>
        </w:tabs>
        <w:jc w:val="center"/>
      </w:pPr>
      <w:r w:rsidRPr="00E610E0">
        <w:rPr>
          <w:rFonts w:eastAsia="Calibri"/>
        </w:rPr>
        <w:t xml:space="preserve">                                                                                    к </w:t>
      </w:r>
      <w:r w:rsidRPr="00E610E0">
        <w:t xml:space="preserve">Положению об оплате труда </w:t>
      </w:r>
      <w:proofErr w:type="gramStart"/>
      <w:r w:rsidRPr="00E610E0">
        <w:t>в</w:t>
      </w:r>
      <w:proofErr w:type="gramEnd"/>
      <w:r w:rsidRPr="00E610E0">
        <w:t xml:space="preserve"> </w:t>
      </w:r>
    </w:p>
    <w:p w:rsidR="00FF465E" w:rsidRDefault="00FF465E" w:rsidP="00FF465E">
      <w:pPr>
        <w:tabs>
          <w:tab w:val="center" w:pos="4762"/>
          <w:tab w:val="left" w:pos="6420"/>
          <w:tab w:val="left" w:pos="7800"/>
          <w:tab w:val="right" w:pos="9355"/>
        </w:tabs>
        <w:jc w:val="right"/>
      </w:pPr>
      <w:r w:rsidRPr="00E610E0">
        <w:t>муниципальн</w:t>
      </w:r>
      <w:r>
        <w:t xml:space="preserve">ом </w:t>
      </w:r>
      <w:r w:rsidRPr="00E610E0">
        <w:t xml:space="preserve"> казенн</w:t>
      </w:r>
      <w:r>
        <w:t xml:space="preserve">ом </w:t>
      </w:r>
      <w:r w:rsidRPr="00E610E0">
        <w:t xml:space="preserve"> </w:t>
      </w:r>
      <w:proofErr w:type="gramStart"/>
      <w:r w:rsidRPr="00E610E0">
        <w:t>учреждени</w:t>
      </w:r>
      <w:r>
        <w:t>и</w:t>
      </w:r>
      <w:proofErr w:type="gramEnd"/>
      <w:r>
        <w:t xml:space="preserve"> </w:t>
      </w:r>
      <w:r w:rsidRPr="00E610E0">
        <w:t xml:space="preserve"> культуры </w:t>
      </w:r>
      <w:r>
        <w:t xml:space="preserve"> </w:t>
      </w:r>
    </w:p>
    <w:p w:rsidR="00FF465E" w:rsidRPr="00E610E0" w:rsidRDefault="00FF465E" w:rsidP="00FF465E">
      <w:pPr>
        <w:tabs>
          <w:tab w:val="center" w:pos="4762"/>
          <w:tab w:val="left" w:pos="6420"/>
          <w:tab w:val="left" w:pos="7800"/>
          <w:tab w:val="right" w:pos="9355"/>
        </w:tabs>
        <w:jc w:val="right"/>
      </w:pPr>
      <w:r>
        <w:t>Чебаковского сельсовета</w:t>
      </w:r>
    </w:p>
    <w:p w:rsidR="00FF465E" w:rsidRPr="00E610E0" w:rsidRDefault="00FF465E" w:rsidP="00FF465E">
      <w:pPr>
        <w:tabs>
          <w:tab w:val="center" w:pos="4762"/>
          <w:tab w:val="left" w:pos="6420"/>
          <w:tab w:val="left" w:pos="7800"/>
          <w:tab w:val="right" w:pos="9355"/>
        </w:tabs>
        <w:jc w:val="center"/>
      </w:pPr>
      <w:r w:rsidRPr="00E610E0">
        <w:t xml:space="preserve">                                                                        Северного района Новосибирской </w:t>
      </w:r>
      <w:r>
        <w:t>о</w:t>
      </w:r>
      <w:r w:rsidRPr="00E610E0">
        <w:t>бласти</w:t>
      </w:r>
    </w:p>
    <w:p w:rsidR="00FF465E" w:rsidRPr="00E610E0" w:rsidRDefault="00FF465E" w:rsidP="00FF465E">
      <w:pPr>
        <w:tabs>
          <w:tab w:val="left" w:pos="1770"/>
        </w:tabs>
        <w:jc w:val="both"/>
      </w:pPr>
      <w:r w:rsidRPr="00E610E0">
        <w:t xml:space="preserve"> </w:t>
      </w:r>
    </w:p>
    <w:p w:rsidR="00FF465E" w:rsidRPr="00E610E0" w:rsidRDefault="00FF465E" w:rsidP="00FF465E">
      <w:pPr>
        <w:contextualSpacing/>
        <w:jc w:val="right"/>
        <w:rPr>
          <w:bCs/>
        </w:rPr>
      </w:pPr>
      <w:r w:rsidRPr="00E610E0">
        <w:rPr>
          <w:bCs/>
        </w:rPr>
        <w:t>Таблица 1</w:t>
      </w:r>
    </w:p>
    <w:p w:rsidR="00FF465E" w:rsidRPr="00E610E0" w:rsidRDefault="00FF465E" w:rsidP="00FF465E">
      <w:pPr>
        <w:contextualSpacing/>
        <w:jc w:val="center"/>
        <w:rPr>
          <w:bCs/>
          <w:szCs w:val="28"/>
        </w:rPr>
      </w:pPr>
      <w:r w:rsidRPr="00E610E0">
        <w:rPr>
          <w:bCs/>
        </w:rPr>
        <w:t xml:space="preserve"> </w:t>
      </w:r>
      <w:r w:rsidRPr="00E610E0">
        <w:rPr>
          <w:bCs/>
          <w:lang w:val="en-US"/>
        </w:rPr>
        <w:t> </w:t>
      </w:r>
      <w:r w:rsidRPr="00E610E0">
        <w:rPr>
          <w:bCs/>
          <w:szCs w:val="28"/>
        </w:rPr>
        <w:t>Размеры должностных окладов по профессиональным квалификационным группам должностей руководителей, специалистов и служащих учреждений культуры, искусства и кинематографии, утвержденным приказом Министерства здравоохранения и социального развития Российской Федерации от 31.08.2007 № 570</w:t>
      </w:r>
    </w:p>
    <w:p w:rsidR="00FF465E" w:rsidRPr="00E610E0" w:rsidRDefault="00FF465E" w:rsidP="00FF465E">
      <w:pPr>
        <w:contextualSpacing/>
        <w:jc w:val="cente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4"/>
        <w:gridCol w:w="37"/>
        <w:gridCol w:w="1952"/>
        <w:gridCol w:w="1841"/>
      </w:tblGrid>
      <w:tr w:rsidR="00FF465E" w:rsidRPr="00E610E0" w:rsidTr="009C70ED">
        <w:trPr>
          <w:trHeight w:val="970"/>
        </w:trPr>
        <w:tc>
          <w:tcPr>
            <w:tcW w:w="6484" w:type="dxa"/>
            <w:shd w:val="clear" w:color="auto" w:fill="auto"/>
          </w:tcPr>
          <w:p w:rsidR="00FF465E" w:rsidRPr="00E610E0" w:rsidRDefault="00FF465E" w:rsidP="009C70ED">
            <w:pPr>
              <w:jc w:val="center"/>
            </w:pPr>
            <w:r w:rsidRPr="00E610E0">
              <w:t>Наименование должности</w:t>
            </w:r>
          </w:p>
        </w:tc>
        <w:tc>
          <w:tcPr>
            <w:tcW w:w="1989" w:type="dxa"/>
            <w:gridSpan w:val="2"/>
            <w:shd w:val="clear" w:color="auto" w:fill="auto"/>
          </w:tcPr>
          <w:p w:rsidR="00FF465E" w:rsidRPr="00E610E0" w:rsidRDefault="00FF465E" w:rsidP="009C70ED">
            <w:pPr>
              <w:tabs>
                <w:tab w:val="left" w:pos="569"/>
              </w:tabs>
              <w:jc w:val="center"/>
            </w:pPr>
            <w:r w:rsidRPr="00E610E0">
              <w:t xml:space="preserve">Квалификационная категория,                                группа </w:t>
            </w:r>
            <w:proofErr w:type="gramStart"/>
            <w:r w:rsidRPr="00E610E0">
              <w:t>по</w:t>
            </w:r>
            <w:proofErr w:type="gramEnd"/>
          </w:p>
          <w:p w:rsidR="00FF465E" w:rsidRPr="00E610E0" w:rsidRDefault="00FF465E" w:rsidP="009C70ED">
            <w:pPr>
              <w:tabs>
                <w:tab w:val="left" w:pos="569"/>
              </w:tabs>
              <w:jc w:val="center"/>
            </w:pPr>
            <w:r w:rsidRPr="00E610E0">
              <w:t xml:space="preserve"> оплате</w:t>
            </w:r>
          </w:p>
        </w:tc>
        <w:tc>
          <w:tcPr>
            <w:tcW w:w="1841" w:type="dxa"/>
          </w:tcPr>
          <w:p w:rsidR="00FF465E" w:rsidRPr="00E610E0" w:rsidRDefault="00FF465E" w:rsidP="009C70ED">
            <w:pPr>
              <w:tabs>
                <w:tab w:val="left" w:pos="569"/>
              </w:tabs>
              <w:ind w:left="148" w:hanging="142"/>
              <w:jc w:val="center"/>
            </w:pPr>
            <w:r w:rsidRPr="00E610E0">
              <w:t>Размер оклада, руб.</w:t>
            </w:r>
          </w:p>
        </w:tc>
      </w:tr>
      <w:tr w:rsidR="00FF465E" w:rsidRPr="00E610E0" w:rsidTr="009C70ED">
        <w:trPr>
          <w:trHeight w:val="187"/>
        </w:trPr>
        <w:tc>
          <w:tcPr>
            <w:tcW w:w="10314" w:type="dxa"/>
            <w:gridSpan w:val="4"/>
            <w:shd w:val="clear" w:color="auto" w:fill="auto"/>
          </w:tcPr>
          <w:p w:rsidR="00FF465E" w:rsidRPr="00E610E0" w:rsidRDefault="00FF465E" w:rsidP="009C70ED">
            <w:pPr>
              <w:ind w:left="176" w:hanging="176"/>
              <w:jc w:val="center"/>
            </w:pPr>
            <w:r w:rsidRPr="00E610E0">
              <w:t>Руководители учреждений</w:t>
            </w:r>
          </w:p>
        </w:tc>
      </w:tr>
      <w:tr w:rsidR="00FF465E" w:rsidRPr="00E610E0" w:rsidTr="009C70ED">
        <w:trPr>
          <w:trHeight w:val="377"/>
        </w:trPr>
        <w:tc>
          <w:tcPr>
            <w:tcW w:w="6521" w:type="dxa"/>
            <w:gridSpan w:val="2"/>
            <w:vMerge w:val="restart"/>
            <w:shd w:val="clear" w:color="auto" w:fill="auto"/>
          </w:tcPr>
          <w:p w:rsidR="00FF465E" w:rsidRPr="00E610E0" w:rsidRDefault="00FF465E" w:rsidP="009C70ED">
            <w:pPr>
              <w:tabs>
                <w:tab w:val="left" w:pos="2690"/>
              </w:tabs>
            </w:pPr>
            <w:r w:rsidRPr="00E610E0">
              <w:t>Руководитель (директор) учреждения</w:t>
            </w:r>
          </w:p>
        </w:tc>
        <w:tc>
          <w:tcPr>
            <w:tcW w:w="1952" w:type="dxa"/>
            <w:shd w:val="clear" w:color="auto" w:fill="auto"/>
          </w:tcPr>
          <w:p w:rsidR="00FF465E" w:rsidRPr="00E610E0" w:rsidRDefault="00FF465E" w:rsidP="009C70ED">
            <w:r w:rsidRPr="00E610E0">
              <w:t>IV группа по оплате труда руководителя</w:t>
            </w:r>
          </w:p>
        </w:tc>
        <w:tc>
          <w:tcPr>
            <w:tcW w:w="1841" w:type="dxa"/>
            <w:shd w:val="clear" w:color="auto" w:fill="auto"/>
          </w:tcPr>
          <w:p w:rsidR="00FF465E" w:rsidRPr="00E610E0" w:rsidRDefault="00FF465E" w:rsidP="009C70ED">
            <w:pPr>
              <w:jc w:val="center"/>
            </w:pPr>
            <w:r w:rsidRPr="00E610E0">
              <w:t>13220</w:t>
            </w:r>
          </w:p>
        </w:tc>
      </w:tr>
      <w:tr w:rsidR="00FF465E" w:rsidRPr="00E610E0" w:rsidTr="009C70ED">
        <w:trPr>
          <w:trHeight w:val="377"/>
        </w:trPr>
        <w:tc>
          <w:tcPr>
            <w:tcW w:w="6521" w:type="dxa"/>
            <w:gridSpan w:val="2"/>
            <w:vMerge/>
            <w:shd w:val="clear" w:color="auto" w:fill="auto"/>
          </w:tcPr>
          <w:p w:rsidR="00FF465E" w:rsidRPr="00E610E0" w:rsidRDefault="00FF465E" w:rsidP="009C70ED">
            <w:pPr>
              <w:ind w:left="176" w:hanging="176"/>
              <w:jc w:val="center"/>
            </w:pPr>
          </w:p>
        </w:tc>
        <w:tc>
          <w:tcPr>
            <w:tcW w:w="1952" w:type="dxa"/>
            <w:shd w:val="clear" w:color="auto" w:fill="auto"/>
          </w:tcPr>
          <w:p w:rsidR="00FF465E" w:rsidRPr="00E610E0" w:rsidRDefault="00FF465E" w:rsidP="009C70ED">
            <w:r w:rsidRPr="00E610E0">
              <w:t>III группа по оплате труда руководителя</w:t>
            </w:r>
          </w:p>
        </w:tc>
        <w:tc>
          <w:tcPr>
            <w:tcW w:w="1841" w:type="dxa"/>
            <w:shd w:val="clear" w:color="auto" w:fill="auto"/>
          </w:tcPr>
          <w:p w:rsidR="00FF465E" w:rsidRPr="00E610E0" w:rsidRDefault="00FF465E" w:rsidP="009C70ED">
            <w:pPr>
              <w:jc w:val="center"/>
            </w:pPr>
            <w:r w:rsidRPr="00E610E0">
              <w:t>14160</w:t>
            </w:r>
          </w:p>
        </w:tc>
      </w:tr>
      <w:tr w:rsidR="00FF465E" w:rsidRPr="00E610E0" w:rsidTr="009C70ED">
        <w:trPr>
          <w:trHeight w:val="377"/>
        </w:trPr>
        <w:tc>
          <w:tcPr>
            <w:tcW w:w="6521" w:type="dxa"/>
            <w:gridSpan w:val="2"/>
            <w:vMerge/>
            <w:shd w:val="clear" w:color="auto" w:fill="auto"/>
          </w:tcPr>
          <w:p w:rsidR="00FF465E" w:rsidRPr="00E610E0" w:rsidRDefault="00FF465E" w:rsidP="009C70ED">
            <w:pPr>
              <w:ind w:left="176" w:hanging="176"/>
              <w:jc w:val="center"/>
            </w:pPr>
          </w:p>
        </w:tc>
        <w:tc>
          <w:tcPr>
            <w:tcW w:w="1952" w:type="dxa"/>
            <w:shd w:val="clear" w:color="auto" w:fill="auto"/>
          </w:tcPr>
          <w:p w:rsidR="00FF465E" w:rsidRPr="00E610E0" w:rsidRDefault="00FF465E" w:rsidP="009C70ED">
            <w:r w:rsidRPr="00E610E0">
              <w:t>II группа по оплате труда руководителя</w:t>
            </w:r>
          </w:p>
        </w:tc>
        <w:tc>
          <w:tcPr>
            <w:tcW w:w="1841" w:type="dxa"/>
            <w:shd w:val="clear" w:color="auto" w:fill="auto"/>
          </w:tcPr>
          <w:p w:rsidR="00FF465E" w:rsidRPr="00E610E0" w:rsidRDefault="00FF465E" w:rsidP="009C70ED">
            <w:pPr>
              <w:jc w:val="center"/>
            </w:pPr>
            <w:r w:rsidRPr="00E610E0">
              <w:t>15290</w:t>
            </w:r>
          </w:p>
        </w:tc>
      </w:tr>
      <w:tr w:rsidR="00FF465E" w:rsidRPr="00E610E0" w:rsidTr="009C70ED">
        <w:trPr>
          <w:trHeight w:val="377"/>
        </w:trPr>
        <w:tc>
          <w:tcPr>
            <w:tcW w:w="6521" w:type="dxa"/>
            <w:gridSpan w:val="2"/>
            <w:vMerge/>
            <w:shd w:val="clear" w:color="auto" w:fill="auto"/>
          </w:tcPr>
          <w:p w:rsidR="00FF465E" w:rsidRPr="00E610E0" w:rsidRDefault="00FF465E" w:rsidP="009C70ED">
            <w:pPr>
              <w:ind w:left="176" w:hanging="176"/>
              <w:jc w:val="center"/>
            </w:pPr>
          </w:p>
        </w:tc>
        <w:tc>
          <w:tcPr>
            <w:tcW w:w="1952" w:type="dxa"/>
            <w:shd w:val="clear" w:color="auto" w:fill="auto"/>
          </w:tcPr>
          <w:p w:rsidR="00FF465E" w:rsidRPr="00E610E0" w:rsidRDefault="00FF465E" w:rsidP="009C70ED">
            <w:r w:rsidRPr="00E610E0">
              <w:t xml:space="preserve">I группа по </w:t>
            </w:r>
            <w:r w:rsidRPr="00E610E0">
              <w:lastRenderedPageBreak/>
              <w:t>оплате труда руководителя</w:t>
            </w:r>
          </w:p>
        </w:tc>
        <w:tc>
          <w:tcPr>
            <w:tcW w:w="1841" w:type="dxa"/>
            <w:shd w:val="clear" w:color="auto" w:fill="auto"/>
          </w:tcPr>
          <w:p w:rsidR="00FF465E" w:rsidRPr="00E610E0" w:rsidRDefault="00FF465E" w:rsidP="009C70ED">
            <w:pPr>
              <w:jc w:val="center"/>
            </w:pPr>
            <w:r w:rsidRPr="00E610E0">
              <w:lastRenderedPageBreak/>
              <w:t>19540</w:t>
            </w:r>
          </w:p>
        </w:tc>
      </w:tr>
      <w:tr w:rsidR="00FF465E" w:rsidRPr="00E610E0" w:rsidTr="009C70ED">
        <w:trPr>
          <w:trHeight w:val="255"/>
        </w:trPr>
        <w:tc>
          <w:tcPr>
            <w:tcW w:w="10314" w:type="dxa"/>
            <w:gridSpan w:val="4"/>
            <w:shd w:val="clear" w:color="auto" w:fill="auto"/>
          </w:tcPr>
          <w:p w:rsidR="00FF465E" w:rsidRPr="00E610E0" w:rsidRDefault="00FF465E" w:rsidP="009C70ED">
            <w:pPr>
              <w:ind w:left="176" w:hanging="176"/>
              <w:jc w:val="center"/>
            </w:pPr>
            <w:r w:rsidRPr="00E610E0">
              <w:lastRenderedPageBreak/>
              <w:t>Профессиональная квалификационная группа</w:t>
            </w:r>
          </w:p>
          <w:p w:rsidR="00FF465E" w:rsidRPr="00E610E0" w:rsidRDefault="00FF465E" w:rsidP="009C70ED">
            <w:pPr>
              <w:ind w:left="176" w:hanging="176"/>
              <w:jc w:val="center"/>
            </w:pPr>
            <w:r w:rsidRPr="00E610E0">
              <w:t xml:space="preserve"> «Должности работников культуры, искусства и кинематографии среднего звена»</w:t>
            </w:r>
          </w:p>
        </w:tc>
      </w:tr>
      <w:tr w:rsidR="00FF465E" w:rsidRPr="00E610E0" w:rsidTr="009C70ED">
        <w:trPr>
          <w:trHeight w:val="255"/>
        </w:trPr>
        <w:tc>
          <w:tcPr>
            <w:tcW w:w="6484" w:type="dxa"/>
            <w:shd w:val="clear" w:color="auto" w:fill="auto"/>
          </w:tcPr>
          <w:p w:rsidR="00FF465E" w:rsidRPr="00E610E0" w:rsidRDefault="00FF465E" w:rsidP="009C70ED">
            <w:r w:rsidRPr="00E610E0">
              <w:t>Аккомпаниатор; распорядитель танцевального вечера, ведущий дискотеки, руководитель музыкальной части дискотеки; контролер-посадчик аттракциона; суфлер</w:t>
            </w:r>
          </w:p>
        </w:tc>
        <w:tc>
          <w:tcPr>
            <w:tcW w:w="1989" w:type="dxa"/>
            <w:gridSpan w:val="2"/>
            <w:shd w:val="clear" w:color="auto" w:fill="auto"/>
            <w:noWrap/>
          </w:tcPr>
          <w:p w:rsidR="00FF465E" w:rsidRPr="00E610E0" w:rsidRDefault="00FF465E" w:rsidP="009C70ED"/>
        </w:tc>
        <w:tc>
          <w:tcPr>
            <w:tcW w:w="1841" w:type="dxa"/>
          </w:tcPr>
          <w:p w:rsidR="00FF465E" w:rsidRPr="00E610E0" w:rsidRDefault="00FF465E" w:rsidP="009C70ED">
            <w:pPr>
              <w:ind w:left="176" w:hanging="176"/>
              <w:jc w:val="center"/>
            </w:pPr>
            <w:r w:rsidRPr="00E610E0">
              <w:t>7 850</w:t>
            </w:r>
          </w:p>
        </w:tc>
      </w:tr>
      <w:tr w:rsidR="00FF465E" w:rsidRPr="00E610E0" w:rsidTr="009C70ED">
        <w:trPr>
          <w:trHeight w:val="369"/>
        </w:trPr>
        <w:tc>
          <w:tcPr>
            <w:tcW w:w="6484" w:type="dxa"/>
            <w:vMerge w:val="restart"/>
            <w:shd w:val="clear" w:color="auto" w:fill="auto"/>
          </w:tcPr>
          <w:p w:rsidR="00FF465E" w:rsidRPr="00E610E0" w:rsidRDefault="00FF465E" w:rsidP="009C70ED">
            <w:r w:rsidRPr="00E610E0">
              <w:t xml:space="preserve">Руководитель кружка, любительского объединения, клуба по интересам; </w:t>
            </w:r>
            <w:proofErr w:type="spellStart"/>
            <w:r w:rsidRPr="00E610E0">
              <w:t>культорганизатор</w:t>
            </w:r>
            <w:proofErr w:type="spellEnd"/>
          </w:p>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r w:rsidRPr="00E610E0">
              <w:t>без категории</w:t>
            </w:r>
          </w:p>
        </w:tc>
        <w:tc>
          <w:tcPr>
            <w:tcW w:w="1841" w:type="dxa"/>
            <w:tcBorders>
              <w:top w:val="single" w:sz="4" w:space="0" w:color="auto"/>
              <w:left w:val="nil"/>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7 850</w:t>
            </w:r>
          </w:p>
        </w:tc>
      </w:tr>
      <w:tr w:rsidR="00FF465E" w:rsidRPr="00E610E0" w:rsidTr="009C70ED">
        <w:trPr>
          <w:trHeight w:val="315"/>
        </w:trPr>
        <w:tc>
          <w:tcPr>
            <w:tcW w:w="6484" w:type="dxa"/>
            <w:vMerge/>
            <w:shd w:val="clear" w:color="auto" w:fill="auto"/>
          </w:tcPr>
          <w:p w:rsidR="00FF465E" w:rsidRPr="00E610E0" w:rsidRDefault="00FF465E" w:rsidP="009C70ED">
            <w:pPr>
              <w:jc w:val="cente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nil"/>
              <w:left w:val="nil"/>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8 200</w:t>
            </w:r>
          </w:p>
        </w:tc>
      </w:tr>
      <w:tr w:rsidR="00FF465E" w:rsidRPr="00E610E0" w:rsidTr="009C70ED">
        <w:trPr>
          <w:trHeight w:val="238"/>
        </w:trPr>
        <w:tc>
          <w:tcPr>
            <w:tcW w:w="6484" w:type="dxa"/>
            <w:vMerge/>
            <w:shd w:val="clear" w:color="auto" w:fill="auto"/>
          </w:tcPr>
          <w:p w:rsidR="00FF465E" w:rsidRPr="00E610E0" w:rsidRDefault="00FF465E" w:rsidP="009C70ED">
            <w:pPr>
              <w:rPr>
                <w:bCs/>
                <w:i/>
                <w:i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nil"/>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8 550</w:t>
            </w:r>
          </w:p>
        </w:tc>
      </w:tr>
      <w:tr w:rsidR="00FF465E" w:rsidRPr="00E610E0" w:rsidTr="009C70ED">
        <w:trPr>
          <w:trHeight w:val="510"/>
        </w:trPr>
        <w:tc>
          <w:tcPr>
            <w:tcW w:w="6484" w:type="dxa"/>
            <w:shd w:val="clear" w:color="auto" w:fill="auto"/>
          </w:tcPr>
          <w:p w:rsidR="00FF465E" w:rsidRPr="00E610E0" w:rsidRDefault="00FF465E" w:rsidP="009C70ED">
            <w:r w:rsidRPr="00E610E0">
              <w:t>Заведующий костюмерной; заведующий билетными кассами; организатор экскурсий</w:t>
            </w:r>
          </w:p>
        </w:tc>
        <w:tc>
          <w:tcPr>
            <w:tcW w:w="1989" w:type="dxa"/>
            <w:gridSpan w:val="2"/>
            <w:shd w:val="clear" w:color="auto" w:fill="auto"/>
            <w:noWrap/>
          </w:tcPr>
          <w:p w:rsidR="00FF465E" w:rsidRPr="00E610E0" w:rsidRDefault="00FF465E" w:rsidP="009C70ED"/>
        </w:tc>
        <w:tc>
          <w:tcPr>
            <w:tcW w:w="1841" w:type="dxa"/>
          </w:tcPr>
          <w:p w:rsidR="00FF465E" w:rsidRPr="00E610E0" w:rsidRDefault="00FF465E" w:rsidP="009C70ED">
            <w:pPr>
              <w:ind w:left="176" w:hanging="176"/>
              <w:jc w:val="center"/>
            </w:pPr>
            <w:r w:rsidRPr="00E610E0">
              <w:t>8 550</w:t>
            </w:r>
          </w:p>
        </w:tc>
      </w:tr>
      <w:tr w:rsidR="00FF465E" w:rsidRPr="00E610E0" w:rsidTr="009C70ED">
        <w:trPr>
          <w:trHeight w:val="615"/>
        </w:trPr>
        <w:tc>
          <w:tcPr>
            <w:tcW w:w="10314" w:type="dxa"/>
            <w:gridSpan w:val="4"/>
            <w:shd w:val="clear" w:color="auto" w:fill="auto"/>
          </w:tcPr>
          <w:p w:rsidR="00FF465E" w:rsidRPr="00E610E0" w:rsidRDefault="00FF465E" w:rsidP="009C70ED">
            <w:pPr>
              <w:ind w:left="176" w:hanging="176"/>
              <w:jc w:val="center"/>
              <w:rPr>
                <w:bCs/>
              </w:rPr>
            </w:pPr>
            <w:r w:rsidRPr="00E610E0">
              <w:rPr>
                <w:bCs/>
              </w:rPr>
              <w:t>Профессиональная квалификационная группа</w:t>
            </w:r>
          </w:p>
          <w:p w:rsidR="00FF465E" w:rsidRPr="00E610E0" w:rsidRDefault="00FF465E" w:rsidP="009C70ED">
            <w:pPr>
              <w:ind w:left="176" w:hanging="176"/>
              <w:jc w:val="center"/>
            </w:pPr>
            <w:r w:rsidRPr="00E610E0">
              <w:rPr>
                <w:bCs/>
              </w:rPr>
              <w:t>«Должности работников культуры, искусства и кинематографии ведущего звена»</w:t>
            </w:r>
          </w:p>
        </w:tc>
      </w:tr>
      <w:tr w:rsidR="00FF465E" w:rsidRPr="00E610E0" w:rsidTr="009C70ED">
        <w:trPr>
          <w:trHeight w:val="556"/>
        </w:trPr>
        <w:tc>
          <w:tcPr>
            <w:tcW w:w="6484" w:type="dxa"/>
            <w:vMerge w:val="restart"/>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bCs/>
              </w:rPr>
            </w:pPr>
            <w:r w:rsidRPr="00E610E0">
              <w:rPr>
                <w:bCs/>
              </w:rPr>
              <w:t>Лектор, экскурсовод; редактор библиотеки, клубного учреждения, музея</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без категории</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9 300</w:t>
            </w:r>
          </w:p>
        </w:tc>
      </w:tr>
      <w:tr w:rsidR="00FF465E" w:rsidRPr="00E610E0" w:rsidTr="009C70ED">
        <w:trPr>
          <w:trHeight w:val="461"/>
        </w:trPr>
        <w:tc>
          <w:tcPr>
            <w:tcW w:w="6484" w:type="dxa"/>
            <w:vMerge/>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bCs/>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328"/>
        </w:trPr>
        <w:tc>
          <w:tcPr>
            <w:tcW w:w="6484" w:type="dxa"/>
            <w:vMerge/>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bCs/>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399"/>
        </w:trPr>
        <w:tc>
          <w:tcPr>
            <w:tcW w:w="6484" w:type="dxa"/>
            <w:vMerge w:val="restart"/>
            <w:shd w:val="clear" w:color="auto" w:fill="auto"/>
          </w:tcPr>
          <w:p w:rsidR="00FF465E" w:rsidRPr="00E610E0" w:rsidRDefault="00FF465E" w:rsidP="009C70ED">
            <w:pPr>
              <w:rPr>
                <w:bCs/>
              </w:rPr>
            </w:pPr>
            <w:r w:rsidRPr="00E610E0">
              <w:rPr>
                <w:bCs/>
              </w:rPr>
              <w:t>Библиотекарь; библиограф; методист библиотеки, клубного учреждения, музея</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без категории</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9 300</w:t>
            </w:r>
          </w:p>
        </w:tc>
      </w:tr>
      <w:tr w:rsidR="00FF465E" w:rsidRPr="00E610E0" w:rsidTr="009C70ED">
        <w:trPr>
          <w:trHeight w:val="238"/>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241"/>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246"/>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ведущий</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10 650</w:t>
            </w:r>
          </w:p>
        </w:tc>
      </w:tr>
      <w:tr w:rsidR="00FF465E" w:rsidRPr="00E610E0" w:rsidTr="009C70ED">
        <w:trPr>
          <w:trHeight w:val="363"/>
        </w:trPr>
        <w:tc>
          <w:tcPr>
            <w:tcW w:w="6484" w:type="dxa"/>
            <w:vMerge w:val="restart"/>
            <w:shd w:val="clear" w:color="auto" w:fill="auto"/>
          </w:tcPr>
          <w:p w:rsidR="00FF465E" w:rsidRPr="00E610E0" w:rsidRDefault="00FF465E" w:rsidP="009C70ED">
            <w:r w:rsidRPr="00E610E0">
              <w:t>Специалист по фольклору; специалист по жанрам творчества; специалист по методике клубной работы</w:t>
            </w:r>
          </w:p>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255"/>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287"/>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ведущий</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10 650</w:t>
            </w:r>
          </w:p>
        </w:tc>
      </w:tr>
      <w:tr w:rsidR="00FF465E" w:rsidRPr="00E610E0" w:rsidTr="009C70ED">
        <w:trPr>
          <w:trHeight w:val="335"/>
        </w:trPr>
        <w:tc>
          <w:tcPr>
            <w:tcW w:w="6484" w:type="dxa"/>
            <w:vMerge w:val="restart"/>
            <w:shd w:val="clear" w:color="auto" w:fill="auto"/>
          </w:tcPr>
          <w:p w:rsidR="00FF465E" w:rsidRPr="00E610E0" w:rsidRDefault="00FF465E" w:rsidP="009C70ED">
            <w:r w:rsidRPr="00E610E0">
              <w:t>Звукооператор</w:t>
            </w:r>
          </w:p>
          <w:p w:rsidR="00FF465E" w:rsidRPr="00E610E0" w:rsidRDefault="00FF465E" w:rsidP="009C70ED"/>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без категории</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9 300</w:t>
            </w:r>
          </w:p>
        </w:tc>
      </w:tr>
      <w:tr w:rsidR="00FF465E" w:rsidRPr="00E610E0" w:rsidTr="009C70ED">
        <w:trPr>
          <w:trHeight w:val="255"/>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413"/>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549"/>
        </w:trPr>
        <w:tc>
          <w:tcPr>
            <w:tcW w:w="6484" w:type="dxa"/>
            <w:vMerge/>
            <w:tcBorders>
              <w:bottom w:val="single" w:sz="4" w:space="0" w:color="auto"/>
            </w:tcBorders>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высшая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10 650</w:t>
            </w:r>
          </w:p>
        </w:tc>
      </w:tr>
      <w:tr w:rsidR="00FF465E" w:rsidRPr="00E610E0" w:rsidTr="009C70ED">
        <w:trPr>
          <w:trHeight w:val="138"/>
        </w:trPr>
        <w:tc>
          <w:tcPr>
            <w:tcW w:w="6484" w:type="dxa"/>
            <w:vMerge w:val="restart"/>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bCs/>
              </w:rPr>
            </w:pPr>
            <w:r w:rsidRPr="00E610E0">
              <w:rPr>
                <w:bCs/>
              </w:rPr>
              <w:t>Художник по свету</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129"/>
        </w:trPr>
        <w:tc>
          <w:tcPr>
            <w:tcW w:w="6484" w:type="dxa"/>
            <w:vMerge/>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402"/>
        </w:trPr>
        <w:tc>
          <w:tcPr>
            <w:tcW w:w="6484" w:type="dxa"/>
            <w:vMerge/>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высшая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10 650</w:t>
            </w:r>
          </w:p>
        </w:tc>
      </w:tr>
      <w:tr w:rsidR="00FF465E" w:rsidRPr="00E610E0" w:rsidTr="009C70ED">
        <w:trPr>
          <w:trHeight w:val="411"/>
        </w:trPr>
        <w:tc>
          <w:tcPr>
            <w:tcW w:w="6484" w:type="dxa"/>
            <w:vMerge w:val="restart"/>
            <w:tcBorders>
              <w:top w:val="single" w:sz="4" w:space="0" w:color="auto"/>
            </w:tcBorders>
            <w:shd w:val="clear" w:color="auto" w:fill="auto"/>
          </w:tcPr>
          <w:p w:rsidR="00FF465E" w:rsidRPr="00E610E0" w:rsidRDefault="00FF465E" w:rsidP="009C70ED">
            <w:pPr>
              <w:rPr>
                <w:bCs/>
              </w:rPr>
            </w:pPr>
            <w:r w:rsidRPr="00E610E0">
              <w:rPr>
                <w:bCs/>
              </w:rPr>
              <w:t>Аккомпаниатор-концертмейстер, лектор-искусствовед (музыковед)</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9 700</w:t>
            </w:r>
          </w:p>
        </w:tc>
      </w:tr>
      <w:tr w:rsidR="00FF465E" w:rsidRPr="00E610E0" w:rsidTr="009C70ED">
        <w:trPr>
          <w:trHeight w:val="415"/>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10 150</w:t>
            </w:r>
          </w:p>
        </w:tc>
      </w:tr>
      <w:tr w:rsidR="00FF465E" w:rsidRPr="00E610E0" w:rsidTr="009C70ED">
        <w:trPr>
          <w:trHeight w:val="501"/>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высшая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10 650</w:t>
            </w:r>
          </w:p>
        </w:tc>
      </w:tr>
      <w:tr w:rsidR="00FF465E" w:rsidRPr="00E610E0" w:rsidTr="009C70ED">
        <w:trPr>
          <w:trHeight w:val="503"/>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ведущий мастер сцены</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11 800</w:t>
            </w:r>
          </w:p>
        </w:tc>
      </w:tr>
      <w:tr w:rsidR="00FF465E" w:rsidRPr="00E610E0" w:rsidTr="009C70ED">
        <w:trPr>
          <w:trHeight w:val="354"/>
        </w:trPr>
        <w:tc>
          <w:tcPr>
            <w:tcW w:w="6484" w:type="dxa"/>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color w:val="000000"/>
              </w:rPr>
            </w:pPr>
            <w:r w:rsidRPr="00E610E0">
              <w:rPr>
                <w:color w:val="000000"/>
              </w:rPr>
              <w:t>Главный библиотекарь; главный библиограф</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 </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12 500</w:t>
            </w:r>
          </w:p>
        </w:tc>
      </w:tr>
      <w:tr w:rsidR="00FF465E" w:rsidRPr="00E610E0" w:rsidTr="009C70ED">
        <w:trPr>
          <w:trHeight w:val="765"/>
        </w:trPr>
        <w:tc>
          <w:tcPr>
            <w:tcW w:w="10314" w:type="dxa"/>
            <w:gridSpan w:val="4"/>
            <w:tcBorders>
              <w:top w:val="single" w:sz="4" w:space="0" w:color="auto"/>
            </w:tcBorders>
            <w:shd w:val="clear" w:color="auto" w:fill="auto"/>
          </w:tcPr>
          <w:p w:rsidR="00FF465E" w:rsidRPr="00E610E0" w:rsidRDefault="00FF465E" w:rsidP="009C70ED">
            <w:pPr>
              <w:ind w:left="176" w:hanging="176"/>
              <w:jc w:val="center"/>
              <w:rPr>
                <w:bCs/>
              </w:rPr>
            </w:pPr>
            <w:r w:rsidRPr="00E610E0">
              <w:rPr>
                <w:bCs/>
              </w:rPr>
              <w:t xml:space="preserve">Профессиональная квалификационная группа </w:t>
            </w:r>
          </w:p>
          <w:p w:rsidR="00FF465E" w:rsidRPr="00E610E0" w:rsidRDefault="00FF465E" w:rsidP="009C70ED">
            <w:pPr>
              <w:ind w:left="176" w:hanging="176"/>
              <w:jc w:val="center"/>
            </w:pPr>
            <w:r w:rsidRPr="00E610E0">
              <w:rPr>
                <w:bCs/>
              </w:rPr>
              <w:t>«Должности руководящего состава учреждений культуры, искусства и кинематографии»</w:t>
            </w:r>
          </w:p>
        </w:tc>
      </w:tr>
      <w:tr w:rsidR="00FF465E" w:rsidRPr="00E610E0" w:rsidTr="009C70ED">
        <w:trPr>
          <w:trHeight w:val="415"/>
        </w:trPr>
        <w:tc>
          <w:tcPr>
            <w:tcW w:w="6484" w:type="dxa"/>
            <w:vMerge w:val="restart"/>
            <w:shd w:val="clear" w:color="auto" w:fill="auto"/>
          </w:tcPr>
          <w:p w:rsidR="00FF465E" w:rsidRPr="00E610E0" w:rsidRDefault="00FF465E" w:rsidP="009C70ED">
            <w:pPr>
              <w:rPr>
                <w:bCs/>
              </w:rPr>
            </w:pPr>
            <w:r w:rsidRPr="00E610E0">
              <w:rPr>
                <w:bCs/>
              </w:rPr>
              <w:t>Руководитель клубного формирования (любительского объединения, студии, коллектива самодеятельного искусства, клуба по интересам)</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без категории</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8 950</w:t>
            </w:r>
          </w:p>
        </w:tc>
      </w:tr>
      <w:tr w:rsidR="00FF465E" w:rsidRPr="00E610E0" w:rsidTr="009C70ED">
        <w:trPr>
          <w:trHeight w:val="541"/>
        </w:trPr>
        <w:tc>
          <w:tcPr>
            <w:tcW w:w="6484" w:type="dxa"/>
            <w:vMerge/>
            <w:tcBorders>
              <w:right w:val="single" w:sz="4" w:space="0" w:color="auto"/>
            </w:tcBorders>
            <w:shd w:val="clear" w:color="auto" w:fill="auto"/>
          </w:tcPr>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9 550</w:t>
            </w:r>
          </w:p>
        </w:tc>
      </w:tr>
      <w:tr w:rsidR="00FF465E" w:rsidRPr="00E610E0" w:rsidTr="009C70ED">
        <w:trPr>
          <w:trHeight w:val="436"/>
        </w:trPr>
        <w:tc>
          <w:tcPr>
            <w:tcW w:w="6484" w:type="dxa"/>
            <w:vMerge/>
            <w:tcBorders>
              <w:right w:val="single" w:sz="4" w:space="0" w:color="auto"/>
            </w:tcBorders>
            <w:shd w:val="clear" w:color="auto" w:fill="auto"/>
          </w:tcPr>
          <w:p w:rsidR="00FF465E" w:rsidRPr="00E610E0" w:rsidRDefault="00FF465E" w:rsidP="009C70ED"/>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10 550</w:t>
            </w:r>
          </w:p>
        </w:tc>
      </w:tr>
      <w:tr w:rsidR="00FF465E" w:rsidRPr="00E610E0" w:rsidTr="009C70ED">
        <w:trPr>
          <w:trHeight w:val="414"/>
        </w:trPr>
        <w:tc>
          <w:tcPr>
            <w:tcW w:w="6484" w:type="dxa"/>
            <w:vMerge w:val="restart"/>
            <w:shd w:val="clear" w:color="auto" w:fill="auto"/>
          </w:tcPr>
          <w:p w:rsidR="00FF465E" w:rsidRPr="00E610E0" w:rsidRDefault="00FF465E" w:rsidP="009C70ED">
            <w:pPr>
              <w:rPr>
                <w:bCs/>
              </w:rPr>
            </w:pPr>
            <w:r w:rsidRPr="00E610E0">
              <w:rPr>
                <w:bCs/>
              </w:rPr>
              <w:lastRenderedPageBreak/>
              <w:t>Балетмейстер; хормейстер</w:t>
            </w:r>
            <w:r w:rsidRPr="00E610E0">
              <w:rPr>
                <w:bCs/>
                <w:color w:val="000000"/>
              </w:rPr>
              <w:t xml:space="preserve">; режиссер; </w:t>
            </w:r>
            <w:r w:rsidRPr="00E610E0">
              <w:rPr>
                <w:bCs/>
              </w:rPr>
              <w:t xml:space="preserve">звукорежиссер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2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9 550</w:t>
            </w:r>
          </w:p>
        </w:tc>
      </w:tr>
      <w:tr w:rsidR="00FF465E" w:rsidRPr="00E610E0" w:rsidTr="009C70ED">
        <w:trPr>
          <w:trHeight w:val="419"/>
        </w:trPr>
        <w:tc>
          <w:tcPr>
            <w:tcW w:w="6484" w:type="dxa"/>
            <w:vMerge/>
            <w:shd w:val="clear" w:color="auto" w:fill="auto"/>
          </w:tcPr>
          <w:p w:rsidR="00FF465E" w:rsidRPr="00E610E0" w:rsidRDefault="00FF465E" w:rsidP="009C70ED">
            <w:pPr>
              <w:rPr>
                <w:bCs/>
                <w:color w:val="FF0000"/>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10 550</w:t>
            </w:r>
          </w:p>
        </w:tc>
      </w:tr>
      <w:tr w:rsidR="00FF465E" w:rsidRPr="00E610E0" w:rsidTr="009C70ED">
        <w:trPr>
          <w:trHeight w:val="499"/>
        </w:trPr>
        <w:tc>
          <w:tcPr>
            <w:tcW w:w="6484" w:type="dxa"/>
            <w:vMerge w:val="restart"/>
            <w:shd w:val="clear" w:color="auto" w:fill="auto"/>
          </w:tcPr>
          <w:p w:rsidR="00FF465E" w:rsidRPr="00E610E0" w:rsidRDefault="00FF465E" w:rsidP="009C70ED">
            <w:pPr>
              <w:rPr>
                <w:bCs/>
                <w:iCs/>
              </w:rPr>
            </w:pPr>
            <w:r w:rsidRPr="00E610E0">
              <w:rPr>
                <w:bCs/>
                <w:iCs/>
              </w:rPr>
              <w:t xml:space="preserve">Режиссер-постановщик; балетмейстер-постановщик; дирижер; </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1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12 200</w:t>
            </w:r>
          </w:p>
        </w:tc>
      </w:tr>
      <w:tr w:rsidR="00FF465E" w:rsidRPr="00E610E0" w:rsidTr="009C70ED">
        <w:trPr>
          <w:trHeight w:val="329"/>
        </w:trPr>
        <w:tc>
          <w:tcPr>
            <w:tcW w:w="6484" w:type="dxa"/>
            <w:vMerge/>
            <w:shd w:val="clear" w:color="auto" w:fill="auto"/>
          </w:tcPr>
          <w:p w:rsidR="00FF465E" w:rsidRPr="00E610E0" w:rsidRDefault="00FF465E" w:rsidP="009C70ED">
            <w:pPr>
              <w:rPr>
                <w:bCs/>
                <w:iCs/>
              </w:rPr>
            </w:pP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высшая категория</w:t>
            </w:r>
          </w:p>
        </w:tc>
        <w:tc>
          <w:tcPr>
            <w:tcW w:w="1841"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13 750</w:t>
            </w:r>
          </w:p>
        </w:tc>
      </w:tr>
      <w:tr w:rsidR="00FF465E" w:rsidRPr="00E610E0" w:rsidTr="009C70ED">
        <w:trPr>
          <w:trHeight w:val="837"/>
        </w:trPr>
        <w:tc>
          <w:tcPr>
            <w:tcW w:w="6484" w:type="dxa"/>
            <w:vMerge w:val="restart"/>
            <w:shd w:val="clear" w:color="auto" w:fill="auto"/>
          </w:tcPr>
          <w:p w:rsidR="00FF465E" w:rsidRPr="00E610E0" w:rsidRDefault="00FF465E" w:rsidP="009C70ED">
            <w:r w:rsidRPr="00E610E0">
              <w:rPr>
                <w:rFonts w:eastAsia="Calibri"/>
              </w:rPr>
              <w:t>Заведующий отделом (сектором) дома (дворца) культуры, парка культуры и отдыха, научно-методического центра и других аналогичных организаций</w:t>
            </w:r>
          </w:p>
        </w:tc>
        <w:tc>
          <w:tcPr>
            <w:tcW w:w="1989" w:type="dxa"/>
            <w:gridSpan w:val="2"/>
            <w:tcBorders>
              <w:top w:val="single" w:sz="4" w:space="0" w:color="auto"/>
              <w:left w:val="single" w:sz="4" w:space="0" w:color="auto"/>
              <w:bottom w:val="single" w:sz="4" w:space="0" w:color="auto"/>
              <w:right w:val="single" w:sz="4" w:space="0" w:color="auto"/>
            </w:tcBorders>
            <w:shd w:val="clear" w:color="auto" w:fill="auto"/>
            <w:noWrap/>
          </w:tcPr>
          <w:p w:rsidR="00FF465E" w:rsidRPr="00E610E0" w:rsidRDefault="00FF465E" w:rsidP="009C70ED">
            <w:r w:rsidRPr="00E610E0">
              <w:t>IV группы по оплате труда руководителей</w:t>
            </w:r>
          </w:p>
        </w:tc>
        <w:tc>
          <w:tcPr>
            <w:tcW w:w="1841" w:type="dxa"/>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jc w:val="center"/>
            </w:pPr>
            <w:r w:rsidRPr="00E610E0">
              <w:t>9 550</w:t>
            </w:r>
          </w:p>
        </w:tc>
      </w:tr>
      <w:tr w:rsidR="00FF465E" w:rsidRPr="00E610E0" w:rsidTr="009C70ED">
        <w:trPr>
          <w:trHeight w:val="655"/>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III группы по оплате труда руководителей</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10 550</w:t>
            </w:r>
          </w:p>
        </w:tc>
      </w:tr>
      <w:tr w:rsidR="00FF465E" w:rsidRPr="00E610E0" w:rsidTr="009C70ED">
        <w:trPr>
          <w:trHeight w:val="255"/>
        </w:trPr>
        <w:tc>
          <w:tcPr>
            <w:tcW w:w="6484" w:type="dxa"/>
            <w:vMerge/>
            <w:shd w:val="clear" w:color="auto" w:fill="auto"/>
          </w:tcPr>
          <w:p w:rsidR="00FF465E" w:rsidRPr="00E610E0" w:rsidRDefault="00FF465E" w:rsidP="009C70ED">
            <w:pPr>
              <w:rPr>
                <w:bCs/>
              </w:rPr>
            </w:pPr>
          </w:p>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II группы по оплате труда руководителей</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11 500</w:t>
            </w:r>
          </w:p>
        </w:tc>
      </w:tr>
      <w:tr w:rsidR="00FF465E" w:rsidRPr="00E610E0" w:rsidTr="009C70ED">
        <w:trPr>
          <w:trHeight w:val="661"/>
        </w:trPr>
        <w:tc>
          <w:tcPr>
            <w:tcW w:w="6484" w:type="dxa"/>
            <w:vMerge/>
            <w:shd w:val="clear" w:color="auto" w:fill="auto"/>
          </w:tcPr>
          <w:p w:rsidR="00FF465E" w:rsidRPr="00E610E0" w:rsidRDefault="00FF465E" w:rsidP="009C70ED"/>
        </w:tc>
        <w:tc>
          <w:tcPr>
            <w:tcW w:w="1989" w:type="dxa"/>
            <w:gridSpan w:val="2"/>
            <w:tcBorders>
              <w:top w:val="nil"/>
              <w:left w:val="single" w:sz="4" w:space="0" w:color="auto"/>
              <w:bottom w:val="single" w:sz="4" w:space="0" w:color="auto"/>
              <w:right w:val="single" w:sz="4" w:space="0" w:color="auto"/>
            </w:tcBorders>
            <w:shd w:val="clear" w:color="auto" w:fill="auto"/>
            <w:noWrap/>
          </w:tcPr>
          <w:p w:rsidR="00FF465E" w:rsidRPr="00E610E0" w:rsidRDefault="00FF465E" w:rsidP="009C70ED">
            <w:pPr>
              <w:rPr>
                <w:color w:val="000000"/>
              </w:rPr>
            </w:pPr>
            <w:r w:rsidRPr="00E610E0">
              <w:rPr>
                <w:color w:val="000000"/>
              </w:rPr>
              <w:t>I группы по оплате труда руководителей</w:t>
            </w:r>
          </w:p>
        </w:tc>
        <w:tc>
          <w:tcPr>
            <w:tcW w:w="1841" w:type="dxa"/>
            <w:tcBorders>
              <w:top w:val="nil"/>
              <w:left w:val="single" w:sz="4" w:space="0" w:color="auto"/>
              <w:bottom w:val="single" w:sz="4" w:space="0" w:color="auto"/>
              <w:right w:val="single" w:sz="4" w:space="0" w:color="auto"/>
            </w:tcBorders>
            <w:shd w:val="clear" w:color="auto" w:fill="auto"/>
            <w:vAlign w:val="center"/>
          </w:tcPr>
          <w:p w:rsidR="00FF465E" w:rsidRPr="00E610E0" w:rsidRDefault="00FF465E" w:rsidP="009C70ED">
            <w:pPr>
              <w:jc w:val="center"/>
              <w:rPr>
                <w:bCs/>
                <w:color w:val="000000"/>
              </w:rPr>
            </w:pPr>
            <w:r w:rsidRPr="00E610E0">
              <w:rPr>
                <w:bCs/>
                <w:color w:val="000000"/>
              </w:rPr>
              <w:t>12 700</w:t>
            </w:r>
          </w:p>
        </w:tc>
      </w:tr>
      <w:tr w:rsidR="00FF465E" w:rsidRPr="00E610E0" w:rsidTr="009C70ED">
        <w:trPr>
          <w:trHeight w:val="321"/>
        </w:trPr>
        <w:tc>
          <w:tcPr>
            <w:tcW w:w="6484" w:type="dxa"/>
            <w:shd w:val="clear" w:color="auto" w:fill="auto"/>
          </w:tcPr>
          <w:p w:rsidR="00FF465E" w:rsidRPr="00E610E0" w:rsidRDefault="00FF465E" w:rsidP="009C70ED">
            <w:r w:rsidRPr="00E610E0">
              <w:t>Заведующий художественно-оформительской мастерской</w:t>
            </w:r>
          </w:p>
        </w:tc>
        <w:tc>
          <w:tcPr>
            <w:tcW w:w="1989" w:type="dxa"/>
            <w:gridSpan w:val="2"/>
            <w:shd w:val="clear" w:color="auto" w:fill="auto"/>
            <w:noWrap/>
          </w:tcPr>
          <w:p w:rsidR="00FF465E" w:rsidRPr="00E610E0" w:rsidRDefault="00FF465E" w:rsidP="009C70ED"/>
        </w:tc>
        <w:tc>
          <w:tcPr>
            <w:tcW w:w="1841" w:type="dxa"/>
          </w:tcPr>
          <w:p w:rsidR="00FF465E" w:rsidRPr="00E610E0" w:rsidRDefault="00FF465E" w:rsidP="009C70ED">
            <w:pPr>
              <w:ind w:left="176" w:hanging="176"/>
              <w:jc w:val="center"/>
            </w:pPr>
            <w:r w:rsidRPr="00E610E0">
              <w:t>12 700</w:t>
            </w:r>
          </w:p>
        </w:tc>
      </w:tr>
    </w:tbl>
    <w:p w:rsidR="00FF465E" w:rsidRPr="00E610E0" w:rsidRDefault="00FF465E" w:rsidP="00FF465E">
      <w:pPr>
        <w:autoSpaceDE w:val="0"/>
        <w:autoSpaceDN w:val="0"/>
        <w:adjustRightInd w:val="0"/>
        <w:ind w:firstLine="709"/>
        <w:jc w:val="right"/>
      </w:pPr>
    </w:p>
    <w:p w:rsidR="00FF465E" w:rsidRPr="00E610E0" w:rsidRDefault="00FF465E" w:rsidP="00FF465E">
      <w:pPr>
        <w:autoSpaceDE w:val="0"/>
        <w:autoSpaceDN w:val="0"/>
        <w:adjustRightInd w:val="0"/>
        <w:ind w:firstLine="709"/>
        <w:jc w:val="right"/>
      </w:pPr>
      <w:r w:rsidRPr="00E610E0">
        <w:t>Таблица 2</w:t>
      </w:r>
    </w:p>
    <w:p w:rsidR="00FF465E" w:rsidRPr="00E610E0" w:rsidRDefault="00FF465E" w:rsidP="00FF465E">
      <w:pPr>
        <w:autoSpaceDE w:val="0"/>
        <w:autoSpaceDN w:val="0"/>
        <w:adjustRightInd w:val="0"/>
        <w:ind w:firstLine="709"/>
        <w:jc w:val="center"/>
        <w:rPr>
          <w:szCs w:val="28"/>
        </w:rPr>
      </w:pPr>
      <w:r w:rsidRPr="00E610E0">
        <w:rPr>
          <w:szCs w:val="28"/>
        </w:rPr>
        <w:t xml:space="preserve">Размеры должностных окладов по должностям руководителей, </w:t>
      </w:r>
    </w:p>
    <w:p w:rsidR="00FF465E" w:rsidRPr="00E610E0" w:rsidRDefault="00FF465E" w:rsidP="00FF465E">
      <w:pPr>
        <w:autoSpaceDE w:val="0"/>
        <w:autoSpaceDN w:val="0"/>
        <w:adjustRightInd w:val="0"/>
        <w:ind w:firstLine="709"/>
        <w:jc w:val="center"/>
        <w:rPr>
          <w:szCs w:val="28"/>
        </w:rPr>
      </w:pPr>
      <w:r w:rsidRPr="00E610E0">
        <w:rPr>
          <w:szCs w:val="28"/>
        </w:rPr>
        <w:t xml:space="preserve">специалистов и служащих государственных учреждений, </w:t>
      </w:r>
    </w:p>
    <w:p w:rsidR="00FF465E" w:rsidRPr="00E610E0" w:rsidRDefault="00FF465E" w:rsidP="00FF465E">
      <w:pPr>
        <w:autoSpaceDE w:val="0"/>
        <w:autoSpaceDN w:val="0"/>
        <w:adjustRightInd w:val="0"/>
        <w:ind w:firstLine="709"/>
        <w:jc w:val="center"/>
        <w:rPr>
          <w:szCs w:val="28"/>
        </w:rPr>
      </w:pPr>
      <w:r w:rsidRPr="00E610E0">
        <w:rPr>
          <w:szCs w:val="28"/>
        </w:rPr>
        <w:t xml:space="preserve">не </w:t>
      </w:r>
      <w:proofErr w:type="gramStart"/>
      <w:r w:rsidRPr="00E610E0">
        <w:rPr>
          <w:szCs w:val="28"/>
        </w:rPr>
        <w:t>включенным</w:t>
      </w:r>
      <w:proofErr w:type="gramEnd"/>
      <w:r w:rsidRPr="00E610E0">
        <w:rPr>
          <w:szCs w:val="28"/>
        </w:rPr>
        <w:t xml:space="preserve"> в профессионально-квалификационные группы</w:t>
      </w:r>
    </w:p>
    <w:p w:rsidR="00FF465E" w:rsidRPr="00E610E0" w:rsidRDefault="00FF465E" w:rsidP="00FF465E">
      <w:pPr>
        <w:autoSpaceDE w:val="0"/>
        <w:autoSpaceDN w:val="0"/>
        <w:adjustRightInd w:val="0"/>
        <w:ind w:firstLine="709"/>
        <w:jc w:val="center"/>
      </w:pPr>
      <w:r w:rsidRPr="00E610E0">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7"/>
        <w:gridCol w:w="1937"/>
        <w:gridCol w:w="1890"/>
      </w:tblGrid>
      <w:tr w:rsidR="00FF465E" w:rsidRPr="00E610E0" w:rsidTr="009C70ED">
        <w:tc>
          <w:tcPr>
            <w:tcW w:w="6487" w:type="dxa"/>
            <w:shd w:val="clear" w:color="auto" w:fill="auto"/>
          </w:tcPr>
          <w:p w:rsidR="00FF465E" w:rsidRPr="00E610E0" w:rsidRDefault="00FF465E" w:rsidP="009C70ED">
            <w:pPr>
              <w:autoSpaceDE w:val="0"/>
              <w:autoSpaceDN w:val="0"/>
              <w:adjustRightInd w:val="0"/>
              <w:jc w:val="center"/>
            </w:pPr>
            <w:r w:rsidRPr="00E610E0">
              <w:t>Наименование должности</w:t>
            </w:r>
          </w:p>
        </w:tc>
        <w:tc>
          <w:tcPr>
            <w:tcW w:w="1937" w:type="dxa"/>
            <w:shd w:val="clear" w:color="auto" w:fill="auto"/>
          </w:tcPr>
          <w:p w:rsidR="00FF465E" w:rsidRPr="00E610E0" w:rsidRDefault="00FF465E" w:rsidP="009C70ED">
            <w:pPr>
              <w:autoSpaceDE w:val="0"/>
              <w:autoSpaceDN w:val="0"/>
              <w:adjustRightInd w:val="0"/>
              <w:jc w:val="center"/>
            </w:pPr>
            <w:proofErr w:type="spellStart"/>
            <w:proofErr w:type="gramStart"/>
            <w:r w:rsidRPr="00E610E0">
              <w:t>Квалификацион-ная</w:t>
            </w:r>
            <w:proofErr w:type="spellEnd"/>
            <w:proofErr w:type="gramEnd"/>
            <w:r w:rsidRPr="00E610E0">
              <w:t xml:space="preserve"> категория, группа по оплате</w:t>
            </w:r>
          </w:p>
        </w:tc>
        <w:tc>
          <w:tcPr>
            <w:tcW w:w="1890" w:type="dxa"/>
            <w:shd w:val="clear" w:color="auto" w:fill="auto"/>
          </w:tcPr>
          <w:p w:rsidR="00FF465E" w:rsidRPr="00E610E0" w:rsidRDefault="00FF465E" w:rsidP="009C70ED">
            <w:pPr>
              <w:autoSpaceDE w:val="0"/>
              <w:autoSpaceDN w:val="0"/>
              <w:adjustRightInd w:val="0"/>
              <w:jc w:val="center"/>
            </w:pPr>
            <w:r w:rsidRPr="00E610E0">
              <w:t>Размер оклада, руб.</w:t>
            </w:r>
          </w:p>
        </w:tc>
      </w:tr>
      <w:tr w:rsidR="00FF465E" w:rsidRPr="00E610E0" w:rsidTr="009C70ED">
        <w:tc>
          <w:tcPr>
            <w:tcW w:w="10314" w:type="dxa"/>
            <w:gridSpan w:val="3"/>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jc w:val="center"/>
              <w:rPr>
                <w:bCs/>
                <w:color w:val="000000"/>
              </w:rPr>
            </w:pPr>
            <w:r w:rsidRPr="00E610E0">
              <w:rPr>
                <w:color w:val="000000"/>
              </w:rPr>
              <w:t>Должности руководителей</w:t>
            </w:r>
          </w:p>
        </w:tc>
      </w:tr>
      <w:tr w:rsidR="00FF465E" w:rsidRPr="00E610E0" w:rsidTr="009C70ED">
        <w:tc>
          <w:tcPr>
            <w:tcW w:w="6487" w:type="dxa"/>
            <w:vMerge w:val="restart"/>
            <w:tcBorders>
              <w:top w:val="nil"/>
              <w:left w:val="single" w:sz="4" w:space="0" w:color="auto"/>
              <w:right w:val="nil"/>
            </w:tcBorders>
            <w:shd w:val="clear" w:color="auto" w:fill="auto"/>
          </w:tcPr>
          <w:p w:rsidR="00FF465E" w:rsidRPr="00E610E0" w:rsidRDefault="00FF465E" w:rsidP="009C70ED">
            <w:pPr>
              <w:jc w:val="both"/>
              <w:rPr>
                <w:color w:val="000000"/>
              </w:rPr>
            </w:pPr>
            <w:r w:rsidRPr="00E610E0">
              <w:rPr>
                <w:color w:val="000000"/>
              </w:rPr>
              <w:t>Художественный руководитель в культурно-досуговых организациях, центрах (домах народного творчества), дворцах и домах культуры, парках культуры и отдыха, центрах досуга, кинотеатрах и других аналогичных организациях культурно-досугового типа</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rPr>
                <w:color w:val="000000"/>
              </w:rPr>
            </w:pPr>
            <w:r w:rsidRPr="00E610E0">
              <w:rPr>
                <w:color w:val="000000"/>
              </w:rPr>
              <w:t>IV группы по оплате труда руководителей</w:t>
            </w:r>
          </w:p>
        </w:tc>
        <w:tc>
          <w:tcPr>
            <w:tcW w:w="1890" w:type="dxa"/>
            <w:shd w:val="clear" w:color="auto" w:fill="auto"/>
          </w:tcPr>
          <w:p w:rsidR="00FF465E" w:rsidRPr="00E610E0" w:rsidRDefault="00FF465E" w:rsidP="009C70ED">
            <w:pPr>
              <w:autoSpaceDE w:val="0"/>
              <w:autoSpaceDN w:val="0"/>
              <w:adjustRightInd w:val="0"/>
              <w:jc w:val="center"/>
            </w:pPr>
            <w:r w:rsidRPr="00E610E0">
              <w:t>10 200</w:t>
            </w:r>
          </w:p>
        </w:tc>
      </w:tr>
      <w:tr w:rsidR="00FF465E" w:rsidRPr="00E610E0" w:rsidTr="009C70ED">
        <w:tc>
          <w:tcPr>
            <w:tcW w:w="6487" w:type="dxa"/>
            <w:vMerge/>
            <w:tcBorders>
              <w:left w:val="single" w:sz="4" w:space="0" w:color="auto"/>
              <w:right w:val="nil"/>
            </w:tcBorders>
            <w:shd w:val="clear" w:color="auto" w:fill="auto"/>
          </w:tcPr>
          <w:p w:rsidR="00FF465E" w:rsidRPr="00E610E0" w:rsidRDefault="00FF465E" w:rsidP="009C70ED">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rsidR="00FF465E" w:rsidRPr="00E610E0" w:rsidRDefault="00FF465E" w:rsidP="009C70ED">
            <w:pPr>
              <w:rPr>
                <w:color w:val="000000"/>
              </w:rPr>
            </w:pPr>
            <w:r w:rsidRPr="00E610E0">
              <w:rPr>
                <w:color w:val="000000"/>
              </w:rPr>
              <w:t>III группы по оплате труда руководителей</w:t>
            </w:r>
          </w:p>
        </w:tc>
        <w:tc>
          <w:tcPr>
            <w:tcW w:w="1890" w:type="dxa"/>
            <w:shd w:val="clear" w:color="auto" w:fill="auto"/>
          </w:tcPr>
          <w:p w:rsidR="00FF465E" w:rsidRPr="00E610E0" w:rsidRDefault="00FF465E" w:rsidP="009C70ED">
            <w:pPr>
              <w:autoSpaceDE w:val="0"/>
              <w:autoSpaceDN w:val="0"/>
              <w:adjustRightInd w:val="0"/>
              <w:jc w:val="center"/>
            </w:pPr>
            <w:r w:rsidRPr="00E610E0">
              <w:t>10 900</w:t>
            </w:r>
          </w:p>
        </w:tc>
      </w:tr>
      <w:tr w:rsidR="00FF465E" w:rsidRPr="00E610E0" w:rsidTr="009C70ED">
        <w:tc>
          <w:tcPr>
            <w:tcW w:w="6487" w:type="dxa"/>
            <w:vMerge/>
            <w:tcBorders>
              <w:left w:val="single" w:sz="4" w:space="0" w:color="auto"/>
              <w:right w:val="nil"/>
            </w:tcBorders>
            <w:shd w:val="clear" w:color="auto" w:fill="auto"/>
          </w:tcPr>
          <w:p w:rsidR="00FF465E" w:rsidRPr="00E610E0" w:rsidRDefault="00FF465E" w:rsidP="009C70ED">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rsidR="00FF465E" w:rsidRPr="00E610E0" w:rsidRDefault="00FF465E" w:rsidP="009C70ED">
            <w:pPr>
              <w:rPr>
                <w:color w:val="000000"/>
              </w:rPr>
            </w:pPr>
            <w:r w:rsidRPr="00E610E0">
              <w:rPr>
                <w:color w:val="000000"/>
              </w:rPr>
              <w:t>II группы по оплате труда руководителей</w:t>
            </w:r>
          </w:p>
        </w:tc>
        <w:tc>
          <w:tcPr>
            <w:tcW w:w="1890" w:type="dxa"/>
            <w:shd w:val="clear" w:color="auto" w:fill="auto"/>
          </w:tcPr>
          <w:p w:rsidR="00FF465E" w:rsidRPr="00E610E0" w:rsidRDefault="00FF465E" w:rsidP="009C70ED">
            <w:pPr>
              <w:autoSpaceDE w:val="0"/>
              <w:autoSpaceDN w:val="0"/>
              <w:adjustRightInd w:val="0"/>
              <w:jc w:val="center"/>
            </w:pPr>
            <w:r w:rsidRPr="00E610E0">
              <w:t>11 700</w:t>
            </w:r>
          </w:p>
        </w:tc>
      </w:tr>
      <w:tr w:rsidR="00FF465E" w:rsidRPr="00E610E0" w:rsidTr="009C70ED">
        <w:tc>
          <w:tcPr>
            <w:tcW w:w="6487" w:type="dxa"/>
            <w:vMerge/>
            <w:tcBorders>
              <w:left w:val="single" w:sz="4" w:space="0" w:color="auto"/>
              <w:bottom w:val="single" w:sz="4" w:space="0" w:color="auto"/>
              <w:right w:val="nil"/>
            </w:tcBorders>
            <w:shd w:val="clear" w:color="auto" w:fill="auto"/>
          </w:tcPr>
          <w:p w:rsidR="00FF465E" w:rsidRPr="00E610E0" w:rsidRDefault="00FF465E" w:rsidP="009C70ED">
            <w:pPr>
              <w:jc w:val="both"/>
              <w:rPr>
                <w:color w:val="000000"/>
              </w:rPr>
            </w:pPr>
          </w:p>
        </w:tc>
        <w:tc>
          <w:tcPr>
            <w:tcW w:w="1937" w:type="dxa"/>
            <w:tcBorders>
              <w:top w:val="nil"/>
              <w:left w:val="single" w:sz="4" w:space="0" w:color="auto"/>
              <w:bottom w:val="single" w:sz="4" w:space="0" w:color="auto"/>
              <w:right w:val="single" w:sz="4" w:space="0" w:color="auto"/>
            </w:tcBorders>
            <w:shd w:val="clear" w:color="auto" w:fill="auto"/>
          </w:tcPr>
          <w:p w:rsidR="00FF465E" w:rsidRPr="00E610E0" w:rsidRDefault="00FF465E" w:rsidP="009C70ED">
            <w:pPr>
              <w:rPr>
                <w:color w:val="000000"/>
              </w:rPr>
            </w:pPr>
            <w:r w:rsidRPr="00E610E0">
              <w:rPr>
                <w:color w:val="000000"/>
              </w:rPr>
              <w:t>I группы по оплате труда руководителей</w:t>
            </w:r>
          </w:p>
        </w:tc>
        <w:tc>
          <w:tcPr>
            <w:tcW w:w="1890" w:type="dxa"/>
            <w:shd w:val="clear" w:color="auto" w:fill="auto"/>
          </w:tcPr>
          <w:p w:rsidR="00FF465E" w:rsidRPr="00E610E0" w:rsidRDefault="00FF465E" w:rsidP="009C70ED">
            <w:pPr>
              <w:autoSpaceDE w:val="0"/>
              <w:autoSpaceDN w:val="0"/>
              <w:adjustRightInd w:val="0"/>
              <w:jc w:val="center"/>
            </w:pPr>
            <w:r w:rsidRPr="00E610E0">
              <w:t>12 700</w:t>
            </w:r>
          </w:p>
        </w:tc>
      </w:tr>
    </w:tbl>
    <w:p w:rsidR="00FF465E" w:rsidRPr="00E610E0" w:rsidRDefault="00FF465E" w:rsidP="00FF465E">
      <w:pPr>
        <w:contextualSpacing/>
      </w:pPr>
    </w:p>
    <w:p w:rsidR="00FF465E" w:rsidRPr="00E610E0" w:rsidRDefault="00FF465E" w:rsidP="00FF465E">
      <w:pPr>
        <w:autoSpaceDE w:val="0"/>
        <w:autoSpaceDN w:val="0"/>
        <w:adjustRightInd w:val="0"/>
        <w:jc w:val="both"/>
      </w:pPr>
      <w:r w:rsidRPr="00E610E0">
        <w:t xml:space="preserve">* -  </w:t>
      </w:r>
      <w:r w:rsidRPr="00E610E0">
        <w:rPr>
          <w:bCs/>
        </w:rPr>
        <w:t xml:space="preserve">Должностные обязанности "ведущих" устанавливаются на основе квалификационных характеристик соответствующих должностей служащих. Кроме того, на них возлагаются функции руководителя и ответственного исполнителя работ по одному из направлений деятельности организации или структурных подразделений либо обязанности по координации и методическому руководству группами исполнителей, создаваемыми в отделах (бюро) с учетом рационального разделения труда в конкретных организационно-технических условиях. </w:t>
      </w:r>
      <w:r w:rsidRPr="00E610E0">
        <w:t xml:space="preserve">Требования к необходимому стажу работы повышаются на 2-3 года по сравнению с </w:t>
      </w:r>
      <w:proofErr w:type="gramStart"/>
      <w:r w:rsidRPr="00E610E0">
        <w:t>предусмотренными</w:t>
      </w:r>
      <w:proofErr w:type="gramEnd"/>
      <w:r w:rsidRPr="00E610E0">
        <w:t xml:space="preserve"> для инженера I квалификационной категории (для ведущего инженера-сметчика – на 1-2 года), (указано в Общих положениях соответствующего раздела Единого квалификационного справочника должностей руководителей, специалистов и служащих, которым предусмотрена эта должность).</w:t>
      </w:r>
    </w:p>
    <w:p w:rsidR="00FF465E" w:rsidRPr="00E610E0" w:rsidRDefault="00FF465E" w:rsidP="00FF465E">
      <w:pPr>
        <w:contextualSpacing/>
        <w:jc w:val="right"/>
      </w:pPr>
    </w:p>
    <w:p w:rsidR="00FF465E" w:rsidRPr="00E610E0" w:rsidRDefault="00FF465E" w:rsidP="00FF465E">
      <w:pPr>
        <w:contextualSpacing/>
        <w:jc w:val="right"/>
      </w:pPr>
      <w:r w:rsidRPr="00E610E0">
        <w:t>Таблица 3</w:t>
      </w:r>
    </w:p>
    <w:p w:rsidR="00FF465E" w:rsidRPr="00E610E0" w:rsidRDefault="00FF465E" w:rsidP="00FF465E">
      <w:pPr>
        <w:contextualSpacing/>
        <w:jc w:val="center"/>
      </w:pPr>
      <w:r w:rsidRPr="00E610E0">
        <w:t>Размеры должностных окладов</w:t>
      </w:r>
    </w:p>
    <w:p w:rsidR="00FF465E" w:rsidRPr="00E610E0" w:rsidRDefault="00FF465E" w:rsidP="00FF465E">
      <w:pPr>
        <w:contextualSpacing/>
        <w:jc w:val="center"/>
      </w:pPr>
      <w:r w:rsidRPr="00E610E0">
        <w:t>по профессиональным квалификационным группам должностей</w:t>
      </w:r>
    </w:p>
    <w:p w:rsidR="00FF465E" w:rsidRPr="00E610E0" w:rsidRDefault="00FF465E" w:rsidP="00FF465E">
      <w:pPr>
        <w:contextualSpacing/>
        <w:jc w:val="center"/>
      </w:pPr>
      <w:r w:rsidRPr="00E610E0">
        <w:t>работников образования, утвержденным приказом Министерства здравоохранения и</w:t>
      </w:r>
    </w:p>
    <w:p w:rsidR="00FF465E" w:rsidRPr="00E610E0" w:rsidRDefault="00FF465E" w:rsidP="00FF465E">
      <w:pPr>
        <w:contextualSpacing/>
        <w:jc w:val="center"/>
      </w:pPr>
      <w:r w:rsidRPr="00E610E0">
        <w:t xml:space="preserve"> социального развития Российской Федерации от 05.05.2008 № 216н&lt;*&gt;</w:t>
      </w:r>
    </w:p>
    <w:p w:rsidR="00FF465E" w:rsidRPr="00E610E0" w:rsidRDefault="00FF465E" w:rsidP="00FF465E">
      <w:pPr>
        <w:contextualSpacing/>
        <w:jc w:val="both"/>
      </w:pPr>
    </w:p>
    <w:p w:rsidR="00FF465E" w:rsidRPr="00E610E0" w:rsidRDefault="00FF465E" w:rsidP="00FF465E">
      <w:pPr>
        <w:contextualSpacing/>
        <w:jc w:val="both"/>
      </w:pPr>
      <w:r w:rsidRPr="00E610E0">
        <w:t>&lt;*&gt; За исключением должностей работников профессиональных образовательных учреждений и образовательных учреждений высшего образования, подведомственных министерству культуры Новосибирской области</w:t>
      </w:r>
    </w:p>
    <w:p w:rsidR="00FF465E" w:rsidRPr="00E610E0" w:rsidRDefault="00FF465E" w:rsidP="00FF465E">
      <w:pPr>
        <w:contextualSpacing/>
        <w:jc w:val="both"/>
      </w:pPr>
      <w:r w:rsidRPr="00E610E0">
        <w:t xml:space="preserve"> &lt;**&gt; Кроме должностей преподавателей, отнесенных к профессорско-преподавательскому составу.</w:t>
      </w:r>
    </w:p>
    <w:tbl>
      <w:tblPr>
        <w:tblpPr w:leftFromText="180" w:rightFromText="18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3"/>
        <w:gridCol w:w="3638"/>
        <w:gridCol w:w="2425"/>
        <w:gridCol w:w="1658"/>
      </w:tblGrid>
      <w:tr w:rsidR="00FF465E" w:rsidRPr="00E610E0" w:rsidTr="009C70ED">
        <w:trPr>
          <w:trHeight w:val="749"/>
        </w:trPr>
        <w:tc>
          <w:tcPr>
            <w:tcW w:w="2593" w:type="dxa"/>
            <w:shd w:val="clear" w:color="auto" w:fill="auto"/>
            <w:vAlign w:val="center"/>
          </w:tcPr>
          <w:p w:rsidR="00FF465E" w:rsidRPr="00E610E0" w:rsidRDefault="00FF465E" w:rsidP="009C70ED">
            <w:pPr>
              <w:contextualSpacing/>
              <w:jc w:val="center"/>
            </w:pPr>
            <w:r w:rsidRPr="00E610E0">
              <w:t>Квалификационные уровни</w:t>
            </w:r>
          </w:p>
        </w:tc>
        <w:tc>
          <w:tcPr>
            <w:tcW w:w="3638" w:type="dxa"/>
            <w:shd w:val="clear" w:color="auto" w:fill="auto"/>
            <w:vAlign w:val="center"/>
          </w:tcPr>
          <w:p w:rsidR="00FF465E" w:rsidRPr="00E610E0" w:rsidRDefault="00FF465E" w:rsidP="009C70ED">
            <w:pPr>
              <w:contextualSpacing/>
              <w:jc w:val="center"/>
            </w:pPr>
            <w:r w:rsidRPr="00E610E0">
              <w:t>Должности, отнесенные к квалификационным уровням</w:t>
            </w:r>
          </w:p>
        </w:tc>
        <w:tc>
          <w:tcPr>
            <w:tcW w:w="2425" w:type="dxa"/>
          </w:tcPr>
          <w:p w:rsidR="00FF465E" w:rsidRPr="00E610E0" w:rsidRDefault="00FF465E" w:rsidP="009C70ED">
            <w:pPr>
              <w:ind w:hanging="108"/>
              <w:contextualSpacing/>
              <w:jc w:val="center"/>
            </w:pPr>
            <w:r w:rsidRPr="00E610E0">
              <w:t>Квалификационная категория, группа по оплате</w:t>
            </w:r>
          </w:p>
        </w:tc>
        <w:tc>
          <w:tcPr>
            <w:tcW w:w="1658" w:type="dxa"/>
            <w:shd w:val="clear" w:color="auto" w:fill="auto"/>
            <w:vAlign w:val="center"/>
          </w:tcPr>
          <w:p w:rsidR="00FF465E" w:rsidRPr="00E610E0" w:rsidRDefault="00FF465E" w:rsidP="009C70ED">
            <w:pPr>
              <w:contextualSpacing/>
              <w:jc w:val="center"/>
            </w:pPr>
            <w:r w:rsidRPr="00E610E0">
              <w:t xml:space="preserve">Размер </w:t>
            </w:r>
          </w:p>
          <w:p w:rsidR="00FF465E" w:rsidRPr="00E610E0" w:rsidRDefault="00FF465E" w:rsidP="009C70ED">
            <w:pPr>
              <w:contextualSpacing/>
              <w:jc w:val="center"/>
            </w:pPr>
            <w:r w:rsidRPr="00E610E0">
              <w:t>оклада, руб.</w:t>
            </w:r>
          </w:p>
        </w:tc>
      </w:tr>
      <w:tr w:rsidR="00FF465E" w:rsidRPr="00E610E0" w:rsidTr="009C70ED">
        <w:trPr>
          <w:trHeight w:val="411"/>
        </w:trPr>
        <w:tc>
          <w:tcPr>
            <w:tcW w:w="10314" w:type="dxa"/>
            <w:gridSpan w:val="4"/>
            <w:tcBorders>
              <w:top w:val="single" w:sz="4" w:space="0" w:color="auto"/>
              <w:left w:val="single" w:sz="4" w:space="0" w:color="auto"/>
              <w:bottom w:val="single" w:sz="4" w:space="0" w:color="auto"/>
            </w:tcBorders>
          </w:tcPr>
          <w:p w:rsidR="00FF465E" w:rsidRPr="00E610E0" w:rsidRDefault="00FF465E" w:rsidP="009C70ED">
            <w:pPr>
              <w:pStyle w:val="ConsPlusNormal0"/>
              <w:ind w:firstLine="540"/>
              <w:jc w:val="center"/>
              <w:outlineLvl w:val="0"/>
              <w:rPr>
                <w:rFonts w:ascii="Times New Roman" w:hAnsi="Times New Roman" w:cs="Times New Roman"/>
                <w:sz w:val="24"/>
                <w:szCs w:val="24"/>
              </w:rPr>
            </w:pPr>
            <w:r w:rsidRPr="00E610E0">
              <w:rPr>
                <w:rFonts w:ascii="Times New Roman" w:hAnsi="Times New Roman" w:cs="Times New Roman"/>
                <w:sz w:val="24"/>
                <w:szCs w:val="24"/>
              </w:rPr>
              <w:t>Профессиональная квалификационная группа должностей работников учебно-вспомогательного персонала первого уровня</w:t>
            </w:r>
          </w:p>
        </w:tc>
      </w:tr>
      <w:tr w:rsidR="00FF465E" w:rsidRPr="00E610E0" w:rsidTr="009C70ED">
        <w:trPr>
          <w:trHeight w:val="256"/>
        </w:trPr>
        <w:tc>
          <w:tcPr>
            <w:tcW w:w="2593" w:type="dxa"/>
            <w:tcBorders>
              <w:top w:val="single" w:sz="4" w:space="0" w:color="auto"/>
              <w:left w:val="single" w:sz="4" w:space="0" w:color="auto"/>
              <w:bottom w:val="single" w:sz="4" w:space="0" w:color="auto"/>
              <w:right w:val="nil"/>
            </w:tcBorders>
          </w:tcPr>
          <w:p w:rsidR="00FF465E" w:rsidRPr="00E610E0" w:rsidRDefault="00FF465E" w:rsidP="009C70ED">
            <w:pPr>
              <w:pStyle w:val="ConsPlusNormal0"/>
              <w:jc w:val="center"/>
              <w:rPr>
                <w:rFonts w:ascii="Times New Roman" w:hAnsi="Times New Roman" w:cs="Times New Roman"/>
              </w:rPr>
            </w:pPr>
          </w:p>
        </w:tc>
        <w:tc>
          <w:tcPr>
            <w:tcW w:w="3638" w:type="dxa"/>
            <w:shd w:val="clear" w:color="auto" w:fill="auto"/>
            <w:vAlign w:val="center"/>
          </w:tcPr>
          <w:p w:rsidR="00FF465E" w:rsidRPr="00E610E0" w:rsidRDefault="00FF465E" w:rsidP="009C70ED">
            <w:pPr>
              <w:contextualSpacing/>
              <w:jc w:val="both"/>
            </w:pPr>
            <w:r w:rsidRPr="00E610E0">
              <w:t>Секретарь учебной части</w:t>
            </w:r>
          </w:p>
        </w:tc>
        <w:tc>
          <w:tcPr>
            <w:tcW w:w="2425" w:type="dxa"/>
          </w:tcPr>
          <w:p w:rsidR="00FF465E" w:rsidRPr="00E610E0" w:rsidRDefault="00FF465E" w:rsidP="009C70ED">
            <w:pPr>
              <w:contextualSpacing/>
              <w:jc w:val="center"/>
            </w:pPr>
          </w:p>
        </w:tc>
        <w:tc>
          <w:tcPr>
            <w:tcW w:w="1658" w:type="dxa"/>
            <w:shd w:val="clear" w:color="auto" w:fill="auto"/>
            <w:vAlign w:val="center"/>
          </w:tcPr>
          <w:p w:rsidR="00FF465E" w:rsidRPr="00E610E0" w:rsidRDefault="00FF465E" w:rsidP="009C70ED">
            <w:pPr>
              <w:contextualSpacing/>
              <w:jc w:val="center"/>
            </w:pPr>
            <w:r w:rsidRPr="00E610E0">
              <w:t>7 100</w:t>
            </w:r>
          </w:p>
        </w:tc>
      </w:tr>
      <w:tr w:rsidR="00FF465E" w:rsidRPr="00E610E0" w:rsidTr="009C70ED">
        <w:trPr>
          <w:trHeight w:val="532"/>
        </w:trPr>
        <w:tc>
          <w:tcPr>
            <w:tcW w:w="10314" w:type="dxa"/>
            <w:gridSpan w:val="4"/>
            <w:tcBorders>
              <w:top w:val="single" w:sz="4" w:space="0" w:color="auto"/>
              <w:left w:val="single" w:sz="4" w:space="0" w:color="auto"/>
              <w:bottom w:val="single" w:sz="4" w:space="0" w:color="auto"/>
            </w:tcBorders>
          </w:tcPr>
          <w:p w:rsidR="00FF465E" w:rsidRPr="00E610E0" w:rsidRDefault="00FF465E" w:rsidP="009C70ED">
            <w:pPr>
              <w:contextualSpacing/>
              <w:jc w:val="center"/>
              <w:rPr>
                <w:bCs/>
              </w:rPr>
            </w:pPr>
            <w:r w:rsidRPr="00E610E0">
              <w:rPr>
                <w:bCs/>
              </w:rPr>
              <w:t xml:space="preserve">Профессиональная квалификационная группа должностей </w:t>
            </w:r>
          </w:p>
          <w:p w:rsidR="00FF465E" w:rsidRPr="00E610E0" w:rsidRDefault="00FF465E" w:rsidP="009C70ED">
            <w:pPr>
              <w:contextualSpacing/>
              <w:jc w:val="center"/>
            </w:pPr>
            <w:r w:rsidRPr="00E610E0">
              <w:rPr>
                <w:bCs/>
              </w:rPr>
              <w:t>педагогических работников</w:t>
            </w:r>
          </w:p>
        </w:tc>
      </w:tr>
      <w:tr w:rsidR="00FF465E" w:rsidRPr="00E610E0" w:rsidTr="009C70ED">
        <w:trPr>
          <w:trHeight w:val="256"/>
        </w:trPr>
        <w:tc>
          <w:tcPr>
            <w:tcW w:w="2593" w:type="dxa"/>
            <w:vMerge w:val="restart"/>
            <w:tcBorders>
              <w:top w:val="single" w:sz="4" w:space="0" w:color="auto"/>
              <w:left w:val="single" w:sz="4" w:space="0" w:color="auto"/>
              <w:right w:val="nil"/>
            </w:tcBorders>
          </w:tcPr>
          <w:p w:rsidR="00FF465E" w:rsidRPr="00E610E0" w:rsidRDefault="00FF465E" w:rsidP="009C70ED">
            <w:pPr>
              <w:pStyle w:val="ConsPlusNormal0"/>
              <w:jc w:val="center"/>
              <w:rPr>
                <w:rFonts w:ascii="Times New Roman" w:hAnsi="Times New Roman" w:cs="Times New Roman"/>
                <w:sz w:val="24"/>
                <w:szCs w:val="24"/>
              </w:rPr>
            </w:pPr>
            <w:r w:rsidRPr="00E610E0">
              <w:rPr>
                <w:rFonts w:ascii="Times New Roman" w:hAnsi="Times New Roman" w:cs="Times New Roman"/>
                <w:color w:val="000000"/>
                <w:sz w:val="24"/>
                <w:szCs w:val="24"/>
              </w:rPr>
              <w:t>2 квалификационный уровень</w:t>
            </w:r>
          </w:p>
        </w:tc>
        <w:tc>
          <w:tcPr>
            <w:tcW w:w="3638" w:type="dxa"/>
            <w:vMerge w:val="restart"/>
            <w:shd w:val="clear" w:color="auto" w:fill="auto"/>
            <w:vAlign w:val="center"/>
          </w:tcPr>
          <w:p w:rsidR="00FF465E" w:rsidRPr="00E610E0" w:rsidRDefault="00FF465E" w:rsidP="009C70ED">
            <w:pPr>
              <w:contextualSpacing/>
            </w:pPr>
            <w:r w:rsidRPr="00E610E0">
              <w:t>Концертмейстер; педагог дополнительного образования; педагог-организатор</w:t>
            </w:r>
          </w:p>
        </w:tc>
        <w:tc>
          <w:tcPr>
            <w:tcW w:w="2425" w:type="dxa"/>
          </w:tcPr>
          <w:p w:rsidR="00FF465E" w:rsidRPr="00E610E0" w:rsidRDefault="00FF465E" w:rsidP="009C70ED">
            <w:pPr>
              <w:contextualSpacing/>
              <w:jc w:val="center"/>
            </w:pPr>
            <w:r w:rsidRPr="00E610E0">
              <w:t>базовый оклад</w:t>
            </w:r>
          </w:p>
        </w:tc>
        <w:tc>
          <w:tcPr>
            <w:tcW w:w="1658" w:type="dxa"/>
            <w:shd w:val="clear" w:color="auto" w:fill="auto"/>
            <w:vAlign w:val="center"/>
          </w:tcPr>
          <w:p w:rsidR="00FF465E" w:rsidRPr="00E610E0" w:rsidRDefault="00FF465E" w:rsidP="009C70ED">
            <w:pPr>
              <w:contextualSpacing/>
              <w:jc w:val="center"/>
            </w:pPr>
            <w:r w:rsidRPr="00E610E0">
              <w:t>8 560</w:t>
            </w:r>
          </w:p>
        </w:tc>
      </w:tr>
      <w:tr w:rsidR="00FF465E" w:rsidRPr="00E610E0" w:rsidTr="009C70ED">
        <w:trPr>
          <w:trHeight w:val="256"/>
        </w:trPr>
        <w:tc>
          <w:tcPr>
            <w:tcW w:w="2593" w:type="dxa"/>
            <w:vMerge/>
            <w:tcBorders>
              <w:left w:val="single" w:sz="4" w:space="0" w:color="auto"/>
              <w:right w:val="nil"/>
            </w:tcBorders>
          </w:tcPr>
          <w:p w:rsidR="00FF465E" w:rsidRPr="00E610E0" w:rsidRDefault="00FF465E" w:rsidP="009C70ED">
            <w:pPr>
              <w:pStyle w:val="ConsPlusNormal0"/>
              <w:jc w:val="center"/>
              <w:rPr>
                <w:rFonts w:ascii="Times New Roman" w:hAnsi="Times New Roman" w:cs="Times New Roman"/>
                <w:sz w:val="24"/>
                <w:szCs w:val="24"/>
              </w:rPr>
            </w:pPr>
          </w:p>
        </w:tc>
        <w:tc>
          <w:tcPr>
            <w:tcW w:w="3638" w:type="dxa"/>
            <w:vMerge/>
            <w:shd w:val="clear" w:color="auto" w:fill="auto"/>
            <w:vAlign w:val="center"/>
          </w:tcPr>
          <w:p w:rsidR="00FF465E" w:rsidRPr="00E610E0" w:rsidRDefault="00FF465E" w:rsidP="009C70ED">
            <w:pPr>
              <w:contextualSpacing/>
            </w:pPr>
          </w:p>
        </w:tc>
        <w:tc>
          <w:tcPr>
            <w:tcW w:w="2425" w:type="dxa"/>
          </w:tcPr>
          <w:p w:rsidR="00FF465E" w:rsidRPr="00E610E0" w:rsidRDefault="00FF465E" w:rsidP="009C70ED">
            <w:pPr>
              <w:contextualSpacing/>
              <w:jc w:val="center"/>
            </w:pPr>
            <w:r w:rsidRPr="00E610E0">
              <w:t>первая</w:t>
            </w:r>
          </w:p>
        </w:tc>
        <w:tc>
          <w:tcPr>
            <w:tcW w:w="1658" w:type="dxa"/>
            <w:shd w:val="clear" w:color="auto" w:fill="auto"/>
            <w:vAlign w:val="center"/>
          </w:tcPr>
          <w:p w:rsidR="00FF465E" w:rsidRPr="00E610E0" w:rsidRDefault="00FF465E" w:rsidP="009C70ED">
            <w:pPr>
              <w:contextualSpacing/>
              <w:jc w:val="center"/>
            </w:pPr>
            <w:r w:rsidRPr="00E610E0">
              <w:t>9 240</w:t>
            </w:r>
          </w:p>
        </w:tc>
      </w:tr>
      <w:tr w:rsidR="00FF465E" w:rsidRPr="00E610E0" w:rsidTr="009C70ED">
        <w:trPr>
          <w:trHeight w:val="522"/>
        </w:trPr>
        <w:tc>
          <w:tcPr>
            <w:tcW w:w="2593" w:type="dxa"/>
            <w:vMerge/>
            <w:tcBorders>
              <w:left w:val="single" w:sz="4" w:space="0" w:color="auto"/>
              <w:bottom w:val="single" w:sz="4" w:space="0" w:color="auto"/>
              <w:right w:val="nil"/>
            </w:tcBorders>
          </w:tcPr>
          <w:p w:rsidR="00FF465E" w:rsidRPr="00E610E0" w:rsidRDefault="00FF465E" w:rsidP="009C70ED">
            <w:pPr>
              <w:pStyle w:val="ConsPlusNormal0"/>
              <w:jc w:val="center"/>
              <w:rPr>
                <w:rFonts w:ascii="Times New Roman" w:hAnsi="Times New Roman" w:cs="Times New Roman"/>
                <w:sz w:val="24"/>
                <w:szCs w:val="24"/>
              </w:rPr>
            </w:pPr>
          </w:p>
        </w:tc>
        <w:tc>
          <w:tcPr>
            <w:tcW w:w="3638" w:type="dxa"/>
            <w:vMerge/>
            <w:tcBorders>
              <w:bottom w:val="single" w:sz="4" w:space="0" w:color="auto"/>
            </w:tcBorders>
            <w:shd w:val="clear" w:color="auto" w:fill="auto"/>
            <w:vAlign w:val="center"/>
          </w:tcPr>
          <w:p w:rsidR="00FF465E" w:rsidRPr="00E610E0" w:rsidRDefault="00FF465E" w:rsidP="009C70ED">
            <w:pPr>
              <w:contextualSpacing/>
            </w:pPr>
          </w:p>
        </w:tc>
        <w:tc>
          <w:tcPr>
            <w:tcW w:w="2425" w:type="dxa"/>
            <w:tcBorders>
              <w:bottom w:val="single" w:sz="4" w:space="0" w:color="auto"/>
            </w:tcBorders>
          </w:tcPr>
          <w:p w:rsidR="00FF465E" w:rsidRPr="00E610E0" w:rsidRDefault="00FF465E" w:rsidP="009C70ED">
            <w:pPr>
              <w:contextualSpacing/>
              <w:jc w:val="center"/>
            </w:pPr>
            <w:r w:rsidRPr="00E610E0">
              <w:t>высшая</w:t>
            </w:r>
          </w:p>
        </w:tc>
        <w:tc>
          <w:tcPr>
            <w:tcW w:w="1658" w:type="dxa"/>
            <w:tcBorders>
              <w:bottom w:val="single" w:sz="4" w:space="0" w:color="auto"/>
            </w:tcBorders>
            <w:shd w:val="clear" w:color="auto" w:fill="auto"/>
            <w:vAlign w:val="center"/>
          </w:tcPr>
          <w:p w:rsidR="00FF465E" w:rsidRPr="00E610E0" w:rsidRDefault="00FF465E" w:rsidP="009C70ED">
            <w:pPr>
              <w:contextualSpacing/>
              <w:jc w:val="center"/>
            </w:pPr>
            <w:r w:rsidRPr="00E610E0">
              <w:t>9 930</w:t>
            </w:r>
          </w:p>
          <w:p w:rsidR="00FF465E" w:rsidRPr="00E610E0" w:rsidRDefault="00FF465E" w:rsidP="009C70ED">
            <w:pPr>
              <w:contextualSpacing/>
              <w:jc w:val="center"/>
            </w:pPr>
          </w:p>
        </w:tc>
      </w:tr>
      <w:tr w:rsidR="00FF465E" w:rsidRPr="00E610E0" w:rsidTr="009C70ED">
        <w:trPr>
          <w:trHeight w:val="225"/>
        </w:trPr>
        <w:tc>
          <w:tcPr>
            <w:tcW w:w="2593" w:type="dxa"/>
            <w:vMerge w:val="restart"/>
            <w:tcBorders>
              <w:left w:val="single" w:sz="4" w:space="0" w:color="auto"/>
              <w:right w:val="nil"/>
            </w:tcBorders>
          </w:tcPr>
          <w:p w:rsidR="00FF465E" w:rsidRPr="00E610E0" w:rsidRDefault="00FF465E" w:rsidP="009C70ED">
            <w:pPr>
              <w:pStyle w:val="ConsPlusNormal0"/>
              <w:jc w:val="center"/>
              <w:rPr>
                <w:rFonts w:ascii="Times New Roman" w:hAnsi="Times New Roman" w:cs="Times New Roman"/>
                <w:color w:val="000000"/>
                <w:sz w:val="24"/>
                <w:szCs w:val="24"/>
              </w:rPr>
            </w:pPr>
            <w:r w:rsidRPr="00E610E0">
              <w:rPr>
                <w:rFonts w:ascii="Times New Roman" w:hAnsi="Times New Roman" w:cs="Times New Roman"/>
                <w:color w:val="000000"/>
                <w:sz w:val="24"/>
                <w:szCs w:val="24"/>
              </w:rPr>
              <w:t>3 квалификационный уровень</w:t>
            </w:r>
          </w:p>
        </w:tc>
        <w:tc>
          <w:tcPr>
            <w:tcW w:w="3638" w:type="dxa"/>
            <w:vMerge w:val="restart"/>
            <w:shd w:val="clear" w:color="auto" w:fill="auto"/>
            <w:vAlign w:val="center"/>
          </w:tcPr>
          <w:p w:rsidR="00FF465E" w:rsidRPr="00E610E0" w:rsidRDefault="00FF465E" w:rsidP="009C70ED">
            <w:pPr>
              <w:contextualSpacing/>
              <w:rPr>
                <w:color w:val="000000"/>
              </w:rPr>
            </w:pPr>
            <w:r w:rsidRPr="00E610E0">
              <w:rPr>
                <w:color w:val="000000"/>
              </w:rPr>
              <w:t>Методист; педагог-психолог</w:t>
            </w:r>
          </w:p>
          <w:p w:rsidR="00FF465E" w:rsidRPr="00E610E0" w:rsidRDefault="00FF465E" w:rsidP="009C70ED">
            <w:pPr>
              <w:contextualSpacing/>
              <w:rPr>
                <w:color w:val="000000"/>
              </w:rPr>
            </w:pPr>
          </w:p>
          <w:p w:rsidR="00FF465E" w:rsidRPr="00E610E0" w:rsidRDefault="00FF465E" w:rsidP="009C70ED">
            <w:pPr>
              <w:contextualSpacing/>
              <w:rPr>
                <w:color w:val="000000"/>
              </w:rPr>
            </w:pPr>
          </w:p>
        </w:tc>
        <w:tc>
          <w:tcPr>
            <w:tcW w:w="2425" w:type="dxa"/>
            <w:tcBorders>
              <w:bottom w:val="single" w:sz="4" w:space="0" w:color="auto"/>
            </w:tcBorders>
          </w:tcPr>
          <w:p w:rsidR="00FF465E" w:rsidRPr="00E610E0" w:rsidRDefault="00FF465E" w:rsidP="009C70ED">
            <w:pPr>
              <w:contextualSpacing/>
              <w:jc w:val="center"/>
              <w:rPr>
                <w:color w:val="000000"/>
              </w:rPr>
            </w:pPr>
            <w:r w:rsidRPr="00E610E0">
              <w:rPr>
                <w:color w:val="000000"/>
              </w:rPr>
              <w:t>базовый оклад</w:t>
            </w:r>
          </w:p>
        </w:tc>
        <w:tc>
          <w:tcPr>
            <w:tcW w:w="1658" w:type="dxa"/>
            <w:tcBorders>
              <w:bottom w:val="single" w:sz="4" w:space="0" w:color="auto"/>
            </w:tcBorders>
            <w:shd w:val="clear" w:color="auto" w:fill="auto"/>
            <w:vAlign w:val="center"/>
          </w:tcPr>
          <w:p w:rsidR="00FF465E" w:rsidRPr="00E610E0" w:rsidRDefault="00FF465E" w:rsidP="009C70ED">
            <w:pPr>
              <w:contextualSpacing/>
              <w:jc w:val="center"/>
              <w:rPr>
                <w:color w:val="000000"/>
              </w:rPr>
            </w:pPr>
            <w:r w:rsidRPr="00E610E0">
              <w:rPr>
                <w:color w:val="000000"/>
              </w:rPr>
              <w:t>8 810</w:t>
            </w:r>
          </w:p>
        </w:tc>
      </w:tr>
      <w:tr w:rsidR="00FF465E" w:rsidRPr="00E610E0" w:rsidTr="009C70ED">
        <w:trPr>
          <w:trHeight w:val="90"/>
        </w:trPr>
        <w:tc>
          <w:tcPr>
            <w:tcW w:w="2593" w:type="dxa"/>
            <w:vMerge/>
            <w:tcBorders>
              <w:left w:val="single" w:sz="4" w:space="0" w:color="auto"/>
              <w:right w:val="nil"/>
            </w:tcBorders>
          </w:tcPr>
          <w:p w:rsidR="00FF465E" w:rsidRPr="00E610E0" w:rsidRDefault="00FF465E" w:rsidP="009C70ED">
            <w:pPr>
              <w:pStyle w:val="ConsPlusNormal0"/>
              <w:jc w:val="center"/>
              <w:rPr>
                <w:rFonts w:ascii="Times New Roman" w:hAnsi="Times New Roman" w:cs="Times New Roman"/>
                <w:color w:val="000000"/>
                <w:sz w:val="24"/>
                <w:szCs w:val="24"/>
              </w:rPr>
            </w:pPr>
          </w:p>
        </w:tc>
        <w:tc>
          <w:tcPr>
            <w:tcW w:w="3638" w:type="dxa"/>
            <w:vMerge/>
            <w:shd w:val="clear" w:color="auto" w:fill="auto"/>
            <w:vAlign w:val="center"/>
          </w:tcPr>
          <w:p w:rsidR="00FF465E" w:rsidRPr="00E610E0" w:rsidRDefault="00FF465E" w:rsidP="009C70ED">
            <w:pPr>
              <w:contextualSpacing/>
              <w:rPr>
                <w:color w:val="000000"/>
              </w:rPr>
            </w:pPr>
          </w:p>
        </w:tc>
        <w:tc>
          <w:tcPr>
            <w:tcW w:w="2425" w:type="dxa"/>
            <w:tcBorders>
              <w:bottom w:val="single" w:sz="4" w:space="0" w:color="auto"/>
            </w:tcBorders>
          </w:tcPr>
          <w:p w:rsidR="00FF465E" w:rsidRPr="00E610E0" w:rsidRDefault="00FF465E" w:rsidP="009C70ED">
            <w:pPr>
              <w:contextualSpacing/>
              <w:jc w:val="center"/>
              <w:rPr>
                <w:color w:val="000000"/>
              </w:rPr>
            </w:pPr>
            <w:r w:rsidRPr="00E610E0">
              <w:rPr>
                <w:color w:val="000000"/>
              </w:rPr>
              <w:t>первая</w:t>
            </w:r>
          </w:p>
        </w:tc>
        <w:tc>
          <w:tcPr>
            <w:tcW w:w="1658" w:type="dxa"/>
            <w:tcBorders>
              <w:bottom w:val="single" w:sz="4" w:space="0" w:color="auto"/>
            </w:tcBorders>
            <w:shd w:val="clear" w:color="auto" w:fill="auto"/>
            <w:vAlign w:val="center"/>
          </w:tcPr>
          <w:p w:rsidR="00FF465E" w:rsidRPr="00E610E0" w:rsidRDefault="00FF465E" w:rsidP="009C70ED">
            <w:pPr>
              <w:contextualSpacing/>
              <w:jc w:val="center"/>
              <w:rPr>
                <w:color w:val="000000"/>
              </w:rPr>
            </w:pPr>
            <w:r w:rsidRPr="00E610E0">
              <w:rPr>
                <w:color w:val="000000"/>
              </w:rPr>
              <w:t>9 510</w:t>
            </w:r>
          </w:p>
        </w:tc>
      </w:tr>
      <w:tr w:rsidR="00FF465E" w:rsidRPr="00E610E0" w:rsidTr="009C70ED">
        <w:trPr>
          <w:trHeight w:val="210"/>
        </w:trPr>
        <w:tc>
          <w:tcPr>
            <w:tcW w:w="2593" w:type="dxa"/>
            <w:vMerge/>
            <w:tcBorders>
              <w:left w:val="single" w:sz="4" w:space="0" w:color="auto"/>
              <w:bottom w:val="single" w:sz="4" w:space="0" w:color="auto"/>
              <w:right w:val="nil"/>
            </w:tcBorders>
          </w:tcPr>
          <w:p w:rsidR="00FF465E" w:rsidRPr="00E610E0" w:rsidRDefault="00FF465E" w:rsidP="009C70ED">
            <w:pPr>
              <w:pStyle w:val="ConsPlusNormal0"/>
              <w:jc w:val="center"/>
              <w:rPr>
                <w:rFonts w:ascii="Times New Roman" w:hAnsi="Times New Roman" w:cs="Times New Roman"/>
                <w:color w:val="000000"/>
                <w:sz w:val="24"/>
                <w:szCs w:val="24"/>
              </w:rPr>
            </w:pPr>
          </w:p>
        </w:tc>
        <w:tc>
          <w:tcPr>
            <w:tcW w:w="3638" w:type="dxa"/>
            <w:vMerge/>
            <w:tcBorders>
              <w:bottom w:val="single" w:sz="4" w:space="0" w:color="auto"/>
            </w:tcBorders>
            <w:shd w:val="clear" w:color="auto" w:fill="auto"/>
            <w:vAlign w:val="center"/>
          </w:tcPr>
          <w:p w:rsidR="00FF465E" w:rsidRPr="00E610E0" w:rsidRDefault="00FF465E" w:rsidP="009C70ED">
            <w:pPr>
              <w:contextualSpacing/>
              <w:rPr>
                <w:color w:val="000000"/>
              </w:rPr>
            </w:pPr>
          </w:p>
        </w:tc>
        <w:tc>
          <w:tcPr>
            <w:tcW w:w="2425" w:type="dxa"/>
            <w:tcBorders>
              <w:bottom w:val="single" w:sz="4" w:space="0" w:color="auto"/>
            </w:tcBorders>
          </w:tcPr>
          <w:p w:rsidR="00FF465E" w:rsidRPr="00E610E0" w:rsidRDefault="00FF465E" w:rsidP="009C70ED">
            <w:pPr>
              <w:contextualSpacing/>
              <w:jc w:val="center"/>
              <w:rPr>
                <w:color w:val="000000"/>
              </w:rPr>
            </w:pPr>
            <w:r w:rsidRPr="00E610E0">
              <w:rPr>
                <w:color w:val="000000"/>
              </w:rPr>
              <w:t>высшая</w:t>
            </w:r>
          </w:p>
        </w:tc>
        <w:tc>
          <w:tcPr>
            <w:tcW w:w="1658" w:type="dxa"/>
            <w:tcBorders>
              <w:bottom w:val="single" w:sz="4" w:space="0" w:color="auto"/>
            </w:tcBorders>
            <w:shd w:val="clear" w:color="auto" w:fill="auto"/>
            <w:vAlign w:val="center"/>
          </w:tcPr>
          <w:p w:rsidR="00FF465E" w:rsidRPr="00E610E0" w:rsidRDefault="00FF465E" w:rsidP="009C70ED">
            <w:pPr>
              <w:contextualSpacing/>
              <w:jc w:val="center"/>
              <w:rPr>
                <w:color w:val="000000"/>
              </w:rPr>
            </w:pPr>
            <w:r w:rsidRPr="00E610E0">
              <w:rPr>
                <w:color w:val="000000"/>
              </w:rPr>
              <w:t>10 220</w:t>
            </w:r>
          </w:p>
        </w:tc>
      </w:tr>
      <w:tr w:rsidR="00FF465E" w:rsidRPr="00E610E0" w:rsidTr="009C70ED">
        <w:trPr>
          <w:trHeight w:val="274"/>
        </w:trPr>
        <w:tc>
          <w:tcPr>
            <w:tcW w:w="2593" w:type="dxa"/>
            <w:vMerge w:val="restart"/>
            <w:tcBorders>
              <w:top w:val="single" w:sz="4" w:space="0" w:color="auto"/>
              <w:left w:val="single" w:sz="4" w:space="0" w:color="auto"/>
              <w:bottom w:val="single" w:sz="4" w:space="0" w:color="auto"/>
              <w:right w:val="single" w:sz="4" w:space="0" w:color="auto"/>
            </w:tcBorders>
          </w:tcPr>
          <w:p w:rsidR="00FF465E" w:rsidRPr="00E610E0" w:rsidRDefault="00FF465E" w:rsidP="009C70ED">
            <w:pPr>
              <w:pStyle w:val="ConsPlusNormal0"/>
              <w:jc w:val="center"/>
              <w:rPr>
                <w:rFonts w:ascii="Times New Roman" w:hAnsi="Times New Roman" w:cs="Times New Roman"/>
                <w:color w:val="000000"/>
                <w:sz w:val="24"/>
                <w:szCs w:val="24"/>
              </w:rPr>
            </w:pPr>
            <w:r w:rsidRPr="00E610E0">
              <w:rPr>
                <w:rFonts w:ascii="Times New Roman" w:hAnsi="Times New Roman" w:cs="Times New Roman"/>
                <w:color w:val="000000"/>
                <w:sz w:val="24"/>
                <w:szCs w:val="24"/>
              </w:rPr>
              <w:t>4 квалификационный уровень</w:t>
            </w:r>
          </w:p>
        </w:tc>
        <w:tc>
          <w:tcPr>
            <w:tcW w:w="3638" w:type="dxa"/>
            <w:vMerge w:val="restart"/>
            <w:tcBorders>
              <w:top w:val="single" w:sz="4" w:space="0" w:color="auto"/>
              <w:left w:val="single" w:sz="4" w:space="0" w:color="auto"/>
              <w:bottom w:val="single" w:sz="4" w:space="0" w:color="auto"/>
              <w:right w:val="single" w:sz="4" w:space="0" w:color="auto"/>
            </w:tcBorders>
            <w:shd w:val="clear" w:color="auto" w:fill="auto"/>
          </w:tcPr>
          <w:p w:rsidR="00FF465E" w:rsidRPr="00E610E0" w:rsidRDefault="00FF465E" w:rsidP="009C70ED">
            <w:pPr>
              <w:contextualSpacing/>
              <w:rPr>
                <w:color w:val="000000"/>
              </w:rPr>
            </w:pPr>
            <w:r w:rsidRPr="00E610E0">
              <w:rPr>
                <w:color w:val="000000"/>
              </w:rPr>
              <w:t xml:space="preserve">Преподаватель </w:t>
            </w:r>
            <w:hyperlink w:anchor="P72" w:history="1">
              <w:r w:rsidRPr="00E610E0">
                <w:rPr>
                  <w:rStyle w:val="ad"/>
                  <w:color w:val="000000"/>
                </w:rPr>
                <w:t>&lt;**&gt;</w:t>
              </w:r>
            </w:hyperlink>
            <w:r w:rsidRPr="00E610E0">
              <w:rPr>
                <w:color w:val="000000"/>
              </w:rPr>
              <w:t>; старший методист</w:t>
            </w:r>
          </w:p>
        </w:tc>
        <w:tc>
          <w:tcPr>
            <w:tcW w:w="2425" w:type="dxa"/>
            <w:tcBorders>
              <w:top w:val="single" w:sz="4" w:space="0" w:color="auto"/>
              <w:left w:val="single" w:sz="4" w:space="0" w:color="auto"/>
              <w:bottom w:val="single" w:sz="4" w:space="0" w:color="auto"/>
              <w:right w:val="single" w:sz="4" w:space="0" w:color="auto"/>
            </w:tcBorders>
          </w:tcPr>
          <w:p w:rsidR="00FF465E" w:rsidRPr="00E610E0" w:rsidRDefault="00FF465E" w:rsidP="009C70ED">
            <w:pPr>
              <w:contextualSpacing/>
              <w:jc w:val="center"/>
              <w:rPr>
                <w:color w:val="000000"/>
              </w:rPr>
            </w:pPr>
            <w:r w:rsidRPr="00E610E0">
              <w:rPr>
                <w:color w:val="000000"/>
              </w:rPr>
              <w:t>базовый оклад</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contextualSpacing/>
              <w:jc w:val="center"/>
              <w:rPr>
                <w:color w:val="000000"/>
              </w:rPr>
            </w:pPr>
            <w:r w:rsidRPr="00E610E0">
              <w:rPr>
                <w:color w:val="000000"/>
              </w:rPr>
              <w:t>8 980</w:t>
            </w:r>
          </w:p>
        </w:tc>
      </w:tr>
      <w:tr w:rsidR="00FF465E" w:rsidRPr="00E610E0" w:rsidTr="009C70ED">
        <w:trPr>
          <w:trHeight w:val="210"/>
        </w:trPr>
        <w:tc>
          <w:tcPr>
            <w:tcW w:w="2593" w:type="dxa"/>
            <w:vMerge/>
            <w:tcBorders>
              <w:top w:val="single" w:sz="4" w:space="0" w:color="auto"/>
              <w:left w:val="single" w:sz="4" w:space="0" w:color="auto"/>
              <w:bottom w:val="single" w:sz="4" w:space="0" w:color="auto"/>
              <w:right w:val="single" w:sz="4" w:space="0" w:color="auto"/>
            </w:tcBorders>
          </w:tcPr>
          <w:p w:rsidR="00FF465E" w:rsidRPr="00E610E0" w:rsidRDefault="00FF465E" w:rsidP="009C70ED">
            <w:pPr>
              <w:pStyle w:val="ConsPlusNormal0"/>
              <w:jc w:val="center"/>
              <w:rPr>
                <w:rFonts w:ascii="Times New Roman" w:hAnsi="Times New Roman" w:cs="Times New Roman"/>
                <w:sz w:val="24"/>
                <w:szCs w:val="24"/>
              </w:rPr>
            </w:pPr>
          </w:p>
        </w:tc>
        <w:tc>
          <w:tcPr>
            <w:tcW w:w="3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contextualSpacing/>
              <w:jc w:val="both"/>
            </w:pPr>
          </w:p>
        </w:tc>
        <w:tc>
          <w:tcPr>
            <w:tcW w:w="2425" w:type="dxa"/>
            <w:tcBorders>
              <w:top w:val="single" w:sz="4" w:space="0" w:color="auto"/>
              <w:left w:val="single" w:sz="4" w:space="0" w:color="auto"/>
              <w:bottom w:val="single" w:sz="4" w:space="0" w:color="auto"/>
              <w:right w:val="single" w:sz="4" w:space="0" w:color="auto"/>
            </w:tcBorders>
          </w:tcPr>
          <w:p w:rsidR="00FF465E" w:rsidRPr="00E610E0" w:rsidRDefault="00FF465E" w:rsidP="009C70ED">
            <w:pPr>
              <w:contextualSpacing/>
              <w:jc w:val="center"/>
            </w:pPr>
            <w:r w:rsidRPr="00E610E0">
              <w:t>первая</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contextualSpacing/>
              <w:jc w:val="center"/>
            </w:pPr>
            <w:r w:rsidRPr="00E610E0">
              <w:t>9 690</w:t>
            </w:r>
          </w:p>
        </w:tc>
      </w:tr>
      <w:tr w:rsidR="00FF465E" w:rsidRPr="00E610E0" w:rsidTr="009C70ED">
        <w:trPr>
          <w:trHeight w:val="271"/>
        </w:trPr>
        <w:tc>
          <w:tcPr>
            <w:tcW w:w="2593" w:type="dxa"/>
            <w:vMerge/>
            <w:tcBorders>
              <w:top w:val="single" w:sz="4" w:space="0" w:color="auto"/>
              <w:left w:val="single" w:sz="4" w:space="0" w:color="auto"/>
              <w:bottom w:val="single" w:sz="4" w:space="0" w:color="auto"/>
              <w:right w:val="single" w:sz="4" w:space="0" w:color="auto"/>
            </w:tcBorders>
          </w:tcPr>
          <w:p w:rsidR="00FF465E" w:rsidRPr="00E610E0" w:rsidRDefault="00FF465E" w:rsidP="009C70ED">
            <w:pPr>
              <w:pStyle w:val="ConsPlusNormal0"/>
              <w:jc w:val="center"/>
              <w:rPr>
                <w:rFonts w:ascii="Times New Roman" w:hAnsi="Times New Roman" w:cs="Times New Roman"/>
                <w:sz w:val="24"/>
                <w:szCs w:val="24"/>
              </w:rPr>
            </w:pPr>
          </w:p>
        </w:tc>
        <w:tc>
          <w:tcPr>
            <w:tcW w:w="3638"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contextualSpacing/>
              <w:jc w:val="both"/>
            </w:pPr>
          </w:p>
        </w:tc>
        <w:tc>
          <w:tcPr>
            <w:tcW w:w="2425" w:type="dxa"/>
            <w:tcBorders>
              <w:top w:val="single" w:sz="4" w:space="0" w:color="auto"/>
              <w:left w:val="single" w:sz="4" w:space="0" w:color="auto"/>
              <w:bottom w:val="single" w:sz="4" w:space="0" w:color="auto"/>
              <w:right w:val="single" w:sz="4" w:space="0" w:color="auto"/>
            </w:tcBorders>
          </w:tcPr>
          <w:p w:rsidR="00FF465E" w:rsidRPr="00E610E0" w:rsidRDefault="00FF465E" w:rsidP="009C70ED">
            <w:pPr>
              <w:contextualSpacing/>
              <w:jc w:val="center"/>
            </w:pPr>
            <w:r w:rsidRPr="00E610E0">
              <w:t>высшая</w:t>
            </w:r>
          </w:p>
        </w:tc>
        <w:tc>
          <w:tcPr>
            <w:tcW w:w="1658" w:type="dxa"/>
            <w:tcBorders>
              <w:top w:val="single" w:sz="4" w:space="0" w:color="auto"/>
              <w:left w:val="single" w:sz="4" w:space="0" w:color="auto"/>
              <w:bottom w:val="single" w:sz="4" w:space="0" w:color="auto"/>
              <w:right w:val="single" w:sz="4" w:space="0" w:color="auto"/>
            </w:tcBorders>
            <w:shd w:val="clear" w:color="auto" w:fill="auto"/>
            <w:vAlign w:val="center"/>
          </w:tcPr>
          <w:p w:rsidR="00FF465E" w:rsidRPr="00E610E0" w:rsidRDefault="00FF465E" w:rsidP="009C70ED">
            <w:pPr>
              <w:spacing w:line="480" w:lineRule="auto"/>
              <w:contextualSpacing/>
              <w:jc w:val="center"/>
            </w:pPr>
            <w:r w:rsidRPr="00E610E0">
              <w:t>10 410</w:t>
            </w:r>
          </w:p>
        </w:tc>
      </w:tr>
    </w:tbl>
    <w:p w:rsidR="00FF465E" w:rsidRPr="00E610E0" w:rsidRDefault="00FF465E" w:rsidP="00FF465E">
      <w:pPr>
        <w:autoSpaceDE w:val="0"/>
        <w:autoSpaceDN w:val="0"/>
        <w:adjustRightInd w:val="0"/>
        <w:ind w:firstLine="709"/>
        <w:jc w:val="right"/>
      </w:pPr>
      <w:r w:rsidRPr="00E610E0">
        <w:t>Таблица 4</w:t>
      </w:r>
    </w:p>
    <w:p w:rsidR="00FF465E" w:rsidRPr="00E610E0" w:rsidRDefault="00FF465E" w:rsidP="00FF465E">
      <w:pPr>
        <w:jc w:val="center"/>
      </w:pPr>
    </w:p>
    <w:p w:rsidR="00FF465E" w:rsidRPr="00E610E0" w:rsidRDefault="00FF465E" w:rsidP="00FF465E">
      <w:pPr>
        <w:autoSpaceDE w:val="0"/>
        <w:autoSpaceDN w:val="0"/>
        <w:adjustRightInd w:val="0"/>
        <w:ind w:firstLine="709"/>
        <w:jc w:val="center"/>
        <w:rPr>
          <w:szCs w:val="28"/>
        </w:rPr>
      </w:pPr>
      <w:r w:rsidRPr="00E610E0">
        <w:rPr>
          <w:szCs w:val="28"/>
          <w:lang w:val="en-US"/>
        </w:rPr>
        <w:t> </w:t>
      </w:r>
      <w:r w:rsidRPr="00E610E0">
        <w:rPr>
          <w:szCs w:val="28"/>
        </w:rPr>
        <w:t>Размеры окладов по профессиональным квалификационным группам профессий рабочих культуры, искусства и кинематографии, утвержденным приказом Министерства здравоохранения и социального развития Российской Федерации от 14.03.2008 № 121н</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4111"/>
        <w:gridCol w:w="2410"/>
        <w:gridCol w:w="1842"/>
      </w:tblGrid>
      <w:tr w:rsidR="00FF465E" w:rsidRPr="00E610E0" w:rsidTr="009C70ED">
        <w:trPr>
          <w:trHeight w:val="689"/>
        </w:trPr>
        <w:tc>
          <w:tcPr>
            <w:tcW w:w="2269" w:type="dxa"/>
            <w:shd w:val="clear" w:color="auto" w:fill="auto"/>
            <w:vAlign w:val="center"/>
            <w:hideMark/>
          </w:tcPr>
          <w:p w:rsidR="00FF465E" w:rsidRPr="00E610E0" w:rsidRDefault="00FF465E" w:rsidP="009C70ED">
            <w:pPr>
              <w:jc w:val="center"/>
              <w:rPr>
                <w:bCs/>
              </w:rPr>
            </w:pPr>
            <w:r w:rsidRPr="00E610E0">
              <w:rPr>
                <w:bCs/>
              </w:rPr>
              <w:t>Квалификационные уровни</w:t>
            </w:r>
          </w:p>
        </w:tc>
        <w:tc>
          <w:tcPr>
            <w:tcW w:w="4111" w:type="dxa"/>
            <w:shd w:val="clear" w:color="auto" w:fill="auto"/>
            <w:vAlign w:val="center"/>
            <w:hideMark/>
          </w:tcPr>
          <w:p w:rsidR="00FF465E" w:rsidRPr="00E610E0" w:rsidRDefault="00FF465E" w:rsidP="009C70ED">
            <w:pPr>
              <w:jc w:val="center"/>
              <w:rPr>
                <w:bCs/>
              </w:rPr>
            </w:pPr>
            <w:r w:rsidRPr="00E610E0">
              <w:rPr>
                <w:bCs/>
              </w:rPr>
              <w:t>Профессии рабочих, отнесенные к квалификационным уровням</w:t>
            </w:r>
          </w:p>
        </w:tc>
        <w:tc>
          <w:tcPr>
            <w:tcW w:w="2410" w:type="dxa"/>
            <w:shd w:val="clear" w:color="auto" w:fill="auto"/>
            <w:vAlign w:val="center"/>
            <w:hideMark/>
          </w:tcPr>
          <w:p w:rsidR="00FF465E" w:rsidRPr="00E610E0" w:rsidRDefault="00FF465E" w:rsidP="009C70ED">
            <w:pPr>
              <w:jc w:val="center"/>
              <w:rPr>
                <w:bCs/>
              </w:rPr>
            </w:pPr>
            <w:r w:rsidRPr="00E610E0">
              <w:rPr>
                <w:bCs/>
              </w:rPr>
              <w:t>Квалификационный разряд, степень важности и ответственности работ</w:t>
            </w:r>
          </w:p>
        </w:tc>
        <w:tc>
          <w:tcPr>
            <w:tcW w:w="1842" w:type="dxa"/>
            <w:shd w:val="clear" w:color="auto" w:fill="auto"/>
            <w:vAlign w:val="center"/>
            <w:hideMark/>
          </w:tcPr>
          <w:p w:rsidR="00FF465E" w:rsidRPr="00E610E0" w:rsidRDefault="00FF465E" w:rsidP="009C70ED">
            <w:pPr>
              <w:jc w:val="center"/>
              <w:rPr>
                <w:bCs/>
              </w:rPr>
            </w:pPr>
            <w:r w:rsidRPr="00E610E0">
              <w:rPr>
                <w:bCs/>
              </w:rPr>
              <w:t>Размер оклада, руб.</w:t>
            </w:r>
          </w:p>
        </w:tc>
      </w:tr>
      <w:tr w:rsidR="00FF465E" w:rsidRPr="00E610E0" w:rsidTr="009C70ED">
        <w:trPr>
          <w:trHeight w:val="689"/>
        </w:trPr>
        <w:tc>
          <w:tcPr>
            <w:tcW w:w="10632" w:type="dxa"/>
            <w:gridSpan w:val="4"/>
            <w:shd w:val="clear" w:color="auto" w:fill="auto"/>
            <w:vAlign w:val="center"/>
          </w:tcPr>
          <w:p w:rsidR="00FF465E" w:rsidRPr="00E610E0" w:rsidRDefault="00FF465E" w:rsidP="009C70ED">
            <w:pPr>
              <w:jc w:val="center"/>
            </w:pPr>
            <w:r w:rsidRPr="00E610E0">
              <w:t>Профессиональная квалификационная группа «Профессии рабочих культуры, искусства и кинематографии первого уровня»</w:t>
            </w:r>
          </w:p>
        </w:tc>
      </w:tr>
      <w:tr w:rsidR="00FF465E" w:rsidRPr="00E610E0" w:rsidTr="009C70ED">
        <w:trPr>
          <w:trHeight w:val="784"/>
        </w:trPr>
        <w:tc>
          <w:tcPr>
            <w:tcW w:w="2269" w:type="dxa"/>
            <w:vMerge w:val="restart"/>
            <w:shd w:val="clear" w:color="auto" w:fill="auto"/>
            <w:vAlign w:val="center"/>
          </w:tcPr>
          <w:p w:rsidR="00FF465E" w:rsidRPr="00E610E0" w:rsidRDefault="00FF465E" w:rsidP="009C70ED"/>
        </w:tc>
        <w:tc>
          <w:tcPr>
            <w:tcW w:w="4111" w:type="dxa"/>
            <w:vMerge w:val="restart"/>
            <w:shd w:val="clear" w:color="auto" w:fill="auto"/>
            <w:vAlign w:val="center"/>
          </w:tcPr>
          <w:p w:rsidR="00FF465E" w:rsidRPr="00E610E0" w:rsidRDefault="00FF465E" w:rsidP="009C70ED">
            <w:r w:rsidRPr="00E610E0">
              <w:t xml:space="preserve">костюмер; осветитель; </w:t>
            </w:r>
          </w:p>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p w:rsidR="00FF465E" w:rsidRPr="00E610E0" w:rsidRDefault="00FF465E" w:rsidP="009C70ED"/>
        </w:tc>
        <w:tc>
          <w:tcPr>
            <w:tcW w:w="2410" w:type="dxa"/>
            <w:shd w:val="clear" w:color="auto" w:fill="auto"/>
            <w:vAlign w:val="center"/>
          </w:tcPr>
          <w:p w:rsidR="00FF465E" w:rsidRPr="00E610E0" w:rsidRDefault="00FF465E" w:rsidP="009C70ED">
            <w:r w:rsidRPr="00E610E0">
              <w:lastRenderedPageBreak/>
              <w:t>1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6 900</w:t>
            </w:r>
          </w:p>
        </w:tc>
      </w:tr>
      <w:tr w:rsidR="00FF465E" w:rsidRPr="00E610E0" w:rsidTr="009C70ED">
        <w:trPr>
          <w:trHeight w:val="797"/>
        </w:trPr>
        <w:tc>
          <w:tcPr>
            <w:tcW w:w="2269" w:type="dxa"/>
            <w:vMerge/>
            <w:shd w:val="clear" w:color="auto" w:fill="auto"/>
            <w:vAlign w:val="center"/>
          </w:tcPr>
          <w:p w:rsidR="00FF465E" w:rsidRPr="00E610E0" w:rsidRDefault="00FF465E" w:rsidP="009C70ED"/>
        </w:tc>
        <w:tc>
          <w:tcPr>
            <w:tcW w:w="4111" w:type="dxa"/>
            <w:vMerge/>
            <w:shd w:val="clear" w:color="auto" w:fill="auto"/>
            <w:vAlign w:val="center"/>
          </w:tcPr>
          <w:p w:rsidR="00FF465E" w:rsidRPr="00E610E0" w:rsidRDefault="00FF465E" w:rsidP="009C70ED"/>
        </w:tc>
        <w:tc>
          <w:tcPr>
            <w:tcW w:w="2410" w:type="dxa"/>
            <w:shd w:val="clear" w:color="auto" w:fill="auto"/>
            <w:vAlign w:val="center"/>
          </w:tcPr>
          <w:p w:rsidR="00FF465E" w:rsidRPr="00E610E0" w:rsidRDefault="00FF465E" w:rsidP="009C70ED">
            <w:r w:rsidRPr="00E610E0">
              <w:t>2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7 200</w:t>
            </w:r>
          </w:p>
        </w:tc>
      </w:tr>
      <w:tr w:rsidR="00FF465E" w:rsidRPr="00E610E0" w:rsidTr="009C70ED">
        <w:trPr>
          <w:trHeight w:val="511"/>
        </w:trPr>
        <w:tc>
          <w:tcPr>
            <w:tcW w:w="2269" w:type="dxa"/>
            <w:vMerge/>
            <w:shd w:val="clear" w:color="auto" w:fill="auto"/>
            <w:vAlign w:val="center"/>
          </w:tcPr>
          <w:p w:rsidR="00FF465E" w:rsidRPr="00E610E0" w:rsidRDefault="00FF465E" w:rsidP="009C70ED"/>
        </w:tc>
        <w:tc>
          <w:tcPr>
            <w:tcW w:w="4111" w:type="dxa"/>
            <w:vMerge/>
            <w:shd w:val="clear" w:color="auto" w:fill="auto"/>
            <w:vAlign w:val="center"/>
          </w:tcPr>
          <w:p w:rsidR="00FF465E" w:rsidRPr="00E610E0" w:rsidRDefault="00FF465E" w:rsidP="009C70ED"/>
        </w:tc>
        <w:tc>
          <w:tcPr>
            <w:tcW w:w="2410" w:type="dxa"/>
            <w:shd w:val="clear" w:color="auto" w:fill="auto"/>
          </w:tcPr>
          <w:p w:rsidR="00FF465E" w:rsidRPr="00E610E0" w:rsidRDefault="00FF465E" w:rsidP="009C70ED">
            <w:pPr>
              <w:jc w:val="both"/>
              <w:rPr>
                <w:color w:val="000000"/>
              </w:rPr>
            </w:pPr>
            <w:r w:rsidRPr="00E610E0">
              <w:rPr>
                <w:color w:val="000000"/>
              </w:rPr>
              <w:t>3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7 500</w:t>
            </w:r>
          </w:p>
        </w:tc>
      </w:tr>
      <w:tr w:rsidR="00FF465E" w:rsidRPr="00E610E0" w:rsidTr="009C70ED">
        <w:trPr>
          <w:trHeight w:val="533"/>
        </w:trPr>
        <w:tc>
          <w:tcPr>
            <w:tcW w:w="2269" w:type="dxa"/>
            <w:vMerge/>
            <w:shd w:val="clear" w:color="auto" w:fill="auto"/>
            <w:vAlign w:val="center"/>
          </w:tcPr>
          <w:p w:rsidR="00FF465E" w:rsidRPr="00E610E0" w:rsidRDefault="00FF465E" w:rsidP="009C70ED"/>
        </w:tc>
        <w:tc>
          <w:tcPr>
            <w:tcW w:w="4111" w:type="dxa"/>
            <w:vMerge/>
            <w:shd w:val="clear" w:color="auto" w:fill="auto"/>
            <w:vAlign w:val="center"/>
          </w:tcPr>
          <w:p w:rsidR="00FF465E" w:rsidRPr="00E610E0" w:rsidRDefault="00FF465E" w:rsidP="009C70ED"/>
        </w:tc>
        <w:tc>
          <w:tcPr>
            <w:tcW w:w="2410" w:type="dxa"/>
            <w:shd w:val="clear" w:color="auto" w:fill="auto"/>
          </w:tcPr>
          <w:p w:rsidR="00FF465E" w:rsidRPr="00E610E0" w:rsidRDefault="00FF465E" w:rsidP="009C70ED">
            <w:pPr>
              <w:jc w:val="both"/>
              <w:rPr>
                <w:color w:val="000000"/>
              </w:rPr>
            </w:pPr>
            <w:r w:rsidRPr="00E610E0">
              <w:rPr>
                <w:color w:val="000000"/>
              </w:rPr>
              <w:t xml:space="preserve">4 квалификационный </w:t>
            </w:r>
            <w:r w:rsidRPr="00E610E0">
              <w:rPr>
                <w:color w:val="000000"/>
              </w:rPr>
              <w:lastRenderedPageBreak/>
              <w:t>разряд</w:t>
            </w:r>
          </w:p>
        </w:tc>
        <w:tc>
          <w:tcPr>
            <w:tcW w:w="1842" w:type="dxa"/>
            <w:shd w:val="clear" w:color="auto" w:fill="auto"/>
          </w:tcPr>
          <w:p w:rsidR="00FF465E" w:rsidRPr="00E610E0" w:rsidRDefault="00FF465E" w:rsidP="009C70ED">
            <w:pPr>
              <w:jc w:val="center"/>
              <w:rPr>
                <w:color w:val="000000"/>
              </w:rPr>
            </w:pPr>
            <w:r w:rsidRPr="00E610E0">
              <w:rPr>
                <w:color w:val="000000"/>
              </w:rPr>
              <w:lastRenderedPageBreak/>
              <w:t>7 900</w:t>
            </w:r>
          </w:p>
        </w:tc>
      </w:tr>
      <w:tr w:rsidR="00FF465E" w:rsidRPr="00E610E0" w:rsidTr="009C70ED">
        <w:trPr>
          <w:trHeight w:val="527"/>
        </w:trPr>
        <w:tc>
          <w:tcPr>
            <w:tcW w:w="2269" w:type="dxa"/>
            <w:vMerge/>
            <w:shd w:val="clear" w:color="auto" w:fill="auto"/>
            <w:vAlign w:val="center"/>
          </w:tcPr>
          <w:p w:rsidR="00FF465E" w:rsidRPr="00E610E0" w:rsidRDefault="00FF465E" w:rsidP="009C70ED"/>
        </w:tc>
        <w:tc>
          <w:tcPr>
            <w:tcW w:w="4111" w:type="dxa"/>
            <w:vMerge/>
            <w:shd w:val="clear" w:color="auto" w:fill="auto"/>
            <w:vAlign w:val="center"/>
          </w:tcPr>
          <w:p w:rsidR="00FF465E" w:rsidRPr="00E610E0" w:rsidRDefault="00FF465E" w:rsidP="009C70ED"/>
        </w:tc>
        <w:tc>
          <w:tcPr>
            <w:tcW w:w="2410" w:type="dxa"/>
            <w:shd w:val="clear" w:color="auto" w:fill="auto"/>
          </w:tcPr>
          <w:p w:rsidR="00FF465E" w:rsidRPr="00E610E0" w:rsidRDefault="00FF465E" w:rsidP="009C70ED">
            <w:pPr>
              <w:jc w:val="both"/>
              <w:rPr>
                <w:color w:val="000000"/>
              </w:rPr>
            </w:pPr>
            <w:r w:rsidRPr="00E610E0">
              <w:rPr>
                <w:color w:val="000000"/>
              </w:rPr>
              <w:t>5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8 200</w:t>
            </w:r>
          </w:p>
        </w:tc>
      </w:tr>
      <w:tr w:rsidR="00FF465E" w:rsidRPr="00E610E0" w:rsidTr="009C70ED">
        <w:trPr>
          <w:trHeight w:val="535"/>
        </w:trPr>
        <w:tc>
          <w:tcPr>
            <w:tcW w:w="2269" w:type="dxa"/>
            <w:vMerge/>
            <w:shd w:val="clear" w:color="auto" w:fill="auto"/>
            <w:vAlign w:val="center"/>
          </w:tcPr>
          <w:p w:rsidR="00FF465E" w:rsidRPr="00E610E0" w:rsidRDefault="00FF465E" w:rsidP="009C70ED"/>
        </w:tc>
        <w:tc>
          <w:tcPr>
            <w:tcW w:w="4111" w:type="dxa"/>
            <w:vMerge/>
            <w:shd w:val="clear" w:color="auto" w:fill="auto"/>
            <w:vAlign w:val="center"/>
          </w:tcPr>
          <w:p w:rsidR="00FF465E" w:rsidRPr="00E610E0" w:rsidRDefault="00FF465E" w:rsidP="009C70ED"/>
        </w:tc>
        <w:tc>
          <w:tcPr>
            <w:tcW w:w="2410" w:type="dxa"/>
            <w:shd w:val="clear" w:color="auto" w:fill="auto"/>
          </w:tcPr>
          <w:p w:rsidR="00FF465E" w:rsidRPr="00E610E0" w:rsidRDefault="00FF465E" w:rsidP="009C70ED">
            <w:pPr>
              <w:jc w:val="both"/>
              <w:rPr>
                <w:color w:val="000000"/>
              </w:rPr>
            </w:pPr>
            <w:r w:rsidRPr="00E610E0">
              <w:rPr>
                <w:color w:val="000000"/>
              </w:rPr>
              <w:t>6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8 500</w:t>
            </w:r>
          </w:p>
        </w:tc>
      </w:tr>
      <w:tr w:rsidR="00FF465E" w:rsidRPr="00E610E0" w:rsidTr="009C70ED">
        <w:trPr>
          <w:trHeight w:val="553"/>
        </w:trPr>
        <w:tc>
          <w:tcPr>
            <w:tcW w:w="2269" w:type="dxa"/>
            <w:vMerge/>
            <w:shd w:val="clear" w:color="auto" w:fill="auto"/>
            <w:vAlign w:val="center"/>
          </w:tcPr>
          <w:p w:rsidR="00FF465E" w:rsidRPr="00E610E0" w:rsidRDefault="00FF465E" w:rsidP="009C70ED"/>
        </w:tc>
        <w:tc>
          <w:tcPr>
            <w:tcW w:w="4111" w:type="dxa"/>
            <w:shd w:val="clear" w:color="auto" w:fill="auto"/>
            <w:vAlign w:val="center"/>
          </w:tcPr>
          <w:p w:rsidR="00FF465E" w:rsidRPr="00E610E0" w:rsidRDefault="00FF465E" w:rsidP="009C70ED">
            <w:r w:rsidRPr="00E610E0">
              <w:t>осветитель;</w:t>
            </w:r>
          </w:p>
        </w:tc>
        <w:tc>
          <w:tcPr>
            <w:tcW w:w="2410" w:type="dxa"/>
            <w:shd w:val="clear" w:color="auto" w:fill="auto"/>
          </w:tcPr>
          <w:p w:rsidR="00FF465E" w:rsidRPr="00E610E0" w:rsidRDefault="00FF465E" w:rsidP="009C70ED">
            <w:pPr>
              <w:jc w:val="both"/>
              <w:rPr>
                <w:color w:val="000000"/>
              </w:rPr>
            </w:pPr>
            <w:r w:rsidRPr="00E610E0">
              <w:rPr>
                <w:color w:val="000000"/>
              </w:rPr>
              <w:t>7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8 900</w:t>
            </w:r>
          </w:p>
        </w:tc>
      </w:tr>
      <w:tr w:rsidR="00FF465E" w:rsidRPr="00E610E0" w:rsidTr="009C70ED">
        <w:trPr>
          <w:trHeight w:val="551"/>
        </w:trPr>
        <w:tc>
          <w:tcPr>
            <w:tcW w:w="2269" w:type="dxa"/>
            <w:vMerge/>
            <w:shd w:val="clear" w:color="auto" w:fill="auto"/>
            <w:vAlign w:val="center"/>
          </w:tcPr>
          <w:p w:rsidR="00FF465E" w:rsidRPr="00E610E0" w:rsidRDefault="00FF465E" w:rsidP="009C70ED"/>
        </w:tc>
        <w:tc>
          <w:tcPr>
            <w:tcW w:w="4111" w:type="dxa"/>
            <w:shd w:val="clear" w:color="auto" w:fill="auto"/>
            <w:vAlign w:val="center"/>
          </w:tcPr>
          <w:p w:rsidR="00FF465E" w:rsidRPr="00E610E0" w:rsidRDefault="00FF465E" w:rsidP="009C70ED">
            <w:r w:rsidRPr="00E610E0">
              <w:t xml:space="preserve">осветитель. </w:t>
            </w:r>
          </w:p>
        </w:tc>
        <w:tc>
          <w:tcPr>
            <w:tcW w:w="2410" w:type="dxa"/>
            <w:shd w:val="clear" w:color="auto" w:fill="auto"/>
          </w:tcPr>
          <w:p w:rsidR="00FF465E" w:rsidRPr="00E610E0" w:rsidRDefault="00FF465E" w:rsidP="009C70ED">
            <w:pPr>
              <w:jc w:val="both"/>
              <w:rPr>
                <w:color w:val="000000"/>
              </w:rPr>
            </w:pPr>
            <w:r w:rsidRPr="00E610E0">
              <w:rPr>
                <w:color w:val="000000"/>
              </w:rPr>
              <w:t>8 квалификационный разряд</w:t>
            </w:r>
          </w:p>
        </w:tc>
        <w:tc>
          <w:tcPr>
            <w:tcW w:w="1842" w:type="dxa"/>
            <w:shd w:val="clear" w:color="auto" w:fill="auto"/>
          </w:tcPr>
          <w:p w:rsidR="00FF465E" w:rsidRPr="00E610E0" w:rsidRDefault="00FF465E" w:rsidP="009C70ED">
            <w:pPr>
              <w:jc w:val="center"/>
              <w:rPr>
                <w:color w:val="000000"/>
              </w:rPr>
            </w:pPr>
            <w:r w:rsidRPr="00E610E0">
              <w:rPr>
                <w:color w:val="000000"/>
              </w:rPr>
              <w:t>9 300</w:t>
            </w:r>
          </w:p>
        </w:tc>
      </w:tr>
    </w:tbl>
    <w:p w:rsidR="00FF465E" w:rsidRPr="00E610E0" w:rsidRDefault="00FF465E" w:rsidP="00FF465E">
      <w:pPr>
        <w:autoSpaceDE w:val="0"/>
        <w:autoSpaceDN w:val="0"/>
        <w:adjustRightInd w:val="0"/>
        <w:ind w:firstLine="709"/>
        <w:jc w:val="right"/>
      </w:pPr>
    </w:p>
    <w:p w:rsidR="00FF465E" w:rsidRPr="00E610E0" w:rsidRDefault="00FF465E" w:rsidP="00FF465E">
      <w:pPr>
        <w:autoSpaceDE w:val="0"/>
        <w:autoSpaceDN w:val="0"/>
        <w:adjustRightInd w:val="0"/>
        <w:ind w:firstLine="709"/>
        <w:jc w:val="right"/>
      </w:pPr>
      <w:r w:rsidRPr="00E610E0">
        <w:t>Таблица 5</w:t>
      </w:r>
    </w:p>
    <w:p w:rsidR="00FF465E" w:rsidRPr="00E610E0" w:rsidRDefault="00FF465E" w:rsidP="00FF465E">
      <w:pPr>
        <w:jc w:val="center"/>
        <w:rPr>
          <w:szCs w:val="28"/>
        </w:rPr>
      </w:pPr>
      <w:r w:rsidRPr="00E610E0">
        <w:rPr>
          <w:szCs w:val="28"/>
        </w:rPr>
        <w:t xml:space="preserve">Размеры окладов по иным профессиям рабочих учреждений культуры, </w:t>
      </w:r>
    </w:p>
    <w:p w:rsidR="00FF465E" w:rsidRPr="00E610E0" w:rsidRDefault="00FF465E" w:rsidP="00FF465E">
      <w:pPr>
        <w:jc w:val="center"/>
        <w:rPr>
          <w:szCs w:val="28"/>
        </w:rPr>
      </w:pPr>
      <w:r w:rsidRPr="00E610E0">
        <w:rPr>
          <w:szCs w:val="28"/>
        </w:rPr>
        <w:t>искусства и кинематографии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7611"/>
        <w:gridCol w:w="1842"/>
      </w:tblGrid>
      <w:tr w:rsidR="00FF465E" w:rsidRPr="00E610E0" w:rsidTr="009C70ED">
        <w:tc>
          <w:tcPr>
            <w:tcW w:w="861" w:type="dxa"/>
            <w:shd w:val="clear" w:color="auto" w:fill="auto"/>
          </w:tcPr>
          <w:p w:rsidR="00FF465E" w:rsidRPr="00E610E0" w:rsidRDefault="00FF465E" w:rsidP="009C70ED">
            <w:pPr>
              <w:jc w:val="center"/>
            </w:pPr>
            <w:r w:rsidRPr="00E610E0">
              <w:t> </w:t>
            </w:r>
            <w:proofErr w:type="gramStart"/>
            <w:r w:rsidRPr="00E610E0">
              <w:t>п</w:t>
            </w:r>
            <w:proofErr w:type="gramEnd"/>
            <w:r w:rsidRPr="00E610E0">
              <w:t>/п</w:t>
            </w:r>
          </w:p>
        </w:tc>
        <w:tc>
          <w:tcPr>
            <w:tcW w:w="7611" w:type="dxa"/>
            <w:shd w:val="clear" w:color="auto" w:fill="auto"/>
          </w:tcPr>
          <w:p w:rsidR="00FF465E" w:rsidRPr="00E610E0" w:rsidRDefault="00FF465E" w:rsidP="009C70ED">
            <w:pPr>
              <w:jc w:val="center"/>
            </w:pPr>
            <w:r w:rsidRPr="00E610E0">
              <w:t>Наименование профессии</w:t>
            </w:r>
          </w:p>
        </w:tc>
        <w:tc>
          <w:tcPr>
            <w:tcW w:w="1842" w:type="dxa"/>
            <w:shd w:val="clear" w:color="auto" w:fill="auto"/>
          </w:tcPr>
          <w:p w:rsidR="00FF465E" w:rsidRPr="00E610E0" w:rsidRDefault="00FF465E" w:rsidP="009C70ED">
            <w:pPr>
              <w:jc w:val="center"/>
            </w:pPr>
            <w:r w:rsidRPr="00E610E0">
              <w:t>Размер оклада, руб.</w:t>
            </w:r>
          </w:p>
        </w:tc>
      </w:tr>
      <w:tr w:rsidR="00FF465E" w:rsidRPr="00E610E0" w:rsidTr="009C70ED">
        <w:tc>
          <w:tcPr>
            <w:tcW w:w="861" w:type="dxa"/>
            <w:vMerge w:val="restart"/>
            <w:shd w:val="clear" w:color="auto" w:fill="auto"/>
          </w:tcPr>
          <w:p w:rsidR="00FF465E" w:rsidRPr="00E610E0" w:rsidRDefault="00FF465E" w:rsidP="009C70ED">
            <w:pPr>
              <w:ind w:left="-142" w:firstLine="142"/>
              <w:jc w:val="center"/>
            </w:pPr>
            <w:r w:rsidRPr="00E610E0">
              <w:t>1.</w:t>
            </w:r>
          </w:p>
        </w:tc>
        <w:tc>
          <w:tcPr>
            <w:tcW w:w="7611" w:type="dxa"/>
            <w:shd w:val="clear" w:color="auto" w:fill="auto"/>
          </w:tcPr>
          <w:p w:rsidR="00FF465E" w:rsidRPr="00E610E0" w:rsidRDefault="00FF465E" w:rsidP="009C70ED">
            <w:pPr>
              <w:jc w:val="both"/>
              <w:rPr>
                <w:bCs/>
                <w:color w:val="000000"/>
              </w:rPr>
            </w:pPr>
            <w:r w:rsidRPr="00E610E0">
              <w:rPr>
                <w:bCs/>
                <w:color w:val="000000"/>
              </w:rPr>
              <w:t>Швея</w:t>
            </w:r>
          </w:p>
        </w:tc>
        <w:tc>
          <w:tcPr>
            <w:tcW w:w="1842" w:type="dxa"/>
            <w:shd w:val="clear" w:color="auto" w:fill="auto"/>
          </w:tcPr>
          <w:p w:rsidR="00FF465E" w:rsidRPr="00E610E0" w:rsidRDefault="00FF465E" w:rsidP="009C70ED">
            <w:pPr>
              <w:jc w:val="center"/>
              <w:rPr>
                <w:color w:val="000000"/>
              </w:rPr>
            </w:pP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2 разряда </w:t>
            </w:r>
          </w:p>
        </w:tc>
        <w:tc>
          <w:tcPr>
            <w:tcW w:w="1842" w:type="dxa"/>
            <w:shd w:val="clear" w:color="auto" w:fill="auto"/>
          </w:tcPr>
          <w:p w:rsidR="00FF465E" w:rsidRPr="00E610E0" w:rsidRDefault="00FF465E" w:rsidP="009C70ED">
            <w:pPr>
              <w:jc w:val="center"/>
              <w:rPr>
                <w:color w:val="000000"/>
              </w:rPr>
            </w:pPr>
            <w:r w:rsidRPr="00E610E0">
              <w:rPr>
                <w:color w:val="000000"/>
              </w:rPr>
              <w:t>7 110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3 разряда </w:t>
            </w:r>
          </w:p>
        </w:tc>
        <w:tc>
          <w:tcPr>
            <w:tcW w:w="1842" w:type="dxa"/>
            <w:shd w:val="clear" w:color="auto" w:fill="auto"/>
          </w:tcPr>
          <w:p w:rsidR="00FF465E" w:rsidRPr="00E610E0" w:rsidRDefault="00FF465E" w:rsidP="009C70ED">
            <w:pPr>
              <w:jc w:val="center"/>
              <w:rPr>
                <w:color w:val="000000"/>
              </w:rPr>
            </w:pPr>
            <w:r w:rsidRPr="00E610E0">
              <w:rPr>
                <w:color w:val="000000"/>
              </w:rPr>
              <w:t>7 450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4 разряда </w:t>
            </w:r>
          </w:p>
        </w:tc>
        <w:tc>
          <w:tcPr>
            <w:tcW w:w="1842" w:type="dxa"/>
            <w:shd w:val="clear" w:color="auto" w:fill="auto"/>
          </w:tcPr>
          <w:p w:rsidR="00FF465E" w:rsidRPr="00E610E0" w:rsidRDefault="00FF465E" w:rsidP="009C70ED">
            <w:pPr>
              <w:jc w:val="center"/>
              <w:rPr>
                <w:color w:val="000000"/>
              </w:rPr>
            </w:pPr>
            <w:r w:rsidRPr="00E610E0">
              <w:rPr>
                <w:color w:val="000000"/>
              </w:rPr>
              <w:t>7 790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5 разряда </w:t>
            </w:r>
          </w:p>
        </w:tc>
        <w:tc>
          <w:tcPr>
            <w:tcW w:w="1842" w:type="dxa"/>
            <w:shd w:val="clear" w:color="auto" w:fill="auto"/>
          </w:tcPr>
          <w:p w:rsidR="00FF465E" w:rsidRPr="00E610E0" w:rsidRDefault="00FF465E" w:rsidP="009C70ED">
            <w:pPr>
              <w:jc w:val="center"/>
              <w:rPr>
                <w:color w:val="000000"/>
              </w:rPr>
            </w:pPr>
            <w:r w:rsidRPr="00E610E0">
              <w:rPr>
                <w:color w:val="000000"/>
              </w:rPr>
              <w:t>8 120</w:t>
            </w:r>
          </w:p>
        </w:tc>
      </w:tr>
      <w:tr w:rsidR="00FF465E" w:rsidRPr="00E610E0" w:rsidTr="009C70ED">
        <w:tc>
          <w:tcPr>
            <w:tcW w:w="861" w:type="dxa"/>
            <w:vMerge w:val="restart"/>
            <w:shd w:val="clear" w:color="auto" w:fill="auto"/>
          </w:tcPr>
          <w:p w:rsidR="00FF465E" w:rsidRPr="00E610E0" w:rsidRDefault="00FF465E" w:rsidP="009C70ED">
            <w:pPr>
              <w:ind w:left="-142" w:firstLine="142"/>
              <w:jc w:val="center"/>
            </w:pPr>
            <w:r w:rsidRPr="00E610E0">
              <w:t xml:space="preserve">2. </w:t>
            </w:r>
          </w:p>
        </w:tc>
        <w:tc>
          <w:tcPr>
            <w:tcW w:w="7611" w:type="dxa"/>
            <w:shd w:val="clear" w:color="auto" w:fill="auto"/>
          </w:tcPr>
          <w:p w:rsidR="00FF465E" w:rsidRPr="00E610E0" w:rsidRDefault="00FF465E" w:rsidP="009C70ED">
            <w:pPr>
              <w:jc w:val="both"/>
              <w:rPr>
                <w:color w:val="000000"/>
              </w:rPr>
            </w:pPr>
            <w:r w:rsidRPr="00E610E0">
              <w:t>Водитель автомобиля (автобуса)</w:t>
            </w:r>
          </w:p>
        </w:tc>
        <w:tc>
          <w:tcPr>
            <w:tcW w:w="1842" w:type="dxa"/>
            <w:shd w:val="clear" w:color="auto" w:fill="auto"/>
          </w:tcPr>
          <w:p w:rsidR="00FF465E" w:rsidRPr="00E610E0" w:rsidRDefault="00FF465E" w:rsidP="009C70ED">
            <w:pPr>
              <w:jc w:val="center"/>
              <w:rPr>
                <w:color w:val="000000"/>
              </w:rPr>
            </w:pP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4 разряда </w:t>
            </w:r>
          </w:p>
        </w:tc>
        <w:tc>
          <w:tcPr>
            <w:tcW w:w="1842" w:type="dxa"/>
            <w:shd w:val="clear" w:color="auto" w:fill="auto"/>
          </w:tcPr>
          <w:p w:rsidR="00FF465E" w:rsidRPr="00E610E0" w:rsidRDefault="00FF465E" w:rsidP="009C70ED">
            <w:pPr>
              <w:jc w:val="center"/>
              <w:rPr>
                <w:color w:val="000000"/>
              </w:rPr>
            </w:pPr>
            <w:r w:rsidRPr="00E610E0">
              <w:rPr>
                <w:color w:val="000000"/>
              </w:rPr>
              <w:t>7 790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5 разряда </w:t>
            </w:r>
          </w:p>
        </w:tc>
        <w:tc>
          <w:tcPr>
            <w:tcW w:w="1842" w:type="dxa"/>
            <w:shd w:val="clear" w:color="auto" w:fill="auto"/>
          </w:tcPr>
          <w:p w:rsidR="00FF465E" w:rsidRPr="00E610E0" w:rsidRDefault="00FF465E" w:rsidP="009C70ED">
            <w:pPr>
              <w:jc w:val="center"/>
              <w:rPr>
                <w:color w:val="000000"/>
              </w:rPr>
            </w:pPr>
            <w:r w:rsidRPr="00E610E0">
              <w:rPr>
                <w:color w:val="000000"/>
              </w:rPr>
              <w:t>8 120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rPr>
                <w:color w:val="000000"/>
              </w:rPr>
              <w:t xml:space="preserve">6 разряда </w:t>
            </w:r>
          </w:p>
        </w:tc>
        <w:tc>
          <w:tcPr>
            <w:tcW w:w="1842" w:type="dxa"/>
            <w:shd w:val="clear" w:color="auto" w:fill="auto"/>
          </w:tcPr>
          <w:p w:rsidR="00FF465E" w:rsidRPr="00E610E0" w:rsidRDefault="00FF465E" w:rsidP="009C70ED">
            <w:pPr>
              <w:jc w:val="center"/>
              <w:rPr>
                <w:color w:val="000000"/>
              </w:rPr>
            </w:pPr>
            <w:r w:rsidRPr="00E610E0">
              <w:rPr>
                <w:color w:val="000000"/>
              </w:rPr>
              <w:t>8 460</w:t>
            </w:r>
          </w:p>
        </w:tc>
      </w:tr>
      <w:tr w:rsidR="00FF465E" w:rsidRPr="00E610E0" w:rsidTr="009C70ED">
        <w:tc>
          <w:tcPr>
            <w:tcW w:w="861" w:type="dxa"/>
            <w:vMerge/>
            <w:shd w:val="clear" w:color="auto" w:fill="auto"/>
          </w:tcPr>
          <w:p w:rsidR="00FF465E" w:rsidRPr="00E610E0" w:rsidRDefault="00FF465E" w:rsidP="009C70ED">
            <w:pPr>
              <w:ind w:left="-142" w:firstLine="142"/>
              <w:jc w:val="center"/>
            </w:pPr>
          </w:p>
        </w:tc>
        <w:tc>
          <w:tcPr>
            <w:tcW w:w="7611" w:type="dxa"/>
            <w:shd w:val="clear" w:color="auto" w:fill="auto"/>
          </w:tcPr>
          <w:p w:rsidR="00FF465E" w:rsidRPr="00E610E0" w:rsidRDefault="00FF465E" w:rsidP="009C70ED">
            <w:pPr>
              <w:jc w:val="both"/>
              <w:rPr>
                <w:color w:val="000000"/>
              </w:rPr>
            </w:pPr>
            <w:r w:rsidRPr="00E610E0">
              <w:t>При условии перевозки контингента, участников профессиональных художественных коллективов; вождение автобусов или специальных легковых автомобилей ("автоклубов" и др.) устанавливается 5 степень важности и ответственности работ</w:t>
            </w:r>
          </w:p>
        </w:tc>
        <w:tc>
          <w:tcPr>
            <w:tcW w:w="1842" w:type="dxa"/>
            <w:shd w:val="clear" w:color="auto" w:fill="auto"/>
          </w:tcPr>
          <w:p w:rsidR="00FF465E" w:rsidRPr="00E610E0" w:rsidRDefault="00FF465E" w:rsidP="009C70ED">
            <w:pPr>
              <w:jc w:val="center"/>
              <w:rPr>
                <w:color w:val="000000"/>
              </w:rPr>
            </w:pPr>
            <w:r w:rsidRPr="00E610E0">
              <w:rPr>
                <w:color w:val="000000"/>
              </w:rPr>
              <w:t>9 310</w:t>
            </w:r>
          </w:p>
        </w:tc>
      </w:tr>
    </w:tbl>
    <w:p w:rsidR="00FF465E" w:rsidRPr="00E610E0" w:rsidRDefault="00FF465E" w:rsidP="00FF465E">
      <w:pPr>
        <w:contextualSpacing/>
        <w:jc w:val="center"/>
      </w:pPr>
    </w:p>
    <w:p w:rsidR="00FF465E" w:rsidRPr="00E610E0" w:rsidRDefault="00FF465E" w:rsidP="00FF465E">
      <w:pPr>
        <w:contextualSpacing/>
        <w:jc w:val="center"/>
        <w:rPr>
          <w:bCs/>
        </w:rPr>
      </w:pPr>
      <w:r w:rsidRPr="00E610E0">
        <w:t>___________</w:t>
      </w: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r w:rsidRPr="00E610E0">
        <w:t xml:space="preserve">                         </w:t>
      </w: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Pr="00E610E0" w:rsidRDefault="00FF465E" w:rsidP="00FF465E">
      <w:pPr>
        <w:ind w:left="4536"/>
      </w:pPr>
    </w:p>
    <w:p w:rsidR="00FF465E" w:rsidRDefault="00FF465E" w:rsidP="00FF465E">
      <w:pPr>
        <w:ind w:left="4536"/>
        <w:jc w:val="right"/>
      </w:pPr>
    </w:p>
    <w:p w:rsidR="00FF465E" w:rsidRDefault="00FF465E" w:rsidP="00FF465E">
      <w:pPr>
        <w:ind w:left="4536"/>
        <w:jc w:val="right"/>
      </w:pPr>
    </w:p>
    <w:p w:rsidR="00FF465E" w:rsidRDefault="00FF465E" w:rsidP="00FF465E">
      <w:pPr>
        <w:ind w:left="4536"/>
        <w:jc w:val="right"/>
      </w:pPr>
    </w:p>
    <w:p w:rsidR="00FF465E" w:rsidRDefault="00FF465E" w:rsidP="00FF465E">
      <w:pPr>
        <w:ind w:left="4536"/>
        <w:jc w:val="right"/>
      </w:pPr>
    </w:p>
    <w:p w:rsidR="00FF465E" w:rsidRDefault="00FF465E" w:rsidP="00FF465E">
      <w:pPr>
        <w:ind w:left="4536"/>
        <w:jc w:val="right"/>
      </w:pPr>
    </w:p>
    <w:p w:rsidR="00FF465E" w:rsidRDefault="00FF465E" w:rsidP="00FF465E">
      <w:pPr>
        <w:ind w:left="4536"/>
        <w:jc w:val="right"/>
      </w:pPr>
    </w:p>
    <w:p w:rsidR="00FF465E" w:rsidRPr="00E610E0" w:rsidRDefault="00FF465E" w:rsidP="00FF465E">
      <w:pPr>
        <w:ind w:left="4536"/>
        <w:jc w:val="right"/>
      </w:pPr>
      <w:r w:rsidRPr="00E610E0">
        <w:t xml:space="preserve"> Приложение №</w:t>
      </w:r>
      <w:r>
        <w:t xml:space="preserve"> </w:t>
      </w:r>
      <w:r w:rsidRPr="00E610E0">
        <w:t xml:space="preserve">3 </w:t>
      </w:r>
    </w:p>
    <w:p w:rsidR="00FF465E" w:rsidRPr="00E610E0" w:rsidRDefault="00FF465E" w:rsidP="00FF465E">
      <w:pPr>
        <w:tabs>
          <w:tab w:val="center" w:pos="4762"/>
          <w:tab w:val="left" w:pos="6420"/>
          <w:tab w:val="left" w:pos="7800"/>
          <w:tab w:val="right" w:pos="9355"/>
        </w:tabs>
        <w:jc w:val="right"/>
      </w:pPr>
      <w:r w:rsidRPr="00E610E0">
        <w:rPr>
          <w:rFonts w:eastAsia="Calibri"/>
        </w:rPr>
        <w:t xml:space="preserve">                                                                              к </w:t>
      </w:r>
      <w:r w:rsidRPr="00E610E0">
        <w:t xml:space="preserve">Положению об оплате труда </w:t>
      </w:r>
      <w:r>
        <w:t xml:space="preserve"> </w:t>
      </w:r>
      <w:proofErr w:type="gramStart"/>
      <w:r w:rsidRPr="00E610E0">
        <w:t>в</w:t>
      </w:r>
      <w:proofErr w:type="gramEnd"/>
      <w:r w:rsidRPr="00E610E0">
        <w:t xml:space="preserve"> </w:t>
      </w:r>
    </w:p>
    <w:p w:rsidR="00FF465E" w:rsidRDefault="00FF465E" w:rsidP="00FF465E">
      <w:pPr>
        <w:tabs>
          <w:tab w:val="center" w:pos="4762"/>
          <w:tab w:val="left" w:pos="6420"/>
          <w:tab w:val="left" w:pos="7800"/>
          <w:tab w:val="right" w:pos="9355"/>
        </w:tabs>
        <w:jc w:val="right"/>
      </w:pPr>
      <w:r w:rsidRPr="00E610E0">
        <w:t>муниципальн</w:t>
      </w:r>
      <w:r>
        <w:t xml:space="preserve">ом </w:t>
      </w:r>
      <w:r w:rsidRPr="00E610E0">
        <w:t xml:space="preserve"> казенн</w:t>
      </w:r>
      <w:r>
        <w:t xml:space="preserve">ом </w:t>
      </w:r>
      <w:r w:rsidRPr="00E610E0">
        <w:t xml:space="preserve"> </w:t>
      </w:r>
      <w:proofErr w:type="gramStart"/>
      <w:r w:rsidRPr="00E610E0">
        <w:t>учреждени</w:t>
      </w:r>
      <w:r>
        <w:t>и</w:t>
      </w:r>
      <w:proofErr w:type="gramEnd"/>
      <w:r>
        <w:t xml:space="preserve"> </w:t>
      </w:r>
      <w:r w:rsidRPr="00E610E0">
        <w:t xml:space="preserve"> культуры </w:t>
      </w:r>
    </w:p>
    <w:p w:rsidR="00FF465E" w:rsidRPr="00E610E0" w:rsidRDefault="00FF465E" w:rsidP="00FF465E">
      <w:pPr>
        <w:tabs>
          <w:tab w:val="center" w:pos="4762"/>
          <w:tab w:val="left" w:pos="6420"/>
          <w:tab w:val="left" w:pos="7800"/>
          <w:tab w:val="right" w:pos="9355"/>
        </w:tabs>
        <w:jc w:val="right"/>
      </w:pPr>
      <w:r>
        <w:t>Чебаковского сельсовета</w:t>
      </w:r>
    </w:p>
    <w:p w:rsidR="00FF465E" w:rsidRPr="00E610E0" w:rsidRDefault="00FF465E" w:rsidP="00FF465E">
      <w:pPr>
        <w:tabs>
          <w:tab w:val="center" w:pos="4762"/>
          <w:tab w:val="left" w:pos="6420"/>
          <w:tab w:val="left" w:pos="7800"/>
          <w:tab w:val="right" w:pos="9355"/>
        </w:tabs>
        <w:jc w:val="right"/>
      </w:pPr>
      <w:r w:rsidRPr="00E610E0">
        <w:t xml:space="preserve">                                                                       Северного района Новосибирской </w:t>
      </w:r>
      <w:r>
        <w:t xml:space="preserve"> о</w:t>
      </w:r>
      <w:r w:rsidRPr="00E610E0">
        <w:t>бласти</w:t>
      </w:r>
    </w:p>
    <w:p w:rsidR="00FF465E" w:rsidRPr="00E610E0" w:rsidRDefault="00FF465E" w:rsidP="00FF465E">
      <w:pPr>
        <w:jc w:val="center"/>
        <w:rPr>
          <w:szCs w:val="28"/>
        </w:rPr>
      </w:pPr>
      <w:r w:rsidRPr="00E610E0">
        <w:rPr>
          <w:szCs w:val="28"/>
        </w:rPr>
        <w:t>Качественные показатели деятельности, учитываемые при определении выплат стимулирующего характера</w:t>
      </w:r>
    </w:p>
    <w:p w:rsidR="00FF465E" w:rsidRPr="00E610E0" w:rsidRDefault="00FF465E" w:rsidP="00FF465E">
      <w:pPr>
        <w:pStyle w:val="5"/>
        <w:jc w:val="right"/>
        <w:rPr>
          <w:rFonts w:ascii="Times New Roman" w:hAnsi="Times New Roman"/>
          <w:color w:val="000000"/>
          <w:sz w:val="28"/>
          <w:szCs w:val="28"/>
        </w:rPr>
      </w:pPr>
      <w:r w:rsidRPr="00E610E0">
        <w:rPr>
          <w:rFonts w:ascii="Times New Roman" w:hAnsi="Times New Roman"/>
          <w:color w:val="000000"/>
          <w:sz w:val="28"/>
          <w:szCs w:val="28"/>
        </w:rPr>
        <w:t>Таблица 1</w:t>
      </w:r>
    </w:p>
    <w:p w:rsidR="00FF465E" w:rsidRPr="00E610E0" w:rsidRDefault="00FF465E" w:rsidP="00FF465E">
      <w:pPr>
        <w:pStyle w:val="5"/>
        <w:ind w:right="993"/>
        <w:jc w:val="center"/>
        <w:rPr>
          <w:rFonts w:ascii="Times New Roman" w:hAnsi="Times New Roman"/>
          <w:iCs/>
          <w:color w:val="000000"/>
          <w:sz w:val="28"/>
          <w:szCs w:val="28"/>
        </w:rPr>
      </w:pPr>
      <w:r w:rsidRPr="00E610E0">
        <w:rPr>
          <w:rFonts w:ascii="Times New Roman" w:hAnsi="Times New Roman"/>
          <w:iCs/>
          <w:color w:val="000000"/>
          <w:sz w:val="28"/>
          <w:szCs w:val="28"/>
        </w:rPr>
        <w:t>Качественные показатели деятельности Учреждений</w:t>
      </w:r>
      <w:proofErr w:type="gramStart"/>
      <w:r w:rsidRPr="00E610E0">
        <w:rPr>
          <w:rFonts w:ascii="Times New Roman" w:hAnsi="Times New Roman"/>
          <w:iCs/>
          <w:color w:val="000000"/>
          <w:sz w:val="28"/>
          <w:szCs w:val="28"/>
          <w:vertAlign w:val="superscript"/>
        </w:rPr>
        <w:t>1</w:t>
      </w:r>
      <w:proofErr w:type="gramEnd"/>
      <w:r w:rsidRPr="00E610E0">
        <w:rPr>
          <w:rFonts w:ascii="Times New Roman" w:hAnsi="Times New Roman"/>
          <w:iCs/>
          <w:color w:val="000000"/>
          <w:sz w:val="28"/>
          <w:szCs w:val="28"/>
        </w:rPr>
        <w:t xml:space="preserve">, </w:t>
      </w:r>
    </w:p>
    <w:p w:rsidR="00FF465E" w:rsidRPr="00E610E0" w:rsidRDefault="00FF465E" w:rsidP="00FF465E">
      <w:pPr>
        <w:pStyle w:val="5"/>
        <w:ind w:right="993"/>
        <w:jc w:val="center"/>
        <w:rPr>
          <w:rFonts w:ascii="Times New Roman" w:hAnsi="Times New Roman"/>
          <w:iCs/>
          <w:color w:val="000000"/>
          <w:sz w:val="28"/>
          <w:szCs w:val="28"/>
        </w:rPr>
      </w:pPr>
      <w:proofErr w:type="gramStart"/>
      <w:r w:rsidRPr="00E610E0">
        <w:rPr>
          <w:rFonts w:ascii="Times New Roman" w:hAnsi="Times New Roman"/>
          <w:iCs/>
          <w:color w:val="000000"/>
          <w:sz w:val="28"/>
          <w:szCs w:val="28"/>
        </w:rPr>
        <w:t>учитываемые</w:t>
      </w:r>
      <w:proofErr w:type="gramEnd"/>
      <w:r w:rsidRPr="00E610E0">
        <w:rPr>
          <w:rFonts w:ascii="Times New Roman" w:hAnsi="Times New Roman"/>
          <w:iCs/>
          <w:color w:val="000000"/>
          <w:sz w:val="28"/>
          <w:szCs w:val="28"/>
        </w:rPr>
        <w:t xml:space="preserve"> при определении выплат стимулирующего характера руководителям Учреждений</w:t>
      </w:r>
    </w:p>
    <w:tbl>
      <w:tblPr>
        <w:tblW w:w="1063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1"/>
        <w:gridCol w:w="6159"/>
        <w:gridCol w:w="2922"/>
      </w:tblGrid>
      <w:tr w:rsidR="00FF465E" w:rsidRPr="00E610E0" w:rsidTr="009C70ED">
        <w:tc>
          <w:tcPr>
            <w:tcW w:w="1551" w:type="dxa"/>
          </w:tcPr>
          <w:p w:rsidR="00FF465E" w:rsidRPr="00E610E0" w:rsidRDefault="00FF465E" w:rsidP="009C70ED">
            <w:pPr>
              <w:jc w:val="both"/>
            </w:pPr>
            <w:r w:rsidRPr="00E610E0">
              <w:t>Тип</w:t>
            </w:r>
          </w:p>
          <w:p w:rsidR="00FF465E" w:rsidRPr="00E610E0" w:rsidRDefault="00FF465E" w:rsidP="009C70ED">
            <w:pPr>
              <w:jc w:val="both"/>
            </w:pPr>
            <w:r w:rsidRPr="00E610E0">
              <w:t>учреждения</w:t>
            </w:r>
          </w:p>
        </w:tc>
        <w:tc>
          <w:tcPr>
            <w:tcW w:w="6159" w:type="dxa"/>
          </w:tcPr>
          <w:p w:rsidR="00FF465E" w:rsidRPr="00E610E0" w:rsidRDefault="00FF465E" w:rsidP="009C70ED">
            <w:pPr>
              <w:jc w:val="both"/>
            </w:pPr>
            <w:r w:rsidRPr="00E610E0">
              <w:t xml:space="preserve">Перечень показателей и критерии оценки </w:t>
            </w:r>
          </w:p>
          <w:p w:rsidR="00FF465E" w:rsidRPr="00E610E0" w:rsidRDefault="00FF465E" w:rsidP="009C70ED">
            <w:pPr>
              <w:jc w:val="both"/>
            </w:pPr>
            <w:r w:rsidRPr="00E610E0">
              <w:t>(значения показателей)</w:t>
            </w:r>
          </w:p>
        </w:tc>
        <w:tc>
          <w:tcPr>
            <w:tcW w:w="2922" w:type="dxa"/>
          </w:tcPr>
          <w:p w:rsidR="00FF465E" w:rsidRPr="00E610E0" w:rsidRDefault="00FF465E" w:rsidP="009C70ED">
            <w:pPr>
              <w:jc w:val="both"/>
            </w:pPr>
            <w:r w:rsidRPr="00E610E0">
              <w:t>Предельный размер стимулирующих выплат (% от должностного оклада)</w:t>
            </w:r>
          </w:p>
        </w:tc>
      </w:tr>
      <w:tr w:rsidR="00FF465E" w:rsidRPr="00E610E0" w:rsidTr="009C70ED">
        <w:trPr>
          <w:trHeight w:val="570"/>
        </w:trPr>
        <w:tc>
          <w:tcPr>
            <w:tcW w:w="1551" w:type="dxa"/>
            <w:vMerge w:val="restart"/>
          </w:tcPr>
          <w:p w:rsidR="00FF465E" w:rsidRPr="00E610E0" w:rsidRDefault="00FF465E" w:rsidP="009C70ED">
            <w:pPr>
              <w:jc w:val="both"/>
            </w:pPr>
            <w:r w:rsidRPr="00E610E0">
              <w:t>Учреждения клубного типа</w:t>
            </w:r>
          </w:p>
          <w:p w:rsidR="00FF465E" w:rsidRPr="00E610E0" w:rsidRDefault="00FF465E" w:rsidP="009C70ED">
            <w:pPr>
              <w:jc w:val="both"/>
            </w:pPr>
          </w:p>
        </w:tc>
        <w:tc>
          <w:tcPr>
            <w:tcW w:w="6159" w:type="dxa"/>
            <w:tcBorders>
              <w:bottom w:val="single" w:sz="4" w:space="0" w:color="auto"/>
            </w:tcBorders>
            <w:shd w:val="clear" w:color="auto" w:fill="FFFFFF"/>
          </w:tcPr>
          <w:p w:rsidR="00FF465E" w:rsidRPr="00E610E0" w:rsidRDefault="00FF465E" w:rsidP="009C70ED">
            <w:pPr>
              <w:jc w:val="both"/>
            </w:pPr>
            <w:proofErr w:type="gramStart"/>
            <w:r w:rsidRPr="00E610E0">
              <w:t>Достижение целевых показателей (индикаторов), характеризующих результаты деятельности учреждения, в том числе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показателем в плане Учреждения и соответствующим установленной группы по оплате труда Учреждения)</w:t>
            </w:r>
            <w:proofErr w:type="gramEnd"/>
          </w:p>
        </w:tc>
        <w:tc>
          <w:tcPr>
            <w:tcW w:w="2922" w:type="dxa"/>
            <w:tcBorders>
              <w:bottom w:val="single" w:sz="4" w:space="0" w:color="auto"/>
            </w:tcBorders>
            <w:shd w:val="clear" w:color="auto" w:fill="FFFFFF"/>
          </w:tcPr>
          <w:p w:rsidR="00FF465E" w:rsidRPr="00E610E0" w:rsidRDefault="00FF465E" w:rsidP="009C70ED">
            <w:pPr>
              <w:jc w:val="both"/>
            </w:pPr>
          </w:p>
        </w:tc>
      </w:tr>
      <w:tr w:rsidR="00FF465E" w:rsidRPr="00E610E0" w:rsidTr="009C70ED">
        <w:trPr>
          <w:trHeight w:val="15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111"/>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 нет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459"/>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Своевременное предоставление официальной отчетности, исполнения приказов, поручений, </w:t>
            </w:r>
            <w:r w:rsidRPr="00E610E0">
              <w:lastRenderedPageBreak/>
              <w:t>распоряжений, заданий и запросов должностных лиц органов власти местного самоуправления, министерства культуры Новосибирской области, Правительства Новосибирской области</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21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122"/>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 нет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144"/>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3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126"/>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 нет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61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proofErr w:type="gramStart"/>
            <w:r w:rsidRPr="00E610E0">
              <w:t>Удельный вес работников, прошедших повышение квалификации за последние 5 лет</w:t>
            </w:r>
            <w:proofErr w:type="gramEnd"/>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3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- 80% и более</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126"/>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менее 80%</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35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Отсутствие документально установленных фактов нарушений финансовой и (или) хозяйственной деятельности Учреждения, просроченной дебиторской и (или) кредиторской задолженности</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6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96"/>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нет</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811"/>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proofErr w:type="gramStart"/>
            <w:r w:rsidRPr="00E610E0">
              <w:t xml:space="preserve">Участие Учреждения в социально-значимых (общественных, творческих, образовательных, научных) проектах, грантах, программах, акциях и других мероприятиях </w:t>
            </w:r>
            <w:proofErr w:type="gramEnd"/>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6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252"/>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 нет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13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Работа с социально незащищенными группами населения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11"/>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от 20 человек и более</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10</w:t>
            </w:r>
          </w:p>
        </w:tc>
      </w:tr>
      <w:tr w:rsidR="00FF465E" w:rsidRPr="00E610E0" w:rsidTr="009C70ED">
        <w:trPr>
          <w:trHeight w:val="15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менее 20 человек</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731"/>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Обеспечение установленного учреждению соотношения средней заработной платы работников, повышение оплаты труда которых предусмотрено Указом Президента Российской Федерации от 07.05.2012 № 597 «О мероприятиях по реализации государственной социальной политики», и средней заработной платы в Новосибирской области</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135"/>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126"/>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нет</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57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Ведение Учреждением официальных интернет-сайтов</w:t>
            </w:r>
            <w:r w:rsidRPr="00E610E0">
              <w:rPr>
                <w:iCs/>
              </w:rPr>
              <w:t>,</w:t>
            </w:r>
            <w:r w:rsidRPr="00E610E0">
              <w:t xml:space="preserve"> обеспечение информационного наполнения интернет-сайтов в актуальном состоянии, открытости и доступности информации об Учреждении и предоставлении услуг на официальном интернет-сайте  </w:t>
            </w:r>
            <w:hyperlink r:id="rId9" w:history="1">
              <w:r w:rsidRPr="00E610E0">
                <w:rPr>
                  <w:color w:val="0000FF"/>
                  <w:u w:val="single"/>
                  <w:lang w:val="en-US"/>
                </w:rPr>
                <w:t>www</w:t>
              </w:r>
              <w:r w:rsidRPr="00E610E0">
                <w:rPr>
                  <w:color w:val="0000FF"/>
                  <w:u w:val="single"/>
                </w:rPr>
                <w:t>.</w:t>
              </w:r>
              <w:r w:rsidRPr="00E610E0">
                <w:rPr>
                  <w:color w:val="0000FF"/>
                  <w:u w:val="single"/>
                  <w:lang w:val="en-US"/>
                </w:rPr>
                <w:t>bus</w:t>
              </w:r>
              <w:r w:rsidRPr="00E610E0">
                <w:rPr>
                  <w:color w:val="0000FF"/>
                  <w:u w:val="single"/>
                </w:rPr>
                <w:t>.</w:t>
              </w:r>
              <w:proofErr w:type="spellStart"/>
              <w:r w:rsidRPr="00E610E0">
                <w:rPr>
                  <w:color w:val="0000FF"/>
                  <w:u w:val="single"/>
                  <w:lang w:val="en-US"/>
                </w:rPr>
                <w:t>gov</w:t>
              </w:r>
              <w:proofErr w:type="spellEnd"/>
              <w:r w:rsidRPr="00E610E0">
                <w:rPr>
                  <w:color w:val="0000FF"/>
                  <w:u w:val="single"/>
                </w:rPr>
                <w:t>.</w:t>
              </w:r>
              <w:proofErr w:type="spellStart"/>
              <w:r w:rsidRPr="00E610E0">
                <w:rPr>
                  <w:color w:val="0000FF"/>
                  <w:u w:val="single"/>
                  <w:lang w:val="en-US"/>
                </w:rPr>
                <w:t>ru</w:t>
              </w:r>
              <w:proofErr w:type="spellEnd"/>
            </w:hyperlink>
            <w:r w:rsidRPr="00E610E0">
              <w:t xml:space="preserve"> в соответствии с действующим законодательством РФ, нормативно правовыми актами министерства культуры РФ и Новосибирской области</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p>
        </w:tc>
      </w:tr>
      <w:tr w:rsidR="00FF465E" w:rsidRPr="00E610E0" w:rsidTr="009C70ED">
        <w:trPr>
          <w:trHeight w:val="240"/>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да</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10                  </w:t>
            </w:r>
          </w:p>
        </w:tc>
      </w:tr>
      <w:tr w:rsidR="00FF465E" w:rsidRPr="00E610E0" w:rsidTr="009C70ED">
        <w:trPr>
          <w:trHeight w:val="273"/>
        </w:trPr>
        <w:tc>
          <w:tcPr>
            <w:tcW w:w="1551" w:type="dxa"/>
            <w:vMerge/>
          </w:tcPr>
          <w:p w:rsidR="00FF465E" w:rsidRPr="00E610E0" w:rsidRDefault="00FF465E" w:rsidP="009C70ED">
            <w:pPr>
              <w:jc w:val="both"/>
            </w:pPr>
          </w:p>
        </w:tc>
        <w:tc>
          <w:tcPr>
            <w:tcW w:w="6159" w:type="dxa"/>
            <w:tcBorders>
              <w:top w:val="single" w:sz="4" w:space="0" w:color="auto"/>
              <w:bottom w:val="single" w:sz="4" w:space="0" w:color="auto"/>
            </w:tcBorders>
            <w:shd w:val="clear" w:color="auto" w:fill="FFFFFF"/>
          </w:tcPr>
          <w:p w:rsidR="00FF465E" w:rsidRPr="00E610E0" w:rsidRDefault="00FF465E" w:rsidP="009C70ED">
            <w:pPr>
              <w:jc w:val="both"/>
            </w:pPr>
            <w:r w:rsidRPr="00E610E0">
              <w:t xml:space="preserve">- нет      </w:t>
            </w:r>
          </w:p>
        </w:tc>
        <w:tc>
          <w:tcPr>
            <w:tcW w:w="2922" w:type="dxa"/>
            <w:tcBorders>
              <w:top w:val="single" w:sz="4" w:space="0" w:color="auto"/>
              <w:bottom w:val="single" w:sz="4" w:space="0" w:color="auto"/>
            </w:tcBorders>
            <w:shd w:val="clear" w:color="auto" w:fill="FFFFFF"/>
          </w:tcPr>
          <w:p w:rsidR="00FF465E" w:rsidRPr="00E610E0" w:rsidRDefault="00FF465E" w:rsidP="009C70ED">
            <w:pPr>
              <w:jc w:val="both"/>
            </w:pPr>
            <w:r w:rsidRPr="00E610E0">
              <w:t>0</w:t>
            </w:r>
          </w:p>
        </w:tc>
      </w:tr>
      <w:tr w:rsidR="00FF465E" w:rsidRPr="00E610E0" w:rsidTr="009C70ED">
        <w:trPr>
          <w:trHeight w:val="302"/>
        </w:trPr>
        <w:tc>
          <w:tcPr>
            <w:tcW w:w="1551" w:type="dxa"/>
            <w:vMerge/>
          </w:tcPr>
          <w:p w:rsidR="00FF465E" w:rsidRPr="00E610E0" w:rsidRDefault="00FF465E" w:rsidP="009C70ED">
            <w:pPr>
              <w:jc w:val="both"/>
            </w:pPr>
          </w:p>
        </w:tc>
        <w:tc>
          <w:tcPr>
            <w:tcW w:w="6159" w:type="dxa"/>
            <w:tcBorders>
              <w:top w:val="single" w:sz="4" w:space="0" w:color="auto"/>
            </w:tcBorders>
            <w:shd w:val="clear" w:color="auto" w:fill="FFFFFF"/>
          </w:tcPr>
          <w:p w:rsidR="00FF465E" w:rsidRPr="00E610E0" w:rsidRDefault="00FF465E" w:rsidP="009C70ED">
            <w:pPr>
              <w:jc w:val="both"/>
            </w:pPr>
            <w:r w:rsidRPr="00E610E0">
              <w:t>ВСЕГО</w:t>
            </w:r>
          </w:p>
        </w:tc>
        <w:tc>
          <w:tcPr>
            <w:tcW w:w="2922" w:type="dxa"/>
            <w:tcBorders>
              <w:top w:val="single" w:sz="4" w:space="0" w:color="auto"/>
            </w:tcBorders>
            <w:shd w:val="clear" w:color="auto" w:fill="FFFFFF"/>
          </w:tcPr>
          <w:p w:rsidR="00FF465E" w:rsidRPr="00E610E0" w:rsidRDefault="00FF465E" w:rsidP="009C70ED">
            <w:pPr>
              <w:jc w:val="both"/>
            </w:pPr>
            <w:r w:rsidRPr="00E610E0">
              <w:t>не более 90</w:t>
            </w:r>
          </w:p>
        </w:tc>
      </w:tr>
    </w:tbl>
    <w:p w:rsidR="00FF465E" w:rsidRPr="00E610E0" w:rsidRDefault="00FF465E" w:rsidP="00FF465E">
      <w:pPr>
        <w:jc w:val="center"/>
        <w:rPr>
          <w:szCs w:val="28"/>
        </w:rPr>
      </w:pPr>
    </w:p>
    <w:p w:rsidR="00FF465E" w:rsidRPr="00E610E0" w:rsidRDefault="00FF465E" w:rsidP="00FF465E">
      <w:pPr>
        <w:jc w:val="center"/>
        <w:rPr>
          <w:szCs w:val="28"/>
        </w:rPr>
      </w:pPr>
    </w:p>
    <w:p w:rsidR="00FF465E" w:rsidRPr="00E610E0" w:rsidRDefault="00FF465E" w:rsidP="00FF465E">
      <w:pPr>
        <w:pStyle w:val="5"/>
        <w:jc w:val="right"/>
        <w:rPr>
          <w:rFonts w:ascii="Times New Roman" w:hAnsi="Times New Roman"/>
          <w:color w:val="000000"/>
          <w:sz w:val="28"/>
          <w:szCs w:val="28"/>
        </w:rPr>
      </w:pPr>
      <w:r w:rsidRPr="00E610E0">
        <w:rPr>
          <w:rFonts w:ascii="Times New Roman" w:hAnsi="Times New Roman"/>
          <w:color w:val="000000"/>
          <w:sz w:val="28"/>
          <w:szCs w:val="28"/>
        </w:rPr>
        <w:t>Таблица 2</w:t>
      </w:r>
    </w:p>
    <w:p w:rsidR="00FF465E" w:rsidRPr="00E610E0" w:rsidRDefault="00FF465E" w:rsidP="00FF465E">
      <w:pPr>
        <w:pStyle w:val="5"/>
        <w:jc w:val="center"/>
        <w:rPr>
          <w:rFonts w:ascii="Times New Roman" w:hAnsi="Times New Roman"/>
          <w:color w:val="000000"/>
          <w:sz w:val="28"/>
          <w:szCs w:val="28"/>
        </w:rPr>
      </w:pPr>
      <w:r w:rsidRPr="00E610E0">
        <w:rPr>
          <w:rFonts w:ascii="Times New Roman" w:hAnsi="Times New Roman"/>
          <w:color w:val="000000"/>
          <w:sz w:val="28"/>
          <w:szCs w:val="28"/>
        </w:rPr>
        <w:t>Рекомендуемые качественные показатели, учитываемые при определении выплат стимулирующего характера работникам Учреждений (для административно-управленческого персонала, специалистов и других работников)</w:t>
      </w:r>
    </w:p>
    <w:p w:rsidR="00FF465E" w:rsidRPr="00E610E0" w:rsidRDefault="00FF465E" w:rsidP="00FF465E"/>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127"/>
        <w:gridCol w:w="4394"/>
        <w:gridCol w:w="2806"/>
      </w:tblGrid>
      <w:tr w:rsidR="00FF465E" w:rsidRPr="00E610E0" w:rsidTr="009C70ED">
        <w:trPr>
          <w:trHeight w:val="583"/>
        </w:trPr>
        <w:tc>
          <w:tcPr>
            <w:tcW w:w="1447" w:type="dxa"/>
            <w:tcBorders>
              <w:bottom w:val="single" w:sz="4" w:space="0" w:color="auto"/>
            </w:tcBorders>
          </w:tcPr>
          <w:p w:rsidR="00FF465E" w:rsidRPr="00E610E0" w:rsidRDefault="00FF465E" w:rsidP="009C70ED">
            <w:pPr>
              <w:tabs>
                <w:tab w:val="left" w:pos="8222"/>
              </w:tabs>
              <w:ind w:right="-58"/>
              <w:jc w:val="center"/>
            </w:pPr>
            <w:r w:rsidRPr="00E610E0">
              <w:t>Тип учреждения</w:t>
            </w:r>
          </w:p>
        </w:tc>
        <w:tc>
          <w:tcPr>
            <w:tcW w:w="2127" w:type="dxa"/>
          </w:tcPr>
          <w:p w:rsidR="00FF465E" w:rsidRPr="00E610E0" w:rsidRDefault="00FF465E" w:rsidP="009C70ED">
            <w:pPr>
              <w:tabs>
                <w:tab w:val="left" w:pos="8222"/>
              </w:tabs>
              <w:ind w:right="-58"/>
              <w:jc w:val="center"/>
            </w:pPr>
            <w:r w:rsidRPr="00E610E0">
              <w:t>Должности</w:t>
            </w:r>
          </w:p>
        </w:tc>
        <w:tc>
          <w:tcPr>
            <w:tcW w:w="4394" w:type="dxa"/>
          </w:tcPr>
          <w:p w:rsidR="00FF465E" w:rsidRPr="00E610E0" w:rsidRDefault="00FF465E" w:rsidP="009C70ED">
            <w:pPr>
              <w:tabs>
                <w:tab w:val="left" w:pos="8222"/>
              </w:tabs>
              <w:ind w:right="-58"/>
              <w:jc w:val="center"/>
            </w:pPr>
            <w:r w:rsidRPr="00E610E0">
              <w:t>Качественные показатели деятельности учреждения</w:t>
            </w:r>
            <w:proofErr w:type="gramStart"/>
            <w:r w:rsidRPr="00E610E0">
              <w:rPr>
                <w:vertAlign w:val="superscript"/>
              </w:rPr>
              <w:t>2</w:t>
            </w:r>
            <w:proofErr w:type="gramEnd"/>
          </w:p>
        </w:tc>
        <w:tc>
          <w:tcPr>
            <w:tcW w:w="2806" w:type="dxa"/>
          </w:tcPr>
          <w:p w:rsidR="00FF465E" w:rsidRPr="00E610E0" w:rsidRDefault="00FF465E" w:rsidP="009C70ED">
            <w:pPr>
              <w:tabs>
                <w:tab w:val="left" w:pos="8222"/>
              </w:tabs>
              <w:ind w:left="34" w:right="5" w:firstLine="10"/>
              <w:jc w:val="center"/>
            </w:pPr>
            <w:r w:rsidRPr="00E610E0">
              <w:t>Примечание</w:t>
            </w:r>
          </w:p>
        </w:tc>
      </w:tr>
      <w:tr w:rsidR="00FF465E" w:rsidRPr="00E610E0" w:rsidTr="009C70ED">
        <w:trPr>
          <w:trHeight w:val="6077"/>
        </w:trPr>
        <w:tc>
          <w:tcPr>
            <w:tcW w:w="1447" w:type="dxa"/>
            <w:vMerge w:val="restart"/>
          </w:tcPr>
          <w:p w:rsidR="00FF465E" w:rsidRPr="00E610E0" w:rsidRDefault="00FF465E" w:rsidP="009C70ED">
            <w:pPr>
              <w:pStyle w:val="2"/>
              <w:rPr>
                <w:rFonts w:ascii="Times New Roman" w:hAnsi="Times New Roman"/>
                <w:color w:val="000000"/>
                <w:sz w:val="24"/>
              </w:rPr>
            </w:pPr>
            <w:r w:rsidRPr="00E610E0">
              <w:rPr>
                <w:rFonts w:ascii="Times New Roman" w:hAnsi="Times New Roman"/>
                <w:color w:val="000000"/>
                <w:sz w:val="24"/>
              </w:rPr>
              <w:t>Учреждения клубного типа:</w:t>
            </w:r>
          </w:p>
          <w:p w:rsidR="00FF465E" w:rsidRPr="00E610E0" w:rsidRDefault="00FF465E" w:rsidP="009C70ED">
            <w:pPr>
              <w:pStyle w:val="2"/>
              <w:rPr>
                <w:sz w:val="24"/>
              </w:rPr>
            </w:pPr>
            <w:r w:rsidRPr="00E610E0">
              <w:rPr>
                <w:rFonts w:ascii="Times New Roman" w:hAnsi="Times New Roman"/>
                <w:color w:val="000000"/>
                <w:sz w:val="24"/>
              </w:rPr>
              <w:t>дома культуры и клубы</w:t>
            </w:r>
          </w:p>
        </w:tc>
        <w:tc>
          <w:tcPr>
            <w:tcW w:w="2127" w:type="dxa"/>
          </w:tcPr>
          <w:p w:rsidR="00FF465E" w:rsidRPr="00E610E0" w:rsidRDefault="00FF465E" w:rsidP="009C70ED">
            <w:pPr>
              <w:autoSpaceDE w:val="0"/>
              <w:autoSpaceDN w:val="0"/>
              <w:adjustRightInd w:val="0"/>
            </w:pPr>
            <w:r w:rsidRPr="00E610E0">
              <w:t>Режиссер массовых представлений</w:t>
            </w:r>
          </w:p>
        </w:tc>
        <w:tc>
          <w:tcPr>
            <w:tcW w:w="4394" w:type="dxa"/>
          </w:tcPr>
          <w:p w:rsidR="00FF465E" w:rsidRPr="00E610E0" w:rsidRDefault="00FF465E" w:rsidP="009C70ED">
            <w:pPr>
              <w:autoSpaceDE w:val="0"/>
              <w:autoSpaceDN w:val="0"/>
              <w:adjustRightInd w:val="0"/>
              <w:jc w:val="both"/>
            </w:pPr>
            <w:r w:rsidRPr="00E610E0">
              <w:t>1. Количество программ массовых представлений, подготовленных специалистом (по плану/фактически).</w:t>
            </w:r>
          </w:p>
          <w:p w:rsidR="00FF465E" w:rsidRPr="00E610E0" w:rsidRDefault="00FF465E" w:rsidP="009C70ED">
            <w:pPr>
              <w:autoSpaceDE w:val="0"/>
              <w:autoSpaceDN w:val="0"/>
              <w:adjustRightInd w:val="0"/>
              <w:jc w:val="both"/>
            </w:pPr>
            <w:r w:rsidRPr="00E610E0">
              <w:t>2. Количество (доля) культурно-досуговых мероприятий, подготовленных или проведенных с участием работника (по плану/фактически).</w:t>
            </w:r>
          </w:p>
          <w:p w:rsidR="00FF465E" w:rsidRPr="00E610E0" w:rsidRDefault="00FF465E" w:rsidP="009C70ED">
            <w:pPr>
              <w:autoSpaceDE w:val="0"/>
              <w:autoSpaceDN w:val="0"/>
              <w:adjustRightInd w:val="0"/>
              <w:jc w:val="both"/>
            </w:pPr>
            <w:r w:rsidRPr="00E610E0">
              <w:t>3. Количество программ массовых представлений, направленных на развитие творческого потенциала детей и молодежи, подготовленных специалистом (по плану/фактически).</w:t>
            </w:r>
          </w:p>
          <w:p w:rsidR="00FF465E" w:rsidRPr="00E610E0" w:rsidRDefault="00FF465E" w:rsidP="009C70ED">
            <w:pPr>
              <w:autoSpaceDE w:val="0"/>
              <w:autoSpaceDN w:val="0"/>
              <w:adjustRightInd w:val="0"/>
              <w:jc w:val="both"/>
            </w:pPr>
            <w:r w:rsidRPr="00E610E0">
              <w:t xml:space="preserve">4. Количество человек, посетивших </w:t>
            </w:r>
            <w:proofErr w:type="gramStart"/>
            <w:r w:rsidRPr="00E610E0">
              <w:t>соответствующие</w:t>
            </w:r>
            <w:proofErr w:type="gramEnd"/>
            <w:r w:rsidRPr="00E610E0">
              <w:t xml:space="preserve"> мероприятие, по сравнению со средней посещаемостью за предыдущий период.</w:t>
            </w:r>
          </w:p>
          <w:p w:rsidR="00FF465E" w:rsidRPr="00E610E0" w:rsidRDefault="00FF465E" w:rsidP="009C70ED">
            <w:pPr>
              <w:autoSpaceDE w:val="0"/>
              <w:autoSpaceDN w:val="0"/>
              <w:adjustRightInd w:val="0"/>
              <w:jc w:val="both"/>
            </w:pPr>
            <w:r w:rsidRPr="00E610E0">
              <w:t>5.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2806" w:type="dxa"/>
            <w:vMerge w:val="restart"/>
          </w:tcPr>
          <w:p w:rsidR="00FF465E" w:rsidRPr="00E610E0" w:rsidRDefault="00FF465E" w:rsidP="009C70ED">
            <w:pPr>
              <w:tabs>
                <w:tab w:val="left" w:pos="8222"/>
              </w:tabs>
              <w:ind w:right="-58"/>
              <w:jc w:val="both"/>
            </w:pPr>
            <w:r w:rsidRPr="00E610E0">
              <w:t>Конкретный размер стимулирующих выплат и порядок их установления определяется учреждением самостоятельно в пределах средств, направленных на оплату труда и закрепляется в коллективном договоре, локальном акте</w:t>
            </w:r>
          </w:p>
        </w:tc>
      </w:tr>
      <w:tr w:rsidR="00FF465E" w:rsidRPr="00E610E0" w:rsidTr="009C70ED">
        <w:tc>
          <w:tcPr>
            <w:tcW w:w="1447" w:type="dxa"/>
            <w:vMerge/>
          </w:tcPr>
          <w:p w:rsidR="00FF465E" w:rsidRPr="00E610E0" w:rsidRDefault="00FF465E" w:rsidP="009C70ED">
            <w:pPr>
              <w:tabs>
                <w:tab w:val="left" w:pos="8222"/>
              </w:tabs>
              <w:ind w:right="-58"/>
              <w:jc w:val="both"/>
            </w:pPr>
          </w:p>
        </w:tc>
        <w:tc>
          <w:tcPr>
            <w:tcW w:w="2127" w:type="dxa"/>
          </w:tcPr>
          <w:p w:rsidR="00FF465E" w:rsidRPr="00E610E0" w:rsidRDefault="00FF465E" w:rsidP="009C70ED">
            <w:pPr>
              <w:tabs>
                <w:tab w:val="left" w:pos="8222"/>
              </w:tabs>
              <w:ind w:right="-58"/>
              <w:jc w:val="both"/>
            </w:pPr>
            <w:proofErr w:type="spellStart"/>
            <w:r w:rsidRPr="00E610E0">
              <w:t>Культорганизатор</w:t>
            </w:r>
            <w:proofErr w:type="spellEnd"/>
          </w:p>
        </w:tc>
        <w:tc>
          <w:tcPr>
            <w:tcW w:w="4394" w:type="dxa"/>
          </w:tcPr>
          <w:p w:rsidR="00FF465E" w:rsidRPr="00E610E0" w:rsidRDefault="00FF465E" w:rsidP="009C70ED">
            <w:pPr>
              <w:tabs>
                <w:tab w:val="left" w:pos="227"/>
                <w:tab w:val="left" w:pos="270"/>
              </w:tabs>
              <w:jc w:val="both"/>
            </w:pPr>
            <w:r w:rsidRPr="00E610E0">
              <w:t>1. Количество подготовленных программ и проведенных мероприятий (по плану/фактически).</w:t>
            </w:r>
          </w:p>
          <w:p w:rsidR="00FF465E" w:rsidRPr="00E610E0" w:rsidRDefault="00FF465E" w:rsidP="009C70ED">
            <w:pPr>
              <w:tabs>
                <w:tab w:val="left" w:pos="227"/>
                <w:tab w:val="left" w:pos="270"/>
              </w:tabs>
              <w:jc w:val="both"/>
            </w:pPr>
            <w:r w:rsidRPr="00E610E0">
              <w:t>2. Количество (доля) культурно-досуговых мероприятий, подготовленных или проведенных с участием работника (по плану/фактически).</w:t>
            </w:r>
          </w:p>
          <w:p w:rsidR="00FF465E" w:rsidRPr="00E610E0" w:rsidRDefault="00FF465E" w:rsidP="009C70ED">
            <w:pPr>
              <w:tabs>
                <w:tab w:val="left" w:pos="227"/>
                <w:tab w:val="left" w:pos="270"/>
              </w:tabs>
              <w:jc w:val="both"/>
            </w:pPr>
            <w:r w:rsidRPr="00E610E0">
              <w:t>3. Количество подготовленных программ мероприятий, направленных на развитие творческого потенциала детей и молодежи (по плану/фактически).</w:t>
            </w:r>
          </w:p>
          <w:p w:rsidR="00FF465E" w:rsidRPr="00E610E0" w:rsidRDefault="00FF465E" w:rsidP="009C70ED">
            <w:pPr>
              <w:tabs>
                <w:tab w:val="left" w:pos="227"/>
                <w:tab w:val="left" w:pos="270"/>
              </w:tabs>
              <w:jc w:val="both"/>
            </w:pPr>
            <w:r w:rsidRPr="00E610E0">
              <w:t xml:space="preserve">4. Количество человек, посетивших </w:t>
            </w:r>
            <w:proofErr w:type="gramStart"/>
            <w:r w:rsidRPr="00E610E0">
              <w:t>соответствующие</w:t>
            </w:r>
            <w:proofErr w:type="gramEnd"/>
            <w:r w:rsidRPr="00E610E0">
              <w:t xml:space="preserve"> мероприятие, по сравнению со средней посещаемостью за предыдущий период.</w:t>
            </w:r>
          </w:p>
          <w:p w:rsidR="00FF465E" w:rsidRPr="00E610E0" w:rsidRDefault="00FF465E" w:rsidP="009C70ED">
            <w:pPr>
              <w:tabs>
                <w:tab w:val="left" w:pos="227"/>
                <w:tab w:val="left" w:pos="270"/>
              </w:tabs>
              <w:jc w:val="both"/>
            </w:pPr>
            <w:r w:rsidRPr="00E610E0">
              <w:t xml:space="preserve">5. Количество подготовленных программ платных мероприятий (по плану/фактически). </w:t>
            </w:r>
          </w:p>
          <w:p w:rsidR="00FF465E" w:rsidRPr="00E610E0" w:rsidRDefault="00FF465E" w:rsidP="009C70ED">
            <w:pPr>
              <w:tabs>
                <w:tab w:val="left" w:pos="227"/>
                <w:tab w:val="left" w:pos="270"/>
              </w:tabs>
              <w:jc w:val="both"/>
            </w:pPr>
            <w:r w:rsidRPr="00E610E0">
              <w:t xml:space="preserve">6. Количество детей, привлекаемых к участию в творческих мероприятиях, проводимых соответствующим </w:t>
            </w:r>
            <w:r w:rsidRPr="00E610E0">
              <w:lastRenderedPageBreak/>
              <w:t>специалистом, в общем числе детей (процентов).</w:t>
            </w:r>
          </w:p>
        </w:tc>
        <w:tc>
          <w:tcPr>
            <w:tcW w:w="2806" w:type="dxa"/>
            <w:vMerge/>
          </w:tcPr>
          <w:p w:rsidR="00FF465E" w:rsidRPr="00E610E0" w:rsidRDefault="00FF465E" w:rsidP="009C70ED">
            <w:pPr>
              <w:tabs>
                <w:tab w:val="left" w:pos="8222"/>
              </w:tabs>
              <w:ind w:right="-58"/>
              <w:jc w:val="both"/>
            </w:pPr>
          </w:p>
        </w:tc>
      </w:tr>
      <w:tr w:rsidR="00FF465E" w:rsidRPr="00E610E0" w:rsidTr="009C70ED">
        <w:tc>
          <w:tcPr>
            <w:tcW w:w="1447" w:type="dxa"/>
            <w:vMerge/>
          </w:tcPr>
          <w:p w:rsidR="00FF465E" w:rsidRPr="00E610E0" w:rsidRDefault="00FF465E" w:rsidP="009C70ED">
            <w:pPr>
              <w:tabs>
                <w:tab w:val="left" w:pos="8222"/>
              </w:tabs>
              <w:ind w:right="-58"/>
              <w:jc w:val="both"/>
            </w:pPr>
          </w:p>
        </w:tc>
        <w:tc>
          <w:tcPr>
            <w:tcW w:w="2127" w:type="dxa"/>
          </w:tcPr>
          <w:p w:rsidR="00FF465E" w:rsidRPr="00E610E0" w:rsidRDefault="00FF465E" w:rsidP="009C70ED">
            <w:pPr>
              <w:tabs>
                <w:tab w:val="left" w:pos="8222"/>
              </w:tabs>
              <w:ind w:right="-58"/>
              <w:jc w:val="both"/>
            </w:pPr>
            <w:r w:rsidRPr="00E610E0">
              <w:t>Руководители клубных формирований и другие специалисты, ведущие работу с постоянным контингентом (режиссер любительского театра (студии), хормейстер любительского вокального или хорового коллектива (студии), руководитель кружка и др.)</w:t>
            </w:r>
          </w:p>
        </w:tc>
        <w:tc>
          <w:tcPr>
            <w:tcW w:w="4394" w:type="dxa"/>
          </w:tcPr>
          <w:p w:rsidR="00FF465E" w:rsidRPr="00E610E0" w:rsidRDefault="00FF465E" w:rsidP="009C70ED">
            <w:pPr>
              <w:tabs>
                <w:tab w:val="left" w:pos="227"/>
                <w:tab w:val="left" w:pos="270"/>
              </w:tabs>
              <w:jc w:val="both"/>
            </w:pPr>
            <w:r w:rsidRPr="00E610E0">
              <w:t>1. Количество обслуживаемых соответствующим специалистом постоянных посетителей, в том числе на платной основе (по плану/фактически).</w:t>
            </w:r>
          </w:p>
          <w:p w:rsidR="00FF465E" w:rsidRPr="00E610E0" w:rsidRDefault="00FF465E" w:rsidP="009C70ED">
            <w:pPr>
              <w:tabs>
                <w:tab w:val="left" w:pos="227"/>
                <w:tab w:val="left" w:pos="270"/>
              </w:tabs>
              <w:jc w:val="both"/>
            </w:pPr>
            <w:r w:rsidRPr="00E610E0">
              <w:t>2. Количество (доля) культурно-досуговых мероприятий, подготовленных или проведенных с участием работника (по плану/фактически).</w:t>
            </w:r>
          </w:p>
          <w:p w:rsidR="00FF465E" w:rsidRPr="00E610E0" w:rsidRDefault="00FF465E" w:rsidP="009C70ED">
            <w:pPr>
              <w:tabs>
                <w:tab w:val="left" w:pos="227"/>
                <w:tab w:val="left" w:pos="270"/>
              </w:tabs>
              <w:jc w:val="both"/>
            </w:pPr>
            <w:r w:rsidRPr="00E610E0">
              <w:t xml:space="preserve">3. Количество обслуживаемых соответствующим специалистом постоянных посетителей - детей, в том числе на платной основе (по плану/фактически). </w:t>
            </w:r>
          </w:p>
          <w:p w:rsidR="00FF465E" w:rsidRPr="00E610E0" w:rsidRDefault="00FF465E" w:rsidP="009C70ED">
            <w:pPr>
              <w:tabs>
                <w:tab w:val="left" w:pos="227"/>
                <w:tab w:val="left" w:pos="270"/>
              </w:tabs>
              <w:jc w:val="both"/>
            </w:pPr>
            <w:r w:rsidRPr="00E610E0">
              <w:t>4. Количество детей, привлекаемых к участию в творческих мероприятиях, проводимых соответствующим специалистом, в общем числе детей (процентов).</w:t>
            </w:r>
          </w:p>
          <w:p w:rsidR="00FF465E" w:rsidRPr="00E610E0" w:rsidRDefault="00FF465E" w:rsidP="009C70ED">
            <w:pPr>
              <w:tabs>
                <w:tab w:val="left" w:pos="227"/>
                <w:tab w:val="left" w:pos="270"/>
              </w:tabs>
              <w:jc w:val="both"/>
            </w:pPr>
            <w:r w:rsidRPr="00E610E0">
              <w:t>5. Количество членов соответствующих клубных формирований, участвовавших в международных, всероссийских, межрегиональных, областных и районных конкурсах и фестивалях (человек).</w:t>
            </w:r>
          </w:p>
        </w:tc>
        <w:tc>
          <w:tcPr>
            <w:tcW w:w="2806" w:type="dxa"/>
            <w:vMerge/>
          </w:tcPr>
          <w:p w:rsidR="00FF465E" w:rsidRPr="00E610E0" w:rsidRDefault="00FF465E" w:rsidP="009C70ED">
            <w:pPr>
              <w:tabs>
                <w:tab w:val="left" w:pos="8222"/>
              </w:tabs>
              <w:ind w:right="-58"/>
              <w:jc w:val="both"/>
            </w:pPr>
          </w:p>
        </w:tc>
      </w:tr>
      <w:tr w:rsidR="00FF465E" w:rsidRPr="00E610E0" w:rsidTr="009C70ED">
        <w:trPr>
          <w:trHeight w:val="3818"/>
        </w:trPr>
        <w:tc>
          <w:tcPr>
            <w:tcW w:w="1447" w:type="dxa"/>
            <w:vMerge/>
          </w:tcPr>
          <w:p w:rsidR="00FF465E" w:rsidRPr="00E610E0" w:rsidRDefault="00FF465E" w:rsidP="009C70ED">
            <w:pPr>
              <w:tabs>
                <w:tab w:val="left" w:pos="8222"/>
              </w:tabs>
              <w:ind w:right="-58"/>
              <w:jc w:val="both"/>
            </w:pPr>
          </w:p>
        </w:tc>
        <w:tc>
          <w:tcPr>
            <w:tcW w:w="2127" w:type="dxa"/>
          </w:tcPr>
          <w:p w:rsidR="00FF465E" w:rsidRPr="00E610E0" w:rsidRDefault="00FF465E" w:rsidP="009C70ED">
            <w:pPr>
              <w:tabs>
                <w:tab w:val="left" w:pos="8222"/>
              </w:tabs>
              <w:ind w:right="-58"/>
              <w:jc w:val="both"/>
            </w:pPr>
            <w:r w:rsidRPr="00E610E0">
              <w:t>Распорядитель танцевального вечера, ведущий дискотеки, руководитель музыкальной части дискотеки и другие специалисты</w:t>
            </w:r>
          </w:p>
        </w:tc>
        <w:tc>
          <w:tcPr>
            <w:tcW w:w="4394" w:type="dxa"/>
          </w:tcPr>
          <w:p w:rsidR="00FF465E" w:rsidRPr="00E610E0" w:rsidRDefault="00FF465E" w:rsidP="009C70ED">
            <w:pPr>
              <w:tabs>
                <w:tab w:val="left" w:pos="227"/>
                <w:tab w:val="left" w:pos="270"/>
              </w:tabs>
              <w:jc w:val="both"/>
            </w:pPr>
            <w:r w:rsidRPr="00E610E0">
              <w:t>1. Количество (доля) культурно-досуговых мероприятий, подготовленных или проведенных с участием работника (по плану/фактически).</w:t>
            </w:r>
          </w:p>
          <w:p w:rsidR="00FF465E" w:rsidRPr="00E610E0" w:rsidRDefault="00FF465E" w:rsidP="009C70ED">
            <w:pPr>
              <w:tabs>
                <w:tab w:val="left" w:pos="227"/>
                <w:tab w:val="left" w:pos="270"/>
              </w:tabs>
              <w:jc w:val="both"/>
            </w:pPr>
            <w:r w:rsidRPr="00E610E0">
              <w:t xml:space="preserve">2. Количество человек, посетивших </w:t>
            </w:r>
            <w:proofErr w:type="gramStart"/>
            <w:r w:rsidRPr="00E610E0">
              <w:t>соответствующие</w:t>
            </w:r>
            <w:proofErr w:type="gramEnd"/>
            <w:r w:rsidRPr="00E610E0">
              <w:t xml:space="preserve"> мероприятие, по сравнению со средней посещаемостью за предыдущий период.</w:t>
            </w:r>
          </w:p>
          <w:p w:rsidR="00FF465E" w:rsidRPr="00E610E0" w:rsidRDefault="00FF465E" w:rsidP="009C70ED">
            <w:pPr>
              <w:tabs>
                <w:tab w:val="left" w:pos="227"/>
                <w:tab w:val="left" w:pos="270"/>
              </w:tabs>
              <w:jc w:val="both"/>
            </w:pPr>
            <w:r w:rsidRPr="00E610E0">
              <w:t>3. Количество детей, привлекаемых к участию в творческих мероприятиях, проводимых соответствующим специалистом, в общем числе детей (процентов).</w:t>
            </w:r>
          </w:p>
        </w:tc>
        <w:tc>
          <w:tcPr>
            <w:tcW w:w="2806" w:type="dxa"/>
            <w:vMerge/>
          </w:tcPr>
          <w:p w:rsidR="00FF465E" w:rsidRPr="00E610E0" w:rsidRDefault="00FF465E" w:rsidP="009C70ED">
            <w:pPr>
              <w:tabs>
                <w:tab w:val="left" w:pos="8222"/>
              </w:tabs>
              <w:ind w:right="-58"/>
              <w:jc w:val="both"/>
            </w:pPr>
          </w:p>
        </w:tc>
      </w:tr>
      <w:tr w:rsidR="00FF465E" w:rsidRPr="00E610E0" w:rsidTr="009C70ED">
        <w:tc>
          <w:tcPr>
            <w:tcW w:w="1447" w:type="dxa"/>
            <w:vMerge/>
          </w:tcPr>
          <w:p w:rsidR="00FF465E" w:rsidRPr="00E610E0" w:rsidRDefault="00FF465E" w:rsidP="009C70ED">
            <w:pPr>
              <w:tabs>
                <w:tab w:val="left" w:pos="8222"/>
              </w:tabs>
              <w:ind w:right="-58"/>
              <w:jc w:val="both"/>
            </w:pPr>
          </w:p>
        </w:tc>
        <w:tc>
          <w:tcPr>
            <w:tcW w:w="2127" w:type="dxa"/>
          </w:tcPr>
          <w:p w:rsidR="00FF465E" w:rsidRPr="00E610E0" w:rsidRDefault="00FF465E" w:rsidP="009C70ED">
            <w:pPr>
              <w:tabs>
                <w:tab w:val="left" w:pos="8222"/>
              </w:tabs>
              <w:ind w:right="-58"/>
              <w:jc w:val="both"/>
            </w:pPr>
            <w:r w:rsidRPr="00E610E0">
              <w:t>Прочие специалисты</w:t>
            </w:r>
          </w:p>
          <w:p w:rsidR="00FF465E" w:rsidRPr="00E610E0" w:rsidRDefault="00FF465E" w:rsidP="009C70ED">
            <w:pPr>
              <w:tabs>
                <w:tab w:val="left" w:pos="8222"/>
              </w:tabs>
              <w:ind w:right="-58"/>
              <w:jc w:val="both"/>
            </w:pPr>
          </w:p>
        </w:tc>
        <w:tc>
          <w:tcPr>
            <w:tcW w:w="4394" w:type="dxa"/>
          </w:tcPr>
          <w:p w:rsidR="00FF465E" w:rsidRPr="00E610E0" w:rsidRDefault="00FF465E" w:rsidP="009C70ED">
            <w:pPr>
              <w:tabs>
                <w:tab w:val="left" w:pos="227"/>
                <w:tab w:val="left" w:pos="270"/>
              </w:tabs>
              <w:jc w:val="both"/>
            </w:pPr>
            <w:r w:rsidRPr="00E610E0">
              <w:t>1. Выполнение показателей деятельности по количеству клубных формирований и привлечению в них участников.</w:t>
            </w:r>
          </w:p>
          <w:p w:rsidR="00FF465E" w:rsidRPr="00E610E0" w:rsidRDefault="00FF465E" w:rsidP="009C70ED">
            <w:pPr>
              <w:tabs>
                <w:tab w:val="left" w:pos="227"/>
                <w:tab w:val="left" w:pos="270"/>
              </w:tabs>
              <w:jc w:val="both"/>
            </w:pPr>
            <w:r w:rsidRPr="00E610E0">
              <w:t>2. Высокий уровень подготовки и проведения культурно-досуговых мероприятий.</w:t>
            </w:r>
          </w:p>
          <w:p w:rsidR="00FF465E" w:rsidRPr="00E610E0" w:rsidRDefault="00FF465E" w:rsidP="009C70ED">
            <w:pPr>
              <w:tabs>
                <w:tab w:val="left" w:pos="227"/>
                <w:tab w:val="left" w:pos="270"/>
              </w:tabs>
              <w:jc w:val="both"/>
            </w:pPr>
            <w:r w:rsidRPr="00E610E0">
              <w:t>3. Высокий уровень подготовки, творческая активность в организации и проведении культурно-просветительских, обучающих мероприятий, информационно-методической деятельности.</w:t>
            </w:r>
          </w:p>
        </w:tc>
        <w:tc>
          <w:tcPr>
            <w:tcW w:w="2806" w:type="dxa"/>
            <w:vMerge/>
          </w:tcPr>
          <w:p w:rsidR="00FF465E" w:rsidRPr="00E610E0" w:rsidRDefault="00FF465E" w:rsidP="009C70ED">
            <w:pPr>
              <w:tabs>
                <w:tab w:val="left" w:pos="8222"/>
              </w:tabs>
              <w:ind w:right="-58"/>
              <w:jc w:val="both"/>
            </w:pPr>
          </w:p>
        </w:tc>
      </w:tr>
      <w:tr w:rsidR="00FF465E" w:rsidRPr="00E610E0" w:rsidTr="009C70ED">
        <w:trPr>
          <w:trHeight w:val="4668"/>
        </w:trPr>
        <w:tc>
          <w:tcPr>
            <w:tcW w:w="1447" w:type="dxa"/>
            <w:vMerge/>
          </w:tcPr>
          <w:p w:rsidR="00FF465E" w:rsidRPr="00E610E0" w:rsidRDefault="00FF465E" w:rsidP="009C70ED">
            <w:pPr>
              <w:tabs>
                <w:tab w:val="left" w:pos="8222"/>
              </w:tabs>
              <w:ind w:right="-58"/>
              <w:jc w:val="both"/>
            </w:pPr>
          </w:p>
        </w:tc>
        <w:tc>
          <w:tcPr>
            <w:tcW w:w="2127" w:type="dxa"/>
          </w:tcPr>
          <w:p w:rsidR="00FF465E" w:rsidRPr="00E610E0" w:rsidRDefault="00FF465E" w:rsidP="009C70ED">
            <w:pPr>
              <w:tabs>
                <w:tab w:val="left" w:pos="8222"/>
              </w:tabs>
              <w:ind w:right="-58"/>
              <w:jc w:val="both"/>
            </w:pPr>
            <w:r w:rsidRPr="00E610E0">
              <w:t>Административно-управленческий персонал</w:t>
            </w:r>
          </w:p>
          <w:p w:rsidR="00FF465E" w:rsidRPr="00E610E0" w:rsidRDefault="00FF465E" w:rsidP="009C70ED">
            <w:pPr>
              <w:tabs>
                <w:tab w:val="left" w:pos="8222"/>
              </w:tabs>
              <w:ind w:right="-58"/>
              <w:jc w:val="both"/>
            </w:pPr>
          </w:p>
        </w:tc>
        <w:tc>
          <w:tcPr>
            <w:tcW w:w="4394" w:type="dxa"/>
          </w:tcPr>
          <w:p w:rsidR="00FF465E" w:rsidRPr="00E610E0" w:rsidRDefault="00FF465E" w:rsidP="009C70ED">
            <w:pPr>
              <w:tabs>
                <w:tab w:val="left" w:pos="227"/>
                <w:tab w:val="left" w:pos="270"/>
              </w:tabs>
              <w:jc w:val="both"/>
            </w:pPr>
            <w:r w:rsidRPr="00E610E0">
              <w:t>1. Своевременное и качественное выполнение показателей деятельности по числу клубных формирований и привлечению в них участников в соответствии с установленным планом учреждения (для заместителей по основной деятельности).</w:t>
            </w:r>
          </w:p>
          <w:p w:rsidR="00FF465E" w:rsidRPr="00E610E0" w:rsidRDefault="00FF465E" w:rsidP="009C70ED">
            <w:pPr>
              <w:tabs>
                <w:tab w:val="left" w:pos="227"/>
                <w:tab w:val="left" w:pos="270"/>
              </w:tabs>
              <w:jc w:val="both"/>
            </w:pPr>
            <w:r w:rsidRPr="00E610E0">
              <w:t>2. Выполнение работ в соответствии с календарным графиком, регламентами, требованиями (для заместителей по прочим направлениям деятельности).</w:t>
            </w:r>
          </w:p>
          <w:p w:rsidR="00FF465E" w:rsidRPr="00E610E0" w:rsidRDefault="00FF465E" w:rsidP="009C70ED">
            <w:pPr>
              <w:tabs>
                <w:tab w:val="left" w:pos="227"/>
                <w:tab w:val="left" w:pos="270"/>
              </w:tabs>
              <w:jc w:val="both"/>
            </w:pPr>
            <w:r w:rsidRPr="00E610E0">
              <w:t>3. Отсутствие фактов нарушения правил технической, противопожарной безопасности.</w:t>
            </w:r>
          </w:p>
          <w:p w:rsidR="00FF465E" w:rsidRPr="00E610E0" w:rsidRDefault="00FF465E" w:rsidP="009C70ED">
            <w:pPr>
              <w:tabs>
                <w:tab w:val="left" w:pos="227"/>
                <w:tab w:val="left" w:pos="270"/>
              </w:tabs>
              <w:jc w:val="both"/>
            </w:pPr>
            <w:r w:rsidRPr="00E610E0">
              <w:t xml:space="preserve">4. Отсутствие нарушения сроков исполнения правовых актов и поручений руководителя учреждения. </w:t>
            </w:r>
          </w:p>
        </w:tc>
        <w:tc>
          <w:tcPr>
            <w:tcW w:w="2806" w:type="dxa"/>
            <w:vMerge/>
          </w:tcPr>
          <w:p w:rsidR="00FF465E" w:rsidRPr="00E610E0" w:rsidRDefault="00FF465E" w:rsidP="009C70ED">
            <w:pPr>
              <w:tabs>
                <w:tab w:val="left" w:pos="8222"/>
              </w:tabs>
              <w:ind w:right="-58"/>
              <w:jc w:val="both"/>
            </w:pPr>
          </w:p>
        </w:tc>
      </w:tr>
    </w:tbl>
    <w:p w:rsidR="00FF465E" w:rsidRPr="00E610E0" w:rsidRDefault="00FF465E" w:rsidP="00FF465E">
      <w:pPr>
        <w:ind w:firstLine="567"/>
        <w:jc w:val="both"/>
        <w:rPr>
          <w:i/>
        </w:rPr>
      </w:pPr>
    </w:p>
    <w:p w:rsidR="00FF465E" w:rsidRPr="00E610E0" w:rsidRDefault="00FF465E" w:rsidP="00FF465E">
      <w:pPr>
        <w:ind w:firstLine="567"/>
        <w:jc w:val="both"/>
        <w:rPr>
          <w:i/>
        </w:rPr>
      </w:pPr>
      <w:r w:rsidRPr="00E610E0">
        <w:rPr>
          <w:i/>
        </w:rPr>
        <w:t>Примечания:</w:t>
      </w:r>
    </w:p>
    <w:p w:rsidR="00FF465E" w:rsidRPr="00E610E0" w:rsidRDefault="00FF465E" w:rsidP="00FF465E">
      <w:pPr>
        <w:ind w:firstLine="567"/>
        <w:jc w:val="both"/>
      </w:pPr>
      <w:r w:rsidRPr="00E610E0">
        <w:rPr>
          <w:sz w:val="20"/>
        </w:rPr>
        <w:tab/>
        <w:t>- Перечень качественных показателей для премирования работников является примерным, может быть дополнен и конкретизирован.</w:t>
      </w:r>
      <w:r w:rsidRPr="00E610E0">
        <w:t xml:space="preserve"> </w:t>
      </w:r>
    </w:p>
    <w:p w:rsidR="00FF465E" w:rsidRPr="00E610E0" w:rsidRDefault="00FF465E" w:rsidP="00FF465E">
      <w:pPr>
        <w:jc w:val="center"/>
        <w:rPr>
          <w:szCs w:val="36"/>
        </w:rPr>
      </w:pPr>
      <w:r w:rsidRPr="00E610E0">
        <w:rPr>
          <w:szCs w:val="28"/>
        </w:rPr>
        <w:t>______________</w:t>
      </w:r>
    </w:p>
    <w:p w:rsidR="00FF465E" w:rsidRPr="00E610E0" w:rsidRDefault="00FF465E" w:rsidP="00FF465E">
      <w:pPr>
        <w:tabs>
          <w:tab w:val="left" w:pos="4065"/>
        </w:tabs>
        <w:rPr>
          <w:szCs w:val="28"/>
        </w:rPr>
      </w:pPr>
    </w:p>
    <w:p w:rsidR="00FF465E" w:rsidRPr="00E610E0" w:rsidRDefault="00FF465E" w:rsidP="00FF465E">
      <w:pPr>
        <w:ind w:left="4536"/>
        <w:jc w:val="right"/>
        <w:rPr>
          <w:szCs w:val="28"/>
        </w:rPr>
      </w:pPr>
      <w:r w:rsidRPr="00E610E0">
        <w:t xml:space="preserve">                  </w:t>
      </w:r>
      <w:r w:rsidRPr="00E610E0">
        <w:rPr>
          <w:szCs w:val="28"/>
        </w:rPr>
        <w:t xml:space="preserve">Приложение №4 </w:t>
      </w:r>
    </w:p>
    <w:p w:rsidR="00FF465E" w:rsidRPr="00E610E0" w:rsidRDefault="00FF465E" w:rsidP="00FF465E">
      <w:pPr>
        <w:tabs>
          <w:tab w:val="center" w:pos="4762"/>
          <w:tab w:val="left" w:pos="6420"/>
          <w:tab w:val="left" w:pos="7800"/>
          <w:tab w:val="right" w:pos="9355"/>
        </w:tabs>
        <w:jc w:val="right"/>
        <w:rPr>
          <w:szCs w:val="28"/>
        </w:rPr>
      </w:pPr>
      <w:r w:rsidRPr="00E610E0">
        <w:rPr>
          <w:rFonts w:eastAsia="Calibri"/>
          <w:szCs w:val="28"/>
        </w:rPr>
        <w:t xml:space="preserve">                                                             к </w:t>
      </w:r>
      <w:r w:rsidRPr="00E610E0">
        <w:rPr>
          <w:szCs w:val="28"/>
        </w:rPr>
        <w:t xml:space="preserve">Положению об оплате труда </w:t>
      </w:r>
      <w:proofErr w:type="gramStart"/>
      <w:r w:rsidRPr="00E610E0">
        <w:rPr>
          <w:szCs w:val="28"/>
        </w:rPr>
        <w:t>в</w:t>
      </w:r>
      <w:proofErr w:type="gramEnd"/>
      <w:r w:rsidRPr="00E610E0">
        <w:rPr>
          <w:szCs w:val="28"/>
        </w:rPr>
        <w:t xml:space="preserve"> </w:t>
      </w:r>
    </w:p>
    <w:p w:rsidR="00FF465E" w:rsidRDefault="00FF465E" w:rsidP="00FF465E">
      <w:pPr>
        <w:tabs>
          <w:tab w:val="center" w:pos="4762"/>
          <w:tab w:val="left" w:pos="6420"/>
          <w:tab w:val="left" w:pos="7800"/>
          <w:tab w:val="right" w:pos="9355"/>
        </w:tabs>
        <w:jc w:val="right"/>
        <w:rPr>
          <w:szCs w:val="28"/>
        </w:rPr>
      </w:pPr>
      <w:r w:rsidRPr="00E610E0">
        <w:rPr>
          <w:szCs w:val="28"/>
        </w:rPr>
        <w:t>муниципальн</w:t>
      </w:r>
      <w:r>
        <w:rPr>
          <w:szCs w:val="28"/>
        </w:rPr>
        <w:t xml:space="preserve">ом  </w:t>
      </w:r>
      <w:r w:rsidRPr="00E610E0">
        <w:rPr>
          <w:szCs w:val="28"/>
        </w:rPr>
        <w:t xml:space="preserve"> казенн</w:t>
      </w:r>
      <w:r>
        <w:rPr>
          <w:szCs w:val="28"/>
        </w:rPr>
        <w:t xml:space="preserve">ом </w:t>
      </w:r>
      <w:r w:rsidRPr="00E610E0">
        <w:rPr>
          <w:szCs w:val="28"/>
        </w:rPr>
        <w:t xml:space="preserve"> </w:t>
      </w:r>
      <w:proofErr w:type="gramStart"/>
      <w:r w:rsidRPr="00E610E0">
        <w:rPr>
          <w:szCs w:val="28"/>
        </w:rPr>
        <w:t>учреждени</w:t>
      </w:r>
      <w:r>
        <w:rPr>
          <w:szCs w:val="28"/>
        </w:rPr>
        <w:t>и</w:t>
      </w:r>
      <w:proofErr w:type="gramEnd"/>
      <w:r>
        <w:rPr>
          <w:szCs w:val="28"/>
        </w:rPr>
        <w:t xml:space="preserve"> </w:t>
      </w:r>
      <w:r w:rsidRPr="00E610E0">
        <w:rPr>
          <w:szCs w:val="28"/>
        </w:rPr>
        <w:t xml:space="preserve"> культуры </w:t>
      </w:r>
      <w:r>
        <w:rPr>
          <w:szCs w:val="28"/>
        </w:rPr>
        <w:t xml:space="preserve"> </w:t>
      </w:r>
    </w:p>
    <w:p w:rsidR="00FF465E" w:rsidRPr="00E610E0" w:rsidRDefault="00FF465E" w:rsidP="00FF465E">
      <w:pPr>
        <w:tabs>
          <w:tab w:val="center" w:pos="4762"/>
          <w:tab w:val="left" w:pos="6420"/>
          <w:tab w:val="left" w:pos="7800"/>
          <w:tab w:val="right" w:pos="9355"/>
        </w:tabs>
        <w:jc w:val="right"/>
        <w:rPr>
          <w:szCs w:val="28"/>
        </w:rPr>
      </w:pPr>
      <w:r>
        <w:rPr>
          <w:szCs w:val="28"/>
        </w:rPr>
        <w:t>Чебаковского сельсовета</w:t>
      </w:r>
    </w:p>
    <w:p w:rsidR="00FF465E" w:rsidRPr="00E610E0" w:rsidRDefault="00FF465E" w:rsidP="00FF465E">
      <w:pPr>
        <w:tabs>
          <w:tab w:val="center" w:pos="4762"/>
          <w:tab w:val="left" w:pos="6420"/>
          <w:tab w:val="left" w:pos="7800"/>
          <w:tab w:val="right" w:pos="9355"/>
        </w:tabs>
        <w:jc w:val="right"/>
        <w:rPr>
          <w:szCs w:val="28"/>
        </w:rPr>
      </w:pPr>
      <w:r w:rsidRPr="00E610E0">
        <w:rPr>
          <w:szCs w:val="28"/>
        </w:rPr>
        <w:t xml:space="preserve">                                                        Северного района Новосибирской области</w:t>
      </w:r>
    </w:p>
    <w:p w:rsidR="00FF465E" w:rsidRPr="00E610E0" w:rsidRDefault="00FF465E" w:rsidP="00FF465E">
      <w:pPr>
        <w:ind w:left="4536"/>
        <w:jc w:val="right"/>
        <w:rPr>
          <w:szCs w:val="28"/>
        </w:rPr>
      </w:pPr>
    </w:p>
    <w:p w:rsidR="00FF465E" w:rsidRPr="00E610E0" w:rsidRDefault="00FF465E" w:rsidP="00FF465E">
      <w:pPr>
        <w:pStyle w:val="ConsNormal"/>
        <w:widowControl/>
        <w:ind w:right="0" w:firstLine="0"/>
        <w:jc w:val="center"/>
        <w:rPr>
          <w:rFonts w:ascii="Times New Roman" w:hAnsi="Times New Roman"/>
          <w:bCs/>
          <w:sz w:val="28"/>
        </w:rPr>
      </w:pPr>
      <w:r w:rsidRPr="00E610E0">
        <w:rPr>
          <w:rFonts w:ascii="Times New Roman" w:hAnsi="Times New Roman"/>
          <w:bCs/>
          <w:sz w:val="28"/>
        </w:rPr>
        <w:t>Порядок отнесения</w:t>
      </w:r>
    </w:p>
    <w:p w:rsidR="00FF465E" w:rsidRPr="00E610E0" w:rsidRDefault="00FF465E" w:rsidP="00FF465E">
      <w:pPr>
        <w:pStyle w:val="ConsNormal"/>
        <w:widowControl/>
        <w:ind w:right="0" w:firstLine="0"/>
        <w:jc w:val="center"/>
        <w:rPr>
          <w:rFonts w:ascii="Times New Roman" w:hAnsi="Times New Roman" w:cs="Times New Roman"/>
          <w:sz w:val="28"/>
          <w:szCs w:val="28"/>
        </w:rPr>
      </w:pPr>
      <w:r>
        <w:rPr>
          <w:rFonts w:ascii="Times New Roman" w:hAnsi="Times New Roman" w:cs="Times New Roman"/>
          <w:sz w:val="28"/>
          <w:szCs w:val="28"/>
        </w:rPr>
        <w:t>м</w:t>
      </w:r>
      <w:r w:rsidRPr="00E610E0">
        <w:rPr>
          <w:rFonts w:ascii="Times New Roman" w:hAnsi="Times New Roman" w:cs="Times New Roman"/>
          <w:sz w:val="28"/>
          <w:szCs w:val="28"/>
        </w:rPr>
        <w:t>униципальн</w:t>
      </w:r>
      <w:r>
        <w:rPr>
          <w:rFonts w:ascii="Times New Roman" w:hAnsi="Times New Roman" w:cs="Times New Roman"/>
          <w:sz w:val="28"/>
          <w:szCs w:val="28"/>
        </w:rPr>
        <w:t xml:space="preserve">ого </w:t>
      </w:r>
      <w:r w:rsidRPr="00E610E0">
        <w:rPr>
          <w:rFonts w:ascii="Times New Roman" w:hAnsi="Times New Roman" w:cs="Times New Roman"/>
          <w:sz w:val="28"/>
          <w:szCs w:val="28"/>
        </w:rPr>
        <w:t xml:space="preserve"> казенн</w:t>
      </w:r>
      <w:r>
        <w:rPr>
          <w:rFonts w:ascii="Times New Roman" w:hAnsi="Times New Roman" w:cs="Times New Roman"/>
          <w:sz w:val="28"/>
          <w:szCs w:val="28"/>
        </w:rPr>
        <w:t xml:space="preserve">ого </w:t>
      </w:r>
      <w:r w:rsidRPr="00E610E0">
        <w:rPr>
          <w:rFonts w:ascii="Times New Roman" w:hAnsi="Times New Roman" w:cs="Times New Roman"/>
          <w:sz w:val="28"/>
          <w:szCs w:val="28"/>
        </w:rPr>
        <w:t xml:space="preserve"> учреждени</w:t>
      </w:r>
      <w:r>
        <w:rPr>
          <w:rFonts w:ascii="Times New Roman" w:hAnsi="Times New Roman" w:cs="Times New Roman"/>
          <w:sz w:val="28"/>
          <w:szCs w:val="28"/>
        </w:rPr>
        <w:t xml:space="preserve">я </w:t>
      </w:r>
      <w:r w:rsidRPr="00E610E0">
        <w:rPr>
          <w:rFonts w:ascii="Times New Roman" w:hAnsi="Times New Roman" w:cs="Times New Roman"/>
          <w:sz w:val="28"/>
          <w:szCs w:val="28"/>
        </w:rPr>
        <w:t xml:space="preserve"> культуры </w:t>
      </w:r>
      <w:r>
        <w:rPr>
          <w:rFonts w:ascii="Times New Roman" w:hAnsi="Times New Roman" w:cs="Times New Roman"/>
          <w:sz w:val="28"/>
          <w:szCs w:val="28"/>
        </w:rPr>
        <w:t xml:space="preserve"> Чебаковского сельсовета </w:t>
      </w:r>
      <w:r w:rsidRPr="00E610E0">
        <w:rPr>
          <w:rFonts w:ascii="Times New Roman" w:hAnsi="Times New Roman" w:cs="Times New Roman"/>
          <w:sz w:val="28"/>
          <w:szCs w:val="28"/>
        </w:rPr>
        <w:t xml:space="preserve">Северного района Новосибирской области к группам по оплате труда руководителей </w:t>
      </w:r>
    </w:p>
    <w:p w:rsidR="00FF465E" w:rsidRPr="00E610E0" w:rsidRDefault="00FF465E" w:rsidP="00FF465E">
      <w:pPr>
        <w:pStyle w:val="ConsNonformat"/>
        <w:widowControl/>
        <w:ind w:right="0"/>
        <w:rPr>
          <w:rFonts w:ascii="Times New Roman" w:hAnsi="Times New Roman" w:cs="Times New Roman"/>
          <w:bCs/>
          <w:sz w:val="28"/>
          <w:szCs w:val="28"/>
        </w:rPr>
      </w:pPr>
    </w:p>
    <w:p w:rsidR="00FF465E" w:rsidRPr="00E610E0" w:rsidRDefault="00FF465E" w:rsidP="00FF465E">
      <w:pPr>
        <w:pStyle w:val="1"/>
        <w:keepLines w:val="0"/>
        <w:numPr>
          <w:ilvl w:val="0"/>
          <w:numId w:val="36"/>
        </w:numPr>
        <w:shd w:val="clear" w:color="auto" w:fill="FFFFFF"/>
        <w:spacing w:before="5"/>
        <w:jc w:val="center"/>
        <w:rPr>
          <w:b w:val="0"/>
          <w:color w:val="000000"/>
        </w:rPr>
      </w:pPr>
      <w:r w:rsidRPr="00E610E0">
        <w:rPr>
          <w:b w:val="0"/>
          <w:color w:val="000000"/>
        </w:rPr>
        <w:t>Общие положения</w:t>
      </w:r>
    </w:p>
    <w:p w:rsidR="00FF465E" w:rsidRPr="00E610E0" w:rsidRDefault="00FF465E" w:rsidP="00FF465E">
      <w:pPr>
        <w:pStyle w:val="ConsNormal"/>
        <w:widowControl/>
        <w:ind w:right="0" w:firstLine="540"/>
        <w:jc w:val="both"/>
        <w:rPr>
          <w:rFonts w:ascii="Times New Roman" w:hAnsi="Times New Roman"/>
          <w:color w:val="000000"/>
          <w:sz w:val="28"/>
        </w:rPr>
      </w:pPr>
      <w:r w:rsidRPr="00E610E0">
        <w:rPr>
          <w:rFonts w:ascii="Times New Roman" w:hAnsi="Times New Roman"/>
          <w:color w:val="000000"/>
          <w:sz w:val="28"/>
        </w:rPr>
        <w:t>1.1. Порядок отнесения муниципальн</w:t>
      </w:r>
      <w:r>
        <w:rPr>
          <w:rFonts w:ascii="Times New Roman" w:hAnsi="Times New Roman"/>
          <w:color w:val="000000"/>
          <w:sz w:val="28"/>
        </w:rPr>
        <w:t xml:space="preserve">ого </w:t>
      </w:r>
      <w:r w:rsidRPr="00E610E0">
        <w:rPr>
          <w:rFonts w:ascii="Times New Roman" w:hAnsi="Times New Roman"/>
          <w:color w:val="000000"/>
          <w:sz w:val="28"/>
        </w:rPr>
        <w:t xml:space="preserve"> казенн</w:t>
      </w:r>
      <w:r>
        <w:rPr>
          <w:rFonts w:ascii="Times New Roman" w:hAnsi="Times New Roman"/>
          <w:color w:val="000000"/>
          <w:sz w:val="28"/>
        </w:rPr>
        <w:t xml:space="preserve">ого </w:t>
      </w:r>
      <w:r w:rsidRPr="00E610E0">
        <w:rPr>
          <w:rFonts w:ascii="Times New Roman" w:hAnsi="Times New Roman"/>
          <w:color w:val="000000"/>
          <w:sz w:val="28"/>
        </w:rPr>
        <w:t xml:space="preserve"> учреждени</w:t>
      </w:r>
      <w:r>
        <w:rPr>
          <w:rFonts w:ascii="Times New Roman" w:hAnsi="Times New Roman"/>
          <w:color w:val="000000"/>
          <w:sz w:val="28"/>
        </w:rPr>
        <w:t xml:space="preserve">я </w:t>
      </w:r>
      <w:r w:rsidRPr="00E610E0">
        <w:rPr>
          <w:rFonts w:ascii="Times New Roman" w:hAnsi="Times New Roman"/>
          <w:color w:val="000000"/>
          <w:sz w:val="28"/>
        </w:rPr>
        <w:t xml:space="preserve"> культуры </w:t>
      </w:r>
      <w:r>
        <w:rPr>
          <w:rFonts w:ascii="Times New Roman" w:hAnsi="Times New Roman"/>
          <w:color w:val="000000"/>
          <w:sz w:val="28"/>
        </w:rPr>
        <w:t xml:space="preserve">Чебаковского сельсовета </w:t>
      </w:r>
      <w:r w:rsidRPr="00E610E0">
        <w:rPr>
          <w:rFonts w:ascii="Times New Roman" w:hAnsi="Times New Roman"/>
          <w:color w:val="000000"/>
          <w:sz w:val="28"/>
        </w:rPr>
        <w:t xml:space="preserve">Северного района Новосибирской области (далее – Учреждения), к группам по оплате труда руководителей, разработан для установления размеров их должностных окладов в зависимости от показателей, характеризующих работу Учреждения. </w:t>
      </w:r>
    </w:p>
    <w:p w:rsidR="00FF465E" w:rsidRDefault="00FF465E" w:rsidP="00FF465E">
      <w:pPr>
        <w:pStyle w:val="ConsNormal"/>
        <w:widowControl/>
        <w:ind w:right="0" w:firstLine="540"/>
        <w:jc w:val="both"/>
        <w:rPr>
          <w:rFonts w:ascii="Times New Roman" w:hAnsi="Times New Roman"/>
          <w:sz w:val="28"/>
        </w:rPr>
      </w:pPr>
      <w:r w:rsidRPr="00E610E0">
        <w:rPr>
          <w:rFonts w:ascii="Times New Roman" w:hAnsi="Times New Roman"/>
          <w:sz w:val="28"/>
        </w:rPr>
        <w:t>1.2. К основным показателям относятся показатели, характеризующие масштаб руководства учреждением: численность работников учреждения, число читателей, посетителей, количество культурно-просветительных мероприятий,   другие показатели, характеризующие деятельность учреждения.</w:t>
      </w:r>
    </w:p>
    <w:p w:rsidR="00FF465E" w:rsidRPr="00E610E0" w:rsidRDefault="00FF465E" w:rsidP="00FF465E">
      <w:pPr>
        <w:pStyle w:val="ConsNormal"/>
        <w:widowControl/>
        <w:ind w:right="0" w:firstLine="540"/>
        <w:jc w:val="both"/>
        <w:rPr>
          <w:rFonts w:ascii="Times New Roman" w:hAnsi="Times New Roman"/>
          <w:color w:val="000000"/>
          <w:sz w:val="28"/>
        </w:rPr>
      </w:pPr>
    </w:p>
    <w:p w:rsidR="00FF465E" w:rsidRPr="00E610E0" w:rsidRDefault="00FF465E" w:rsidP="00FF465E">
      <w:pPr>
        <w:pStyle w:val="a4"/>
        <w:numPr>
          <w:ilvl w:val="0"/>
          <w:numId w:val="36"/>
        </w:numPr>
        <w:jc w:val="center"/>
        <w:rPr>
          <w:szCs w:val="28"/>
        </w:rPr>
      </w:pPr>
      <w:r w:rsidRPr="00E610E0">
        <w:rPr>
          <w:szCs w:val="28"/>
        </w:rPr>
        <w:t>Порядок отнесения учреждений к группам по оплате труда</w:t>
      </w:r>
    </w:p>
    <w:p w:rsidR="00FF465E" w:rsidRPr="00E610E0" w:rsidRDefault="00FF465E" w:rsidP="00FF465E">
      <w:pPr>
        <w:pStyle w:val="a4"/>
        <w:jc w:val="center"/>
        <w:rPr>
          <w:szCs w:val="28"/>
        </w:rPr>
      </w:pPr>
      <w:r w:rsidRPr="00E610E0">
        <w:rPr>
          <w:szCs w:val="28"/>
        </w:rPr>
        <w:t>руководителей Учреждений для установления должностных окладов</w:t>
      </w:r>
    </w:p>
    <w:p w:rsidR="00FF465E" w:rsidRPr="00E610E0" w:rsidRDefault="00FF465E" w:rsidP="00FF465E">
      <w:pPr>
        <w:pStyle w:val="ConsNormal"/>
        <w:widowControl/>
        <w:ind w:right="0" w:firstLine="540"/>
        <w:jc w:val="both"/>
        <w:rPr>
          <w:rFonts w:ascii="Times New Roman" w:hAnsi="Times New Roman"/>
          <w:sz w:val="28"/>
        </w:rPr>
      </w:pPr>
      <w:r w:rsidRPr="00E610E0">
        <w:rPr>
          <w:rFonts w:ascii="Times New Roman" w:hAnsi="Times New Roman"/>
          <w:sz w:val="28"/>
        </w:rPr>
        <w:t>2.1. Отнесение учреждений к одной из групп по оплате труда руководителей производится в результате оценки сложности руководства учреждением по показателям их деятельности.</w:t>
      </w:r>
    </w:p>
    <w:p w:rsidR="00FF465E" w:rsidRPr="00E610E0" w:rsidRDefault="00FF465E" w:rsidP="00FF465E">
      <w:pPr>
        <w:pStyle w:val="ConsNormal"/>
        <w:widowControl/>
        <w:ind w:right="0"/>
        <w:jc w:val="both"/>
        <w:rPr>
          <w:rFonts w:ascii="Times New Roman" w:hAnsi="Times New Roman"/>
          <w:color w:val="000000"/>
          <w:sz w:val="28"/>
        </w:rPr>
      </w:pPr>
      <w:r w:rsidRPr="00E610E0">
        <w:rPr>
          <w:rFonts w:ascii="Times New Roman" w:hAnsi="Times New Roman"/>
          <w:color w:val="000000"/>
          <w:sz w:val="28"/>
        </w:rPr>
        <w:t xml:space="preserve">2.2.Группа по оплате труда определяется не чаще одного раза в год </w:t>
      </w:r>
      <w:r w:rsidRPr="00E610E0">
        <w:rPr>
          <w:rFonts w:ascii="Times New Roman" w:hAnsi="Times New Roman"/>
          <w:sz w:val="28"/>
        </w:rPr>
        <w:t xml:space="preserve">Главой </w:t>
      </w:r>
      <w:r>
        <w:rPr>
          <w:rFonts w:ascii="Times New Roman" w:hAnsi="Times New Roman"/>
          <w:sz w:val="28"/>
        </w:rPr>
        <w:t xml:space="preserve">Чебаковского сельсовета </w:t>
      </w:r>
      <w:r w:rsidRPr="00E610E0">
        <w:rPr>
          <w:rFonts w:ascii="Times New Roman" w:hAnsi="Times New Roman"/>
          <w:sz w:val="28"/>
        </w:rPr>
        <w:t xml:space="preserve">Северного района Новосибирской области по </w:t>
      </w:r>
      <w:r w:rsidRPr="00E610E0">
        <w:rPr>
          <w:rFonts w:ascii="Times New Roman" w:hAnsi="Times New Roman"/>
          <w:sz w:val="28"/>
        </w:rPr>
        <w:lastRenderedPageBreak/>
        <w:t xml:space="preserve">представлению </w:t>
      </w:r>
      <w:r>
        <w:rPr>
          <w:rFonts w:ascii="Times New Roman" w:hAnsi="Times New Roman"/>
          <w:sz w:val="28"/>
        </w:rPr>
        <w:t xml:space="preserve"> руководителя  муниципального казенного учреждения культуры  Чебаковского   сельсовета </w:t>
      </w:r>
      <w:r w:rsidRPr="00E610E0">
        <w:rPr>
          <w:rFonts w:ascii="Times New Roman" w:hAnsi="Times New Roman"/>
          <w:sz w:val="28"/>
        </w:rPr>
        <w:t xml:space="preserve"> Северного района Новосибирской области  </w:t>
      </w:r>
      <w:r w:rsidRPr="00E610E0">
        <w:rPr>
          <w:rFonts w:ascii="Times New Roman" w:hAnsi="Times New Roman"/>
          <w:color w:val="000000"/>
          <w:sz w:val="28"/>
        </w:rPr>
        <w:t xml:space="preserve">на основании соответствующих документов, подтверждающих наличие указанных объемов работы Учреждения. </w:t>
      </w:r>
    </w:p>
    <w:p w:rsidR="00FF465E" w:rsidRPr="00E610E0" w:rsidRDefault="00FF465E" w:rsidP="00FF465E">
      <w:pPr>
        <w:pStyle w:val="ConsNormal"/>
        <w:widowControl/>
        <w:ind w:right="0" w:firstLine="851"/>
        <w:jc w:val="both"/>
        <w:rPr>
          <w:rFonts w:ascii="Times New Roman" w:hAnsi="Times New Roman"/>
          <w:color w:val="000000"/>
          <w:sz w:val="28"/>
        </w:rPr>
      </w:pPr>
      <w:r w:rsidRPr="00E610E0">
        <w:rPr>
          <w:rFonts w:ascii="Times New Roman" w:hAnsi="Times New Roman"/>
          <w:color w:val="000000"/>
          <w:sz w:val="28"/>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FF465E" w:rsidRPr="00E610E0" w:rsidRDefault="00FF465E" w:rsidP="00FF465E">
      <w:pPr>
        <w:pStyle w:val="ConsNormal"/>
        <w:widowControl/>
        <w:ind w:right="0"/>
        <w:jc w:val="both"/>
        <w:rPr>
          <w:rFonts w:ascii="Times New Roman" w:hAnsi="Times New Roman"/>
          <w:color w:val="000000"/>
          <w:sz w:val="28"/>
        </w:rPr>
      </w:pPr>
      <w:r w:rsidRPr="00E610E0">
        <w:rPr>
          <w:rFonts w:ascii="Times New Roman" w:hAnsi="Times New Roman"/>
          <w:color w:val="000000"/>
          <w:sz w:val="28"/>
        </w:rPr>
        <w:t>2.3. За руководител</w:t>
      </w:r>
      <w:r>
        <w:rPr>
          <w:rFonts w:ascii="Times New Roman" w:hAnsi="Times New Roman"/>
          <w:color w:val="000000"/>
          <w:sz w:val="28"/>
        </w:rPr>
        <w:t>ем</w:t>
      </w:r>
      <w:r w:rsidRPr="00E610E0">
        <w:rPr>
          <w:rFonts w:ascii="Times New Roman" w:hAnsi="Times New Roman"/>
          <w:color w:val="000000"/>
          <w:sz w:val="28"/>
        </w:rPr>
        <w:t xml:space="preserve"> Учреждени</w:t>
      </w:r>
      <w:r>
        <w:rPr>
          <w:rFonts w:ascii="Times New Roman" w:hAnsi="Times New Roman"/>
          <w:color w:val="000000"/>
          <w:sz w:val="28"/>
        </w:rPr>
        <w:t>я</w:t>
      </w:r>
      <w:r w:rsidRPr="00E610E0">
        <w:rPr>
          <w:rFonts w:ascii="Times New Roman" w:hAnsi="Times New Roman"/>
          <w:color w:val="000000"/>
          <w:sz w:val="28"/>
        </w:rPr>
        <w:t>, находящ</w:t>
      </w:r>
      <w:r>
        <w:rPr>
          <w:rFonts w:ascii="Times New Roman" w:hAnsi="Times New Roman"/>
          <w:color w:val="000000"/>
          <w:sz w:val="28"/>
        </w:rPr>
        <w:t xml:space="preserve">емся </w:t>
      </w:r>
      <w:proofErr w:type="spellStart"/>
      <w:r w:rsidRPr="00E610E0">
        <w:rPr>
          <w:rFonts w:ascii="Times New Roman" w:hAnsi="Times New Roman"/>
          <w:color w:val="000000"/>
          <w:sz w:val="28"/>
        </w:rPr>
        <w:t>ся</w:t>
      </w:r>
      <w:proofErr w:type="spellEnd"/>
      <w:r w:rsidRPr="00E610E0">
        <w:rPr>
          <w:rFonts w:ascii="Times New Roman" w:hAnsi="Times New Roman"/>
          <w:color w:val="000000"/>
          <w:sz w:val="28"/>
        </w:rPr>
        <w:t xml:space="preserve"> на капитальном ремонте, сохраняется группа по оплате труда руководителей, определенная до начала ремонта, но не более чем на один год.</w:t>
      </w:r>
    </w:p>
    <w:p w:rsidR="00FF465E" w:rsidRPr="00E610E0" w:rsidRDefault="00FF465E" w:rsidP="00FF465E">
      <w:pPr>
        <w:pStyle w:val="ConsNormal"/>
        <w:widowControl/>
        <w:ind w:left="795" w:right="0" w:firstLine="0"/>
        <w:jc w:val="both"/>
        <w:rPr>
          <w:rFonts w:ascii="Times New Roman" w:hAnsi="Times New Roman"/>
          <w:color w:val="000000"/>
          <w:sz w:val="28"/>
        </w:rPr>
      </w:pPr>
      <w:r w:rsidRPr="00E610E0">
        <w:rPr>
          <w:rFonts w:ascii="Times New Roman" w:hAnsi="Times New Roman"/>
          <w:color w:val="000000"/>
          <w:sz w:val="28"/>
        </w:rPr>
        <w:t xml:space="preserve">2.4. Глава </w:t>
      </w:r>
      <w:r>
        <w:rPr>
          <w:rFonts w:ascii="Times New Roman" w:hAnsi="Times New Roman"/>
          <w:color w:val="000000"/>
          <w:sz w:val="28"/>
        </w:rPr>
        <w:t xml:space="preserve">Чебаковского сельсовета </w:t>
      </w:r>
      <w:r w:rsidRPr="00E610E0">
        <w:rPr>
          <w:rFonts w:ascii="Times New Roman" w:hAnsi="Times New Roman"/>
          <w:color w:val="000000"/>
          <w:sz w:val="28"/>
        </w:rPr>
        <w:t>Северного района Новосибирской области:</w:t>
      </w:r>
    </w:p>
    <w:p w:rsidR="00FF465E" w:rsidRPr="00E610E0" w:rsidRDefault="00FF465E" w:rsidP="00FF465E">
      <w:pPr>
        <w:pStyle w:val="ConsNormal"/>
        <w:widowControl/>
        <w:ind w:right="0" w:firstLine="708"/>
        <w:jc w:val="both"/>
        <w:rPr>
          <w:rFonts w:ascii="Times New Roman" w:hAnsi="Times New Roman"/>
          <w:sz w:val="28"/>
        </w:rPr>
      </w:pPr>
      <w:r w:rsidRPr="00E610E0">
        <w:rPr>
          <w:rFonts w:ascii="Times New Roman" w:hAnsi="Times New Roman"/>
          <w:color w:val="000000"/>
          <w:sz w:val="28"/>
        </w:rPr>
        <w:t xml:space="preserve">- </w:t>
      </w:r>
      <w:r w:rsidRPr="00E610E0">
        <w:rPr>
          <w:rFonts w:ascii="Times New Roman" w:hAnsi="Times New Roman"/>
          <w:sz w:val="28"/>
        </w:rPr>
        <w:t>может относить учреждени</w:t>
      </w:r>
      <w:r>
        <w:rPr>
          <w:rFonts w:ascii="Times New Roman" w:hAnsi="Times New Roman"/>
          <w:sz w:val="28"/>
        </w:rPr>
        <w:t>е</w:t>
      </w:r>
      <w:proofErr w:type="gramStart"/>
      <w:r>
        <w:rPr>
          <w:rFonts w:ascii="Times New Roman" w:hAnsi="Times New Roman"/>
          <w:sz w:val="28"/>
        </w:rPr>
        <w:t xml:space="preserve"> </w:t>
      </w:r>
      <w:r w:rsidRPr="00E610E0">
        <w:rPr>
          <w:rFonts w:ascii="Times New Roman" w:hAnsi="Times New Roman"/>
          <w:sz w:val="28"/>
        </w:rPr>
        <w:t>,</w:t>
      </w:r>
      <w:proofErr w:type="gramEnd"/>
      <w:r w:rsidRPr="00E610E0">
        <w:rPr>
          <w:rFonts w:ascii="Times New Roman" w:hAnsi="Times New Roman"/>
          <w:sz w:val="28"/>
        </w:rPr>
        <w:t xml:space="preserve"> добивш</w:t>
      </w:r>
      <w:r>
        <w:rPr>
          <w:rFonts w:ascii="Times New Roman" w:hAnsi="Times New Roman"/>
          <w:sz w:val="28"/>
        </w:rPr>
        <w:t xml:space="preserve">ееся </w:t>
      </w:r>
      <w:r w:rsidRPr="00E610E0">
        <w:rPr>
          <w:rFonts w:ascii="Times New Roman" w:hAnsi="Times New Roman"/>
          <w:sz w:val="28"/>
        </w:rPr>
        <w:t xml:space="preserve">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FF465E" w:rsidRPr="00E610E0" w:rsidRDefault="00FF465E" w:rsidP="00FF465E">
      <w:pPr>
        <w:pStyle w:val="ConsNormal"/>
        <w:widowControl/>
        <w:ind w:right="0" w:firstLine="708"/>
        <w:jc w:val="both"/>
        <w:rPr>
          <w:rFonts w:ascii="Times New Roman" w:hAnsi="Times New Roman"/>
          <w:sz w:val="28"/>
        </w:rPr>
      </w:pPr>
      <w:r w:rsidRPr="00E610E0">
        <w:rPr>
          <w:rFonts w:ascii="Times New Roman" w:hAnsi="Times New Roman"/>
          <w:sz w:val="28"/>
        </w:rPr>
        <w:t>- может уточнить, конкретизировать показатели деятельности подведомственных учреждений культуры</w:t>
      </w:r>
      <w:proofErr w:type="gramStart"/>
      <w:r w:rsidRPr="00E610E0">
        <w:rPr>
          <w:rFonts w:ascii="Times New Roman" w:hAnsi="Times New Roman"/>
          <w:sz w:val="28"/>
        </w:rPr>
        <w:t xml:space="preserve"> ;</w:t>
      </w:r>
      <w:proofErr w:type="gramEnd"/>
    </w:p>
    <w:p w:rsidR="00FF465E" w:rsidRPr="00E610E0" w:rsidRDefault="00FF465E" w:rsidP="00FF465E">
      <w:pPr>
        <w:pStyle w:val="ConsNormal"/>
        <w:widowControl/>
        <w:ind w:right="0" w:firstLine="708"/>
        <w:jc w:val="both"/>
        <w:rPr>
          <w:rFonts w:ascii="Times New Roman" w:hAnsi="Times New Roman" w:cs="Times New Roman"/>
          <w:sz w:val="28"/>
          <w:szCs w:val="28"/>
        </w:rPr>
      </w:pPr>
      <w:r w:rsidRPr="00E610E0">
        <w:rPr>
          <w:rFonts w:ascii="Times New Roman" w:hAnsi="Times New Roman"/>
          <w:sz w:val="28"/>
        </w:rPr>
        <w:t>- может относить учреждения культуры, при которых созданы культурно-</w:t>
      </w:r>
      <w:r w:rsidRPr="00E610E0">
        <w:rPr>
          <w:rFonts w:ascii="Times New Roman" w:hAnsi="Times New Roman" w:cs="Times New Roman"/>
          <w:sz w:val="28"/>
          <w:szCs w:val="28"/>
        </w:rPr>
        <w:t>досуговые объединения (центры), на одну группу выше по сравнению с группой, установленной по показателям для каждого из входящих в объединения учреждений;</w:t>
      </w:r>
    </w:p>
    <w:p w:rsidR="00FF465E" w:rsidRPr="00E610E0" w:rsidRDefault="00FF465E" w:rsidP="00FF465E">
      <w:pPr>
        <w:pStyle w:val="ConsNormal"/>
        <w:widowControl/>
        <w:ind w:right="0"/>
        <w:jc w:val="both"/>
        <w:rPr>
          <w:rFonts w:ascii="Times New Roman" w:hAnsi="Times New Roman"/>
          <w:color w:val="000000"/>
          <w:sz w:val="28"/>
        </w:rPr>
      </w:pPr>
      <w:r w:rsidRPr="00E610E0">
        <w:rPr>
          <w:rFonts w:ascii="Times New Roman" w:hAnsi="Times New Roman"/>
          <w:color w:val="000000"/>
          <w:sz w:val="28"/>
        </w:rPr>
        <w:t>2.5. Учреждени</w:t>
      </w:r>
      <w:r>
        <w:rPr>
          <w:rFonts w:ascii="Times New Roman" w:hAnsi="Times New Roman"/>
          <w:color w:val="000000"/>
          <w:sz w:val="28"/>
        </w:rPr>
        <w:t>е</w:t>
      </w:r>
      <w:r w:rsidRPr="00E610E0">
        <w:rPr>
          <w:rFonts w:ascii="Times New Roman" w:hAnsi="Times New Roman"/>
          <w:color w:val="000000"/>
          <w:sz w:val="28"/>
        </w:rPr>
        <w:t xml:space="preserve"> представля</w:t>
      </w:r>
      <w:r>
        <w:rPr>
          <w:rFonts w:ascii="Times New Roman" w:hAnsi="Times New Roman"/>
          <w:color w:val="000000"/>
          <w:sz w:val="28"/>
        </w:rPr>
        <w:t xml:space="preserve">ет </w:t>
      </w:r>
      <w:r w:rsidRPr="00E610E0">
        <w:rPr>
          <w:rFonts w:ascii="Times New Roman" w:hAnsi="Times New Roman"/>
          <w:color w:val="000000"/>
          <w:sz w:val="28"/>
        </w:rPr>
        <w:t xml:space="preserve">в </w:t>
      </w:r>
      <w:r>
        <w:rPr>
          <w:rFonts w:ascii="Times New Roman" w:hAnsi="Times New Roman"/>
          <w:color w:val="000000"/>
          <w:sz w:val="28"/>
        </w:rPr>
        <w:t>администрацию Чебаковского сельсовета Северного района Новосибирской области документы</w:t>
      </w:r>
      <w:r w:rsidRPr="00E610E0">
        <w:rPr>
          <w:rFonts w:ascii="Times New Roman" w:hAnsi="Times New Roman"/>
          <w:color w:val="000000"/>
          <w:sz w:val="28"/>
        </w:rPr>
        <w:t xml:space="preserve">, подтверждающие наличие соответствующих объемов работы Учреждения. </w:t>
      </w:r>
    </w:p>
    <w:p w:rsidR="00FF465E" w:rsidRPr="00E610E0" w:rsidRDefault="00FF465E" w:rsidP="00FF465E">
      <w:pPr>
        <w:pStyle w:val="ConsNormal"/>
        <w:widowControl/>
        <w:ind w:right="0"/>
        <w:jc w:val="both"/>
        <w:rPr>
          <w:rFonts w:ascii="Times New Roman" w:hAnsi="Times New Roman"/>
          <w:sz w:val="28"/>
        </w:rPr>
      </w:pPr>
      <w:r w:rsidRPr="00E610E0">
        <w:rPr>
          <w:rFonts w:ascii="Times New Roman" w:hAnsi="Times New Roman"/>
          <w:sz w:val="28"/>
        </w:rPr>
        <w:t xml:space="preserve">2.6. Решения об отнесении учреждений к группам по оплате труда руководителей оформляется постановлением Главы </w:t>
      </w:r>
      <w:r>
        <w:rPr>
          <w:rFonts w:ascii="Times New Roman" w:hAnsi="Times New Roman"/>
          <w:sz w:val="28"/>
        </w:rPr>
        <w:t xml:space="preserve">Чебаковского сельсовета </w:t>
      </w:r>
      <w:r w:rsidRPr="00E610E0">
        <w:rPr>
          <w:rFonts w:ascii="Times New Roman" w:hAnsi="Times New Roman"/>
          <w:sz w:val="28"/>
        </w:rPr>
        <w:t>Северного района Новосибирской области.</w:t>
      </w:r>
    </w:p>
    <w:p w:rsidR="00FF465E" w:rsidRPr="00E610E0" w:rsidRDefault="00FF465E" w:rsidP="00FF465E">
      <w:pPr>
        <w:pStyle w:val="ConsNormal"/>
        <w:widowControl/>
        <w:ind w:right="0" w:firstLine="0"/>
        <w:jc w:val="center"/>
        <w:rPr>
          <w:rFonts w:ascii="Times New Roman" w:hAnsi="Times New Roman"/>
          <w:sz w:val="28"/>
        </w:rPr>
      </w:pPr>
    </w:p>
    <w:p w:rsidR="00FF465E" w:rsidRPr="00E610E0" w:rsidRDefault="00FF465E" w:rsidP="00FF465E">
      <w:pPr>
        <w:pStyle w:val="1"/>
        <w:keepLines w:val="0"/>
        <w:numPr>
          <w:ilvl w:val="0"/>
          <w:numId w:val="36"/>
        </w:numPr>
        <w:spacing w:before="5"/>
        <w:jc w:val="center"/>
        <w:rPr>
          <w:b w:val="0"/>
          <w:color w:val="000000"/>
        </w:rPr>
      </w:pPr>
      <w:r w:rsidRPr="00E610E0">
        <w:rPr>
          <w:b w:val="0"/>
          <w:color w:val="000000"/>
        </w:rPr>
        <w:t>Отнесение к группам по оплате труда руководителей Учреждений</w:t>
      </w:r>
    </w:p>
    <w:p w:rsidR="00FF465E" w:rsidRPr="00E610E0" w:rsidRDefault="00FF465E" w:rsidP="00FF465E">
      <w:pPr>
        <w:pStyle w:val="1"/>
        <w:rPr>
          <w:b w:val="0"/>
          <w:color w:val="000000"/>
        </w:rPr>
      </w:pPr>
    </w:p>
    <w:p w:rsidR="00FF465E" w:rsidRPr="00E610E0" w:rsidRDefault="00FF465E" w:rsidP="00FF465E">
      <w:pPr>
        <w:pStyle w:val="1"/>
        <w:ind w:firstLine="360"/>
        <w:rPr>
          <w:b w:val="0"/>
          <w:color w:val="000000"/>
        </w:rPr>
      </w:pPr>
      <w:r w:rsidRPr="00E610E0">
        <w:rPr>
          <w:b w:val="0"/>
          <w:color w:val="000000"/>
        </w:rPr>
        <w:t xml:space="preserve">3.1. К муниципальным казенным учреждениям культуры относятся: </w:t>
      </w:r>
    </w:p>
    <w:p w:rsidR="00FF465E" w:rsidRPr="00E610E0" w:rsidRDefault="00FF465E" w:rsidP="00FF465E">
      <w:pPr>
        <w:numPr>
          <w:ilvl w:val="0"/>
          <w:numId w:val="27"/>
        </w:numPr>
        <w:shd w:val="clear" w:color="auto" w:fill="FFFFFF"/>
        <w:spacing w:before="5"/>
        <w:jc w:val="both"/>
        <w:rPr>
          <w:color w:val="000000"/>
          <w:spacing w:val="-1"/>
        </w:rPr>
      </w:pPr>
      <w:r w:rsidRPr="00E610E0">
        <w:rPr>
          <w:color w:val="000000"/>
        </w:rPr>
        <w:t>Учреждения культуры клубного типа (дома культуры, находящиеся в районах и сельских поселениях; национальные культурные центры, культурн</w:t>
      </w:r>
      <w:proofErr w:type="gramStart"/>
      <w:r w:rsidRPr="00E610E0">
        <w:rPr>
          <w:color w:val="000000"/>
        </w:rPr>
        <w:t>о-</w:t>
      </w:r>
      <w:proofErr w:type="gramEnd"/>
      <w:r w:rsidRPr="00E610E0">
        <w:rPr>
          <w:color w:val="000000"/>
        </w:rPr>
        <w:t xml:space="preserve"> досуговые объединения (центры), </w:t>
      </w:r>
      <w:r w:rsidRPr="00E610E0">
        <w:rPr>
          <w:color w:val="000000"/>
          <w:spacing w:val="-1"/>
        </w:rPr>
        <w:t>р</w:t>
      </w:r>
      <w:r w:rsidRPr="00E610E0">
        <w:rPr>
          <w:color w:val="000000"/>
          <w:spacing w:val="-3"/>
        </w:rPr>
        <w:t>айонные методические центры,</w:t>
      </w:r>
      <w:r w:rsidRPr="00E610E0">
        <w:rPr>
          <w:color w:val="000000"/>
          <w:spacing w:val="1"/>
        </w:rPr>
        <w:t xml:space="preserve"> центры культуры и досуга, досуговые </w:t>
      </w:r>
      <w:r w:rsidRPr="00E610E0">
        <w:rPr>
          <w:color w:val="000000"/>
          <w:spacing w:val="-2"/>
        </w:rPr>
        <w:t>объекты; п</w:t>
      </w:r>
      <w:r w:rsidRPr="00E610E0">
        <w:rPr>
          <w:color w:val="000000"/>
          <w:spacing w:val="-1"/>
        </w:rPr>
        <w:t xml:space="preserve">ередвижные автоклубы и другие аналогичные учреждения культуры). </w:t>
      </w:r>
    </w:p>
    <w:p w:rsidR="00FF465E" w:rsidRPr="00E610E0" w:rsidRDefault="00FF465E" w:rsidP="00FF465E">
      <w:pPr>
        <w:numPr>
          <w:ilvl w:val="0"/>
          <w:numId w:val="27"/>
        </w:numPr>
        <w:shd w:val="clear" w:color="auto" w:fill="FFFFFF"/>
        <w:spacing w:before="5"/>
        <w:jc w:val="both"/>
        <w:rPr>
          <w:color w:val="000000"/>
          <w:spacing w:val="-1"/>
        </w:rPr>
      </w:pPr>
      <w:r w:rsidRPr="00E610E0">
        <w:rPr>
          <w:color w:val="000000"/>
        </w:rPr>
        <w:t>П</w:t>
      </w:r>
      <w:r w:rsidRPr="00E610E0">
        <w:rPr>
          <w:color w:val="000000"/>
          <w:spacing w:val="-1"/>
        </w:rPr>
        <w:t>арки культуры и отдыха.</w:t>
      </w:r>
    </w:p>
    <w:p w:rsidR="00FF465E" w:rsidRPr="00E610E0" w:rsidRDefault="00FF465E" w:rsidP="00FF465E">
      <w:pPr>
        <w:numPr>
          <w:ilvl w:val="0"/>
          <w:numId w:val="27"/>
        </w:numPr>
        <w:shd w:val="clear" w:color="auto" w:fill="FFFFFF"/>
        <w:spacing w:before="5"/>
        <w:jc w:val="both"/>
        <w:rPr>
          <w:color w:val="000000"/>
          <w:spacing w:val="-3"/>
        </w:rPr>
      </w:pPr>
      <w:r w:rsidRPr="00E610E0">
        <w:rPr>
          <w:color w:val="000000"/>
          <w:spacing w:val="-1"/>
        </w:rPr>
        <w:t>М</w:t>
      </w:r>
      <w:r w:rsidRPr="00E610E0">
        <w:rPr>
          <w:color w:val="000000"/>
          <w:spacing w:val="-3"/>
        </w:rPr>
        <w:t>узеи.</w:t>
      </w:r>
    </w:p>
    <w:p w:rsidR="00FF465E" w:rsidRPr="00E610E0" w:rsidRDefault="00FF465E" w:rsidP="00FF465E">
      <w:pPr>
        <w:numPr>
          <w:ilvl w:val="0"/>
          <w:numId w:val="27"/>
        </w:numPr>
        <w:shd w:val="clear" w:color="auto" w:fill="FFFFFF"/>
        <w:spacing w:before="5"/>
        <w:jc w:val="both"/>
        <w:rPr>
          <w:color w:val="000000"/>
          <w:spacing w:val="-2"/>
        </w:rPr>
      </w:pPr>
      <w:r w:rsidRPr="00E610E0">
        <w:rPr>
          <w:color w:val="000000"/>
          <w:spacing w:val="-3"/>
        </w:rPr>
        <w:t>Б</w:t>
      </w:r>
      <w:r w:rsidRPr="00E610E0">
        <w:rPr>
          <w:color w:val="000000"/>
          <w:spacing w:val="-2"/>
        </w:rPr>
        <w:t>иблиотеки</w:t>
      </w:r>
    </w:p>
    <w:p w:rsidR="00FF465E" w:rsidRPr="00E610E0" w:rsidRDefault="00FF465E" w:rsidP="00FF465E">
      <w:pPr>
        <w:numPr>
          <w:ilvl w:val="0"/>
          <w:numId w:val="27"/>
        </w:numPr>
        <w:shd w:val="clear" w:color="auto" w:fill="FFFFFF"/>
        <w:spacing w:before="5"/>
        <w:jc w:val="both"/>
        <w:rPr>
          <w:color w:val="000000"/>
          <w:spacing w:val="-2"/>
        </w:rPr>
      </w:pPr>
      <w:r w:rsidRPr="00E610E0">
        <w:rPr>
          <w:color w:val="000000"/>
          <w:spacing w:val="-2"/>
        </w:rPr>
        <w:t>Образовательные учреждения в сфере культуры.</w:t>
      </w:r>
    </w:p>
    <w:p w:rsidR="00FF465E" w:rsidRPr="00E610E0" w:rsidRDefault="00FF465E" w:rsidP="00FF465E">
      <w:pPr>
        <w:shd w:val="clear" w:color="auto" w:fill="FFFFFF"/>
        <w:jc w:val="both"/>
        <w:rPr>
          <w:color w:val="000000"/>
          <w:spacing w:val="1"/>
        </w:rPr>
      </w:pPr>
      <w:r w:rsidRPr="00E610E0">
        <w:rPr>
          <w:color w:val="000000"/>
          <w:spacing w:val="1"/>
        </w:rPr>
        <w:t xml:space="preserve">   </w:t>
      </w:r>
    </w:p>
    <w:p w:rsidR="00FF465E" w:rsidRPr="00E610E0" w:rsidRDefault="00FF465E" w:rsidP="00FF465E">
      <w:pPr>
        <w:shd w:val="clear" w:color="auto" w:fill="FFFFFF"/>
        <w:jc w:val="both"/>
        <w:rPr>
          <w:color w:val="000000"/>
          <w:spacing w:val="-3"/>
        </w:rPr>
      </w:pPr>
      <w:r w:rsidRPr="00E610E0">
        <w:rPr>
          <w:color w:val="000000"/>
          <w:spacing w:val="1"/>
        </w:rPr>
        <w:t xml:space="preserve"> 3.2. Показатели, характеризующие деятельность </w:t>
      </w:r>
      <w:r w:rsidRPr="00E610E0">
        <w:t>учреждений культуры клубного типа</w:t>
      </w:r>
      <w:r w:rsidRPr="00E610E0">
        <w:rPr>
          <w:color w:val="000000"/>
          <w:spacing w:val="-3"/>
        </w:rPr>
        <w:t xml:space="preserve">: </w:t>
      </w:r>
    </w:p>
    <w:p w:rsidR="00FF465E" w:rsidRPr="00E610E0" w:rsidRDefault="00FF465E" w:rsidP="00FF465E">
      <w:pPr>
        <w:shd w:val="clear" w:color="auto" w:fill="FFFFFF"/>
        <w:jc w:val="both"/>
        <w:rPr>
          <w:color w:val="000000"/>
          <w:spacing w:val="-3"/>
        </w:rPr>
      </w:pPr>
    </w:p>
    <w:tbl>
      <w:tblPr>
        <w:tblW w:w="10074" w:type="dxa"/>
        <w:tblInd w:w="-140" w:type="dxa"/>
        <w:tblLayout w:type="fixed"/>
        <w:tblCellMar>
          <w:left w:w="40" w:type="dxa"/>
          <w:right w:w="40" w:type="dxa"/>
        </w:tblCellMar>
        <w:tblLook w:val="0000" w:firstRow="0" w:lastRow="0" w:firstColumn="0" w:lastColumn="0" w:noHBand="0" w:noVBand="0"/>
      </w:tblPr>
      <w:tblGrid>
        <w:gridCol w:w="540"/>
        <w:gridCol w:w="4317"/>
        <w:gridCol w:w="3497"/>
        <w:gridCol w:w="1720"/>
      </w:tblGrid>
      <w:tr w:rsidR="00FF465E" w:rsidRPr="00E610E0" w:rsidTr="009C70ED">
        <w:trPr>
          <w:cantSplit/>
          <w:trHeight w:val="47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pStyle w:val="a4"/>
              <w:rPr>
                <w:sz w:val="24"/>
                <w:szCs w:val="24"/>
              </w:rPr>
            </w:pPr>
            <w:r w:rsidRPr="00E610E0">
              <w:rPr>
                <w:sz w:val="24"/>
                <w:szCs w:val="24"/>
              </w:rPr>
              <w:t>№</w:t>
            </w:r>
          </w:p>
          <w:p w:rsidR="00FF465E" w:rsidRPr="00E610E0" w:rsidRDefault="00FF465E" w:rsidP="009C70ED">
            <w:pPr>
              <w:pStyle w:val="a4"/>
              <w:rPr>
                <w:sz w:val="24"/>
                <w:szCs w:val="24"/>
              </w:rPr>
            </w:pPr>
            <w:proofErr w:type="gramStart"/>
            <w:r w:rsidRPr="00E610E0">
              <w:rPr>
                <w:sz w:val="24"/>
                <w:szCs w:val="24"/>
              </w:rPr>
              <w:t>п</w:t>
            </w:r>
            <w:proofErr w:type="gramEnd"/>
            <w:r w:rsidRPr="00E610E0">
              <w:rPr>
                <w:sz w:val="24"/>
                <w:szCs w:val="24"/>
              </w:rPr>
              <w:t>/п</w:t>
            </w:r>
          </w:p>
        </w:tc>
        <w:tc>
          <w:tcPr>
            <w:tcW w:w="4317" w:type="dxa"/>
            <w:tcBorders>
              <w:top w:val="single" w:sz="6" w:space="0" w:color="auto"/>
              <w:left w:val="single" w:sz="6" w:space="0" w:color="auto"/>
              <w:bottom w:val="single" w:sz="6" w:space="0" w:color="auto"/>
              <w:right w:val="single" w:sz="6" w:space="0" w:color="auto"/>
            </w:tcBorders>
            <w:shd w:val="clear" w:color="auto" w:fill="FFFFFF"/>
            <w:vAlign w:val="center"/>
          </w:tcPr>
          <w:p w:rsidR="00FF465E" w:rsidRPr="00E610E0" w:rsidRDefault="00FF465E" w:rsidP="009C70ED">
            <w:pPr>
              <w:pStyle w:val="a4"/>
              <w:rPr>
                <w:sz w:val="24"/>
                <w:szCs w:val="24"/>
              </w:rPr>
            </w:pPr>
            <w:r w:rsidRPr="00E610E0">
              <w:rPr>
                <w:sz w:val="24"/>
                <w:szCs w:val="24"/>
              </w:rPr>
              <w:t>Показатели</w:t>
            </w:r>
          </w:p>
          <w:p w:rsidR="00FF465E" w:rsidRPr="00E610E0" w:rsidRDefault="00FF465E" w:rsidP="009C70ED">
            <w:pPr>
              <w:pStyle w:val="a4"/>
              <w:rPr>
                <w:sz w:val="24"/>
                <w:szCs w:val="24"/>
              </w:rPr>
            </w:pPr>
          </w:p>
        </w:tc>
        <w:tc>
          <w:tcPr>
            <w:tcW w:w="3497" w:type="dxa"/>
            <w:tcBorders>
              <w:top w:val="single" w:sz="6" w:space="0" w:color="auto"/>
              <w:left w:val="single" w:sz="6" w:space="0" w:color="auto"/>
              <w:bottom w:val="single" w:sz="6" w:space="0" w:color="auto"/>
              <w:right w:val="single" w:sz="6" w:space="0" w:color="auto"/>
            </w:tcBorders>
            <w:shd w:val="clear" w:color="auto" w:fill="FFFFFF"/>
            <w:vAlign w:val="center"/>
          </w:tcPr>
          <w:p w:rsidR="00FF465E" w:rsidRPr="00E610E0" w:rsidRDefault="00FF465E" w:rsidP="009C70ED">
            <w:pPr>
              <w:pStyle w:val="a4"/>
              <w:rPr>
                <w:spacing w:val="5"/>
                <w:sz w:val="24"/>
                <w:szCs w:val="24"/>
              </w:rPr>
            </w:pPr>
            <w:r w:rsidRPr="00E610E0">
              <w:rPr>
                <w:spacing w:val="5"/>
                <w:sz w:val="24"/>
                <w:szCs w:val="24"/>
              </w:rPr>
              <w:t>Условия</w:t>
            </w:r>
          </w:p>
          <w:p w:rsidR="00FF465E" w:rsidRPr="00E610E0" w:rsidRDefault="00FF465E" w:rsidP="009C70ED">
            <w:pPr>
              <w:pStyle w:val="a4"/>
              <w:rPr>
                <w:spacing w:val="5"/>
                <w:sz w:val="24"/>
                <w:szCs w:val="24"/>
              </w:rPr>
            </w:pPr>
          </w:p>
        </w:tc>
        <w:tc>
          <w:tcPr>
            <w:tcW w:w="1720" w:type="dxa"/>
            <w:tcBorders>
              <w:top w:val="single" w:sz="6" w:space="0" w:color="auto"/>
              <w:left w:val="single" w:sz="6" w:space="0" w:color="auto"/>
              <w:bottom w:val="single" w:sz="6" w:space="0" w:color="auto"/>
              <w:right w:val="single" w:sz="6" w:space="0" w:color="auto"/>
            </w:tcBorders>
            <w:shd w:val="clear" w:color="auto" w:fill="FFFFFF"/>
            <w:vAlign w:val="center"/>
          </w:tcPr>
          <w:p w:rsidR="00FF465E" w:rsidRPr="00E610E0" w:rsidRDefault="00FF465E" w:rsidP="009C70ED">
            <w:pPr>
              <w:pStyle w:val="a4"/>
              <w:rPr>
                <w:spacing w:val="5"/>
                <w:sz w:val="24"/>
                <w:szCs w:val="24"/>
              </w:rPr>
            </w:pPr>
            <w:r w:rsidRPr="00E610E0">
              <w:rPr>
                <w:spacing w:val="5"/>
                <w:sz w:val="24"/>
                <w:szCs w:val="24"/>
              </w:rPr>
              <w:t>Количество баллов</w:t>
            </w:r>
          </w:p>
        </w:tc>
      </w:tr>
      <w:tr w:rsidR="00FF465E" w:rsidRPr="00E610E0" w:rsidTr="009C70ED">
        <w:trPr>
          <w:cantSplit/>
          <w:trHeight w:hRule="exact" w:val="1409"/>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pStyle w:val="a4"/>
              <w:rPr>
                <w:color w:val="000000"/>
                <w:sz w:val="24"/>
                <w:szCs w:val="24"/>
              </w:rPr>
            </w:pPr>
            <w:r w:rsidRPr="00E610E0">
              <w:rPr>
                <w:color w:val="000000"/>
                <w:sz w:val="24"/>
                <w:szCs w:val="24"/>
              </w:rPr>
              <w:lastRenderedPageBreak/>
              <w:t>1.</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pStyle w:val="a4"/>
              <w:rPr>
                <w:color w:val="000000"/>
                <w:spacing w:val="-1"/>
                <w:sz w:val="24"/>
                <w:szCs w:val="24"/>
              </w:rPr>
            </w:pPr>
            <w:r w:rsidRPr="00E610E0">
              <w:rPr>
                <w:color w:val="000000"/>
                <w:sz w:val="24"/>
                <w:szCs w:val="24"/>
              </w:rPr>
              <w:t>Количество клубных ф</w:t>
            </w:r>
            <w:r w:rsidRPr="00E610E0">
              <w:rPr>
                <w:color w:val="000000"/>
                <w:spacing w:val="-1"/>
                <w:sz w:val="24"/>
                <w:szCs w:val="24"/>
              </w:rPr>
              <w:t xml:space="preserve">ормирований  </w:t>
            </w:r>
          </w:p>
          <w:p w:rsidR="00FF465E" w:rsidRPr="00E610E0" w:rsidRDefault="00FF465E" w:rsidP="009C70ED">
            <w:pPr>
              <w:pStyle w:val="a4"/>
              <w:rPr>
                <w:color w:val="000000"/>
                <w:sz w:val="24"/>
                <w:szCs w:val="24"/>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pStyle w:val="a4"/>
              <w:rPr>
                <w:color w:val="000000"/>
                <w:sz w:val="24"/>
                <w:szCs w:val="24"/>
              </w:rPr>
            </w:pPr>
            <w:r w:rsidRPr="00E610E0">
              <w:rPr>
                <w:color w:val="000000"/>
                <w:spacing w:val="5"/>
                <w:sz w:val="24"/>
                <w:szCs w:val="24"/>
              </w:rPr>
              <w:t xml:space="preserve">за одно клубное </w:t>
            </w:r>
            <w:r w:rsidRPr="00E610E0">
              <w:rPr>
                <w:color w:val="000000"/>
                <w:sz w:val="24"/>
                <w:szCs w:val="24"/>
              </w:rPr>
              <w:t>формирование, действующее:</w:t>
            </w:r>
          </w:p>
          <w:p w:rsidR="00FF465E" w:rsidRPr="00E610E0" w:rsidRDefault="00FF465E" w:rsidP="009C70ED">
            <w:pPr>
              <w:pStyle w:val="a4"/>
              <w:rPr>
                <w:color w:val="000000"/>
                <w:spacing w:val="-1"/>
                <w:sz w:val="24"/>
                <w:szCs w:val="24"/>
              </w:rPr>
            </w:pPr>
            <w:r w:rsidRPr="00E610E0">
              <w:rPr>
                <w:color w:val="000000"/>
                <w:sz w:val="24"/>
                <w:szCs w:val="24"/>
              </w:rPr>
              <w:t xml:space="preserve">-  в </w:t>
            </w:r>
            <w:r w:rsidRPr="00E610E0">
              <w:rPr>
                <w:color w:val="000000"/>
                <w:spacing w:val="-1"/>
                <w:sz w:val="24"/>
                <w:szCs w:val="24"/>
              </w:rPr>
              <w:t>течение года</w:t>
            </w:r>
          </w:p>
          <w:p w:rsidR="00FF465E" w:rsidRPr="00E610E0" w:rsidRDefault="00FF465E" w:rsidP="009C70ED">
            <w:pPr>
              <w:pStyle w:val="a4"/>
              <w:rPr>
                <w:color w:val="000000"/>
                <w:spacing w:val="-1"/>
                <w:sz w:val="24"/>
                <w:szCs w:val="24"/>
              </w:rPr>
            </w:pPr>
            <w:r w:rsidRPr="00E610E0">
              <w:rPr>
                <w:color w:val="000000"/>
                <w:spacing w:val="5"/>
                <w:sz w:val="24"/>
                <w:szCs w:val="24"/>
              </w:rPr>
              <w:t xml:space="preserve">-  </w:t>
            </w:r>
            <w:r w:rsidRPr="00E610E0">
              <w:rPr>
                <w:color w:val="000000"/>
                <w:sz w:val="24"/>
                <w:szCs w:val="24"/>
              </w:rPr>
              <w:t xml:space="preserve">в </w:t>
            </w:r>
            <w:r w:rsidRPr="00E610E0">
              <w:rPr>
                <w:color w:val="000000"/>
                <w:spacing w:val="-1"/>
                <w:sz w:val="24"/>
                <w:szCs w:val="24"/>
              </w:rPr>
              <w:t>течение 6 месяцев</w:t>
            </w:r>
          </w:p>
          <w:p w:rsidR="00FF465E" w:rsidRPr="00E610E0" w:rsidRDefault="00FF465E" w:rsidP="009C70ED">
            <w:pPr>
              <w:pStyle w:val="a4"/>
              <w:rPr>
                <w:color w:val="000000"/>
                <w:spacing w:val="-1"/>
                <w:sz w:val="24"/>
                <w:szCs w:val="24"/>
              </w:rPr>
            </w:pPr>
            <w:r w:rsidRPr="00E610E0">
              <w:rPr>
                <w:color w:val="000000"/>
                <w:spacing w:val="-1"/>
                <w:sz w:val="24"/>
                <w:szCs w:val="24"/>
              </w:rPr>
              <w:t>- в течение 3 месяцев</w:t>
            </w:r>
          </w:p>
          <w:p w:rsidR="00FF465E" w:rsidRPr="00E610E0" w:rsidRDefault="00FF465E" w:rsidP="009C70ED">
            <w:pPr>
              <w:pStyle w:val="a4"/>
              <w:rPr>
                <w:color w:val="000000"/>
                <w:spacing w:val="-1"/>
                <w:sz w:val="24"/>
                <w:szCs w:val="24"/>
              </w:rPr>
            </w:pPr>
          </w:p>
          <w:p w:rsidR="00FF465E" w:rsidRPr="00E610E0" w:rsidRDefault="00FF465E" w:rsidP="009C70ED">
            <w:pPr>
              <w:pStyle w:val="a4"/>
              <w:rPr>
                <w:color w:val="000000"/>
                <w:spacing w:val="-1"/>
                <w:sz w:val="24"/>
                <w:szCs w:val="24"/>
              </w:rPr>
            </w:pPr>
          </w:p>
          <w:p w:rsidR="00FF465E" w:rsidRPr="00E610E0" w:rsidRDefault="00FF465E" w:rsidP="009C70ED">
            <w:pPr>
              <w:pStyle w:val="a4"/>
              <w:rPr>
                <w:color w:val="000000"/>
                <w:spacing w:val="-1"/>
                <w:sz w:val="24"/>
                <w:szCs w:val="24"/>
              </w:rPr>
            </w:pPr>
          </w:p>
          <w:p w:rsidR="00FF465E" w:rsidRPr="00E610E0" w:rsidRDefault="00FF465E" w:rsidP="009C70ED">
            <w:pPr>
              <w:pStyle w:val="a4"/>
              <w:rPr>
                <w:color w:val="000000"/>
                <w:spacing w:val="-1"/>
                <w:sz w:val="24"/>
                <w:szCs w:val="24"/>
              </w:rPr>
            </w:pPr>
            <w:r w:rsidRPr="00E610E0">
              <w:rPr>
                <w:color w:val="000000"/>
                <w:spacing w:val="-1"/>
                <w:sz w:val="24"/>
                <w:szCs w:val="24"/>
              </w:rPr>
              <w:t xml:space="preserve">-- </w:t>
            </w:r>
          </w:p>
          <w:p w:rsidR="00FF465E" w:rsidRPr="00E610E0" w:rsidRDefault="00FF465E" w:rsidP="009C70ED">
            <w:pPr>
              <w:pStyle w:val="a4"/>
              <w:rPr>
                <w:color w:val="000000"/>
                <w:spacing w:val="1"/>
                <w:sz w:val="24"/>
                <w:szCs w:val="24"/>
              </w:rPr>
            </w:pPr>
          </w:p>
          <w:p w:rsidR="00FF465E" w:rsidRPr="00E610E0" w:rsidRDefault="00FF465E" w:rsidP="009C70ED">
            <w:pPr>
              <w:pStyle w:val="a4"/>
              <w:rPr>
                <w:color w:val="000000"/>
                <w:spacing w:val="5"/>
                <w:sz w:val="24"/>
                <w:szCs w:val="24"/>
              </w:rPr>
            </w:pP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pStyle w:val="a4"/>
              <w:jc w:val="center"/>
              <w:rPr>
                <w:color w:val="000000"/>
                <w:spacing w:val="5"/>
                <w:sz w:val="24"/>
                <w:szCs w:val="24"/>
              </w:rPr>
            </w:pPr>
          </w:p>
          <w:p w:rsidR="00FF465E" w:rsidRPr="00E610E0" w:rsidRDefault="00FF465E" w:rsidP="009C70ED">
            <w:pPr>
              <w:pStyle w:val="a4"/>
              <w:jc w:val="center"/>
              <w:rPr>
                <w:color w:val="000000"/>
                <w:spacing w:val="5"/>
                <w:sz w:val="24"/>
                <w:szCs w:val="24"/>
              </w:rPr>
            </w:pPr>
          </w:p>
          <w:p w:rsidR="00FF465E" w:rsidRPr="00E610E0" w:rsidRDefault="00FF465E" w:rsidP="009C70ED">
            <w:pPr>
              <w:pStyle w:val="a4"/>
              <w:jc w:val="center"/>
              <w:rPr>
                <w:color w:val="000000"/>
                <w:spacing w:val="-1"/>
                <w:sz w:val="24"/>
                <w:szCs w:val="24"/>
              </w:rPr>
            </w:pPr>
            <w:r w:rsidRPr="00E610E0">
              <w:rPr>
                <w:color w:val="000000"/>
                <w:spacing w:val="5"/>
                <w:sz w:val="24"/>
                <w:szCs w:val="24"/>
              </w:rPr>
              <w:t>5</w:t>
            </w:r>
          </w:p>
          <w:p w:rsidR="00FF465E" w:rsidRPr="00E610E0" w:rsidRDefault="00FF465E" w:rsidP="009C70ED">
            <w:pPr>
              <w:pStyle w:val="a4"/>
              <w:jc w:val="center"/>
              <w:rPr>
                <w:color w:val="000000"/>
                <w:spacing w:val="4"/>
                <w:sz w:val="24"/>
                <w:szCs w:val="24"/>
              </w:rPr>
            </w:pPr>
            <w:r w:rsidRPr="00E610E0">
              <w:rPr>
                <w:color w:val="000000"/>
                <w:spacing w:val="4"/>
                <w:sz w:val="24"/>
                <w:szCs w:val="24"/>
              </w:rPr>
              <w:t>2</w:t>
            </w:r>
          </w:p>
          <w:p w:rsidR="00FF465E" w:rsidRPr="00E610E0" w:rsidRDefault="00FF465E" w:rsidP="009C70ED">
            <w:pPr>
              <w:pStyle w:val="a4"/>
              <w:jc w:val="center"/>
              <w:rPr>
                <w:color w:val="000000"/>
                <w:spacing w:val="7"/>
                <w:sz w:val="24"/>
                <w:szCs w:val="24"/>
              </w:rPr>
            </w:pPr>
            <w:r w:rsidRPr="00E610E0">
              <w:rPr>
                <w:color w:val="000000"/>
                <w:spacing w:val="7"/>
                <w:sz w:val="24"/>
                <w:szCs w:val="24"/>
              </w:rPr>
              <w:t>1</w:t>
            </w:r>
          </w:p>
          <w:p w:rsidR="00FF465E" w:rsidRPr="00E610E0" w:rsidRDefault="00FF465E" w:rsidP="009C70ED">
            <w:pPr>
              <w:pStyle w:val="a4"/>
              <w:jc w:val="center"/>
              <w:rPr>
                <w:color w:val="000000"/>
                <w:spacing w:val="7"/>
                <w:sz w:val="24"/>
                <w:szCs w:val="24"/>
              </w:rPr>
            </w:pPr>
          </w:p>
          <w:p w:rsidR="00FF465E" w:rsidRPr="00E610E0" w:rsidRDefault="00FF465E" w:rsidP="009C70ED">
            <w:pPr>
              <w:pStyle w:val="a4"/>
              <w:jc w:val="center"/>
              <w:rPr>
                <w:color w:val="000000"/>
                <w:spacing w:val="5"/>
                <w:sz w:val="24"/>
                <w:szCs w:val="24"/>
              </w:rPr>
            </w:pPr>
          </w:p>
        </w:tc>
      </w:tr>
      <w:tr w:rsidR="00FF465E" w:rsidRPr="00E610E0" w:rsidTr="009C70ED">
        <w:trPr>
          <w:cantSplit/>
          <w:trHeight w:hRule="exact" w:val="1428"/>
        </w:trPr>
        <w:tc>
          <w:tcPr>
            <w:tcW w:w="540"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jc w:val="center"/>
              <w:rPr>
                <w:color w:val="000000"/>
              </w:rPr>
            </w:pPr>
            <w:r w:rsidRPr="00E610E0">
              <w:rPr>
                <w:color w:val="000000"/>
              </w:rPr>
              <w:t>2.</w:t>
            </w:r>
          </w:p>
        </w:tc>
        <w:tc>
          <w:tcPr>
            <w:tcW w:w="4317"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rPr>
                <w:color w:val="000000"/>
              </w:rPr>
            </w:pPr>
            <w:r w:rsidRPr="00E610E0">
              <w:rPr>
                <w:color w:val="000000"/>
              </w:rPr>
              <w:t>Количество участников в клубных формированиях, не являющихся работниками учреждения (кроме руководителя)</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rPr>
                <w:color w:val="000000"/>
              </w:rPr>
            </w:pPr>
            <w:r w:rsidRPr="00E610E0">
              <w:rPr>
                <w:color w:val="000000"/>
                <w:spacing w:val="5"/>
              </w:rPr>
              <w:t xml:space="preserve">за одно клубное </w:t>
            </w:r>
            <w:r w:rsidRPr="00E610E0">
              <w:rPr>
                <w:color w:val="000000"/>
              </w:rPr>
              <w:t>формирование численностью:</w:t>
            </w:r>
          </w:p>
          <w:p w:rsidR="00FF465E" w:rsidRPr="00E610E0" w:rsidRDefault="00FF465E" w:rsidP="009C70ED">
            <w:pPr>
              <w:shd w:val="clear" w:color="auto" w:fill="FFFFFF"/>
              <w:rPr>
                <w:color w:val="000000"/>
                <w:spacing w:val="-1"/>
              </w:rPr>
            </w:pPr>
            <w:r w:rsidRPr="00E610E0">
              <w:rPr>
                <w:color w:val="000000"/>
              </w:rPr>
              <w:t>-  20 и более человек</w:t>
            </w:r>
          </w:p>
          <w:p w:rsidR="00FF465E" w:rsidRPr="00E610E0" w:rsidRDefault="00FF465E" w:rsidP="009C70ED">
            <w:pPr>
              <w:shd w:val="clear" w:color="auto" w:fill="FFFFFF"/>
              <w:ind w:left="140" w:hanging="140"/>
              <w:rPr>
                <w:color w:val="000000"/>
                <w:spacing w:val="-1"/>
              </w:rPr>
            </w:pPr>
            <w:r w:rsidRPr="00E610E0">
              <w:rPr>
                <w:color w:val="000000"/>
                <w:spacing w:val="5"/>
              </w:rPr>
              <w:t xml:space="preserve">- </w:t>
            </w:r>
            <w:r w:rsidRPr="00E610E0">
              <w:rPr>
                <w:color w:val="000000"/>
              </w:rPr>
              <w:t>10 – 20 человек</w:t>
            </w:r>
          </w:p>
          <w:p w:rsidR="00FF465E" w:rsidRPr="00E610E0" w:rsidRDefault="00FF465E" w:rsidP="009C70ED">
            <w:pPr>
              <w:shd w:val="clear" w:color="auto" w:fill="FFFFFF"/>
              <w:ind w:left="140" w:hanging="140"/>
              <w:rPr>
                <w:color w:val="000000"/>
                <w:spacing w:val="-2"/>
              </w:rPr>
            </w:pPr>
            <w:r w:rsidRPr="00E610E0">
              <w:rPr>
                <w:color w:val="000000"/>
                <w:spacing w:val="1"/>
              </w:rPr>
              <w:t>-  3 - 10 человек</w:t>
            </w:r>
          </w:p>
          <w:p w:rsidR="00FF465E" w:rsidRPr="00E610E0" w:rsidRDefault="00FF465E" w:rsidP="009C70ED">
            <w:pPr>
              <w:shd w:val="clear" w:color="auto" w:fill="FFFFFF"/>
              <w:rPr>
                <w:color w:val="000000"/>
                <w:spacing w:val="5"/>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5"/>
              </w:rPr>
            </w:pPr>
          </w:p>
          <w:p w:rsidR="00FF465E" w:rsidRPr="00E610E0" w:rsidRDefault="00FF465E" w:rsidP="009C70ED">
            <w:pPr>
              <w:shd w:val="clear" w:color="auto" w:fill="FFFFFF"/>
              <w:jc w:val="center"/>
              <w:rPr>
                <w:color w:val="000000"/>
                <w:spacing w:val="5"/>
              </w:rPr>
            </w:pPr>
          </w:p>
          <w:p w:rsidR="00FF465E" w:rsidRPr="00E610E0" w:rsidRDefault="00FF465E" w:rsidP="009C70ED">
            <w:pPr>
              <w:shd w:val="clear" w:color="auto" w:fill="FFFFFF"/>
              <w:jc w:val="center"/>
              <w:rPr>
                <w:color w:val="000000"/>
                <w:spacing w:val="5"/>
              </w:rPr>
            </w:pPr>
            <w:r w:rsidRPr="00E610E0">
              <w:rPr>
                <w:color w:val="000000"/>
                <w:spacing w:val="5"/>
              </w:rPr>
              <w:t>5</w:t>
            </w:r>
          </w:p>
          <w:p w:rsidR="00FF465E" w:rsidRPr="00E610E0" w:rsidRDefault="00FF465E" w:rsidP="009C70ED">
            <w:pPr>
              <w:shd w:val="clear" w:color="auto" w:fill="FFFFFF"/>
              <w:jc w:val="center"/>
              <w:rPr>
                <w:color w:val="000000"/>
                <w:spacing w:val="5"/>
              </w:rPr>
            </w:pPr>
            <w:r w:rsidRPr="00E610E0">
              <w:rPr>
                <w:color w:val="000000"/>
                <w:spacing w:val="5"/>
              </w:rPr>
              <w:t>3</w:t>
            </w:r>
          </w:p>
          <w:p w:rsidR="00FF465E" w:rsidRPr="00E610E0" w:rsidRDefault="00FF465E" w:rsidP="009C70ED">
            <w:pPr>
              <w:shd w:val="clear" w:color="auto" w:fill="FFFFFF"/>
              <w:jc w:val="center"/>
              <w:rPr>
                <w:color w:val="000000"/>
                <w:spacing w:val="5"/>
              </w:rPr>
            </w:pPr>
            <w:r w:rsidRPr="00E610E0">
              <w:rPr>
                <w:color w:val="000000"/>
                <w:spacing w:val="5"/>
              </w:rPr>
              <w:t>1</w:t>
            </w:r>
          </w:p>
        </w:tc>
      </w:tr>
      <w:tr w:rsidR="00FF465E" w:rsidRPr="00E610E0" w:rsidTr="009C70ED">
        <w:trPr>
          <w:cantSplit/>
          <w:trHeight w:hRule="exact" w:val="1281"/>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43"/>
              <w:jc w:val="center"/>
              <w:rPr>
                <w:color w:val="000000"/>
                <w:spacing w:val="-2"/>
              </w:rPr>
            </w:pPr>
            <w:r w:rsidRPr="00E610E0">
              <w:rPr>
                <w:color w:val="000000"/>
                <w:spacing w:val="-2"/>
              </w:rPr>
              <w:t>3.</w:t>
            </w: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p w:rsidR="00FF465E" w:rsidRPr="00E610E0" w:rsidRDefault="00FF465E" w:rsidP="009C70ED">
            <w:pPr>
              <w:shd w:val="clear" w:color="auto" w:fill="FFFFFF"/>
              <w:ind w:right="43"/>
              <w:jc w:val="center"/>
              <w:rPr>
                <w:color w:val="000000"/>
                <w:spacing w:val="-2"/>
              </w:rPr>
            </w:pP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43"/>
              <w:rPr>
                <w:color w:val="000000"/>
                <w:spacing w:val="-1"/>
              </w:rPr>
            </w:pPr>
            <w:r w:rsidRPr="00E610E0">
              <w:rPr>
                <w:color w:val="000000"/>
                <w:spacing w:val="-2"/>
              </w:rPr>
              <w:t>Количество культурно-</w:t>
            </w:r>
            <w:r w:rsidRPr="00E610E0">
              <w:rPr>
                <w:color w:val="000000"/>
              </w:rPr>
              <w:t xml:space="preserve">досуговых мероприятий на </w:t>
            </w:r>
            <w:r w:rsidRPr="00E610E0">
              <w:rPr>
                <w:color w:val="000000"/>
                <w:spacing w:val="-1"/>
              </w:rPr>
              <w:t>одного специалиста культурно-досуговой деятельности</w:t>
            </w:r>
          </w:p>
          <w:p w:rsidR="00FF465E" w:rsidRPr="00E610E0" w:rsidRDefault="00FF465E" w:rsidP="009C70ED">
            <w:pPr>
              <w:shd w:val="clear" w:color="auto" w:fill="FFFFFF"/>
              <w:ind w:right="43"/>
              <w:rPr>
                <w:color w:val="000000"/>
                <w:spacing w:val="-1"/>
              </w:rPr>
            </w:pPr>
          </w:p>
          <w:p w:rsidR="00FF465E" w:rsidRPr="00E610E0" w:rsidRDefault="00FF465E" w:rsidP="009C70ED">
            <w:pPr>
              <w:shd w:val="clear" w:color="auto" w:fill="FFFFFF"/>
              <w:ind w:right="43"/>
              <w:rPr>
                <w:color w:val="000000"/>
                <w:spacing w:val="-1"/>
              </w:rPr>
            </w:pPr>
          </w:p>
          <w:p w:rsidR="00FF465E" w:rsidRPr="00E610E0" w:rsidRDefault="00FF465E" w:rsidP="009C70ED">
            <w:pPr>
              <w:shd w:val="clear" w:color="auto" w:fill="FFFFFF"/>
              <w:ind w:right="43"/>
              <w:rPr>
                <w:color w:val="000000"/>
                <w:spacing w:val="-1"/>
              </w:rPr>
            </w:pPr>
          </w:p>
          <w:p w:rsidR="00FF465E" w:rsidRPr="00E610E0" w:rsidRDefault="00FF465E" w:rsidP="009C70ED">
            <w:pPr>
              <w:shd w:val="clear" w:color="auto" w:fill="FFFFFF"/>
              <w:ind w:right="43"/>
              <w:rPr>
                <w:color w:val="000000"/>
                <w:spacing w:val="-1"/>
              </w:rPr>
            </w:pPr>
          </w:p>
          <w:p w:rsidR="00FF465E" w:rsidRPr="00E610E0" w:rsidRDefault="00FF465E" w:rsidP="009C70ED">
            <w:pPr>
              <w:shd w:val="clear" w:color="auto" w:fill="FFFFFF"/>
              <w:ind w:right="43"/>
              <w:rPr>
                <w:color w:val="000000"/>
                <w:spacing w:val="-1"/>
              </w:rPr>
            </w:pPr>
          </w:p>
          <w:p w:rsidR="00FF465E" w:rsidRPr="00E610E0" w:rsidRDefault="00FF465E" w:rsidP="009C70ED">
            <w:pPr>
              <w:shd w:val="clear" w:color="auto" w:fill="FFFFFF"/>
              <w:ind w:right="43"/>
              <w:rPr>
                <w:color w:val="000000"/>
              </w:rPr>
            </w:pPr>
            <w:r w:rsidRPr="00E610E0">
              <w:rPr>
                <w:color w:val="000000"/>
              </w:rPr>
              <w:t xml:space="preserve"> </w:t>
            </w:r>
          </w:p>
          <w:p w:rsidR="00FF465E" w:rsidRPr="00E610E0" w:rsidRDefault="00FF465E" w:rsidP="009C70ED">
            <w:pPr>
              <w:shd w:val="clear" w:color="auto" w:fill="FFFFFF"/>
              <w:ind w:right="43"/>
              <w:rPr>
                <w:color w:val="000000"/>
              </w:rPr>
            </w:pPr>
          </w:p>
          <w:p w:rsidR="00FF465E" w:rsidRPr="00E610E0" w:rsidRDefault="00FF465E" w:rsidP="009C70ED">
            <w:pPr>
              <w:shd w:val="clear" w:color="auto" w:fill="FFFFFF"/>
              <w:ind w:right="43"/>
              <w:rPr>
                <w:color w:val="000000"/>
              </w:rPr>
            </w:pP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106"/>
              <w:rPr>
                <w:color w:val="000000"/>
                <w:spacing w:val="-3"/>
              </w:rPr>
            </w:pPr>
            <w:r w:rsidRPr="00E610E0">
              <w:rPr>
                <w:color w:val="000000"/>
              </w:rPr>
              <w:t xml:space="preserve">за каждое </w:t>
            </w:r>
            <w:r w:rsidRPr="00E610E0">
              <w:rPr>
                <w:color w:val="000000"/>
                <w:spacing w:val="-3"/>
              </w:rPr>
              <w:t>мероприятие</w:t>
            </w:r>
          </w:p>
          <w:p w:rsidR="00FF465E" w:rsidRPr="00E610E0" w:rsidRDefault="00FF465E" w:rsidP="009C70ED">
            <w:pPr>
              <w:shd w:val="clear" w:color="auto" w:fill="FFFFFF"/>
              <w:ind w:right="106"/>
              <w:rPr>
                <w:color w:val="000000"/>
                <w:spacing w:val="-3"/>
              </w:rPr>
            </w:pPr>
          </w:p>
          <w:p w:rsidR="00FF465E" w:rsidRPr="00E610E0" w:rsidRDefault="00FF465E" w:rsidP="009C70ED">
            <w:pPr>
              <w:shd w:val="clear" w:color="auto" w:fill="FFFFFF"/>
              <w:ind w:right="106"/>
              <w:rPr>
                <w:color w:val="000000"/>
                <w:spacing w:val="-3"/>
              </w:rPr>
            </w:pPr>
          </w:p>
          <w:p w:rsidR="00FF465E" w:rsidRPr="00E610E0" w:rsidRDefault="00FF465E" w:rsidP="009C70ED">
            <w:pPr>
              <w:shd w:val="clear" w:color="auto" w:fill="FFFFFF"/>
              <w:ind w:right="106"/>
              <w:rPr>
                <w:color w:val="000000"/>
                <w:spacing w:val="-3"/>
              </w:rPr>
            </w:pPr>
          </w:p>
          <w:p w:rsidR="00FF465E" w:rsidRPr="00E610E0" w:rsidRDefault="00FF465E" w:rsidP="009C70ED">
            <w:pPr>
              <w:shd w:val="clear" w:color="auto" w:fill="FFFFFF"/>
              <w:ind w:right="106"/>
              <w:rPr>
                <w:color w:val="000000"/>
                <w:spacing w:val="-3"/>
              </w:rPr>
            </w:pPr>
          </w:p>
          <w:p w:rsidR="00FF465E" w:rsidRPr="00E610E0" w:rsidRDefault="00FF465E" w:rsidP="009C70ED">
            <w:pPr>
              <w:shd w:val="clear" w:color="auto" w:fill="FFFFFF"/>
              <w:ind w:right="106"/>
              <w:rPr>
                <w:color w:val="000000"/>
              </w:rPr>
            </w:pP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106"/>
              <w:jc w:val="center"/>
              <w:rPr>
                <w:color w:val="000000"/>
              </w:rPr>
            </w:pPr>
          </w:p>
          <w:p w:rsidR="00FF465E" w:rsidRPr="00E610E0" w:rsidRDefault="00FF465E" w:rsidP="009C70ED">
            <w:pPr>
              <w:shd w:val="clear" w:color="auto" w:fill="FFFFFF"/>
              <w:ind w:right="106"/>
              <w:jc w:val="center"/>
              <w:rPr>
                <w:color w:val="000000"/>
              </w:rPr>
            </w:pPr>
          </w:p>
          <w:p w:rsidR="00FF465E" w:rsidRPr="00E610E0" w:rsidRDefault="00FF465E" w:rsidP="009C70ED">
            <w:pPr>
              <w:shd w:val="clear" w:color="auto" w:fill="FFFFFF"/>
              <w:ind w:right="106"/>
              <w:jc w:val="center"/>
              <w:rPr>
                <w:color w:val="000000"/>
              </w:rPr>
            </w:pPr>
            <w:r w:rsidRPr="00E610E0">
              <w:rPr>
                <w:color w:val="000000"/>
              </w:rPr>
              <w:t>1</w:t>
            </w:r>
          </w:p>
        </w:tc>
      </w:tr>
      <w:tr w:rsidR="00FF465E" w:rsidRPr="00E610E0" w:rsidTr="009C70ED">
        <w:trPr>
          <w:cantSplit/>
          <w:trHeight w:hRule="exact" w:val="596"/>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34" w:right="29"/>
              <w:jc w:val="center"/>
              <w:rPr>
                <w:color w:val="000000"/>
                <w:spacing w:val="-4"/>
              </w:rPr>
            </w:pPr>
            <w:r w:rsidRPr="00E610E0">
              <w:rPr>
                <w:color w:val="000000"/>
                <w:spacing w:val="-4"/>
              </w:rPr>
              <w:t>4.</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140" w:right="29" w:hanging="140"/>
              <w:rPr>
                <w:color w:val="000000"/>
              </w:rPr>
            </w:pPr>
            <w:r w:rsidRPr="00E610E0">
              <w:rPr>
                <w:color w:val="000000"/>
                <w:spacing w:val="-4"/>
              </w:rPr>
              <w:t xml:space="preserve"> Количество коллективов, </w:t>
            </w:r>
            <w:r w:rsidRPr="00E610E0">
              <w:rPr>
                <w:color w:val="000000"/>
                <w:spacing w:val="-1"/>
              </w:rPr>
              <w:t xml:space="preserve">имеющих звание «народный», </w:t>
            </w:r>
            <w:r w:rsidRPr="00E610E0">
              <w:rPr>
                <w:color w:val="000000"/>
                <w:spacing w:val="-2"/>
              </w:rPr>
              <w:t>«образцовый»</w:t>
            </w:r>
            <w:r w:rsidRPr="00E610E0">
              <w:rPr>
                <w:color w:val="000000"/>
              </w:rPr>
              <w:t xml:space="preserve"> </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91" w:firstLine="5"/>
              <w:rPr>
                <w:color w:val="000000"/>
              </w:rPr>
            </w:pPr>
            <w:r w:rsidRPr="00E610E0">
              <w:rPr>
                <w:color w:val="000000"/>
              </w:rPr>
              <w:t xml:space="preserve">за каждый </w:t>
            </w:r>
            <w:r w:rsidRPr="00E610E0">
              <w:rPr>
                <w:color w:val="000000"/>
                <w:spacing w:val="-3"/>
              </w:rPr>
              <w:t>коллектив</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91" w:firstLine="5"/>
              <w:jc w:val="center"/>
              <w:rPr>
                <w:color w:val="000000"/>
              </w:rPr>
            </w:pPr>
            <w:r w:rsidRPr="00E610E0">
              <w:rPr>
                <w:color w:val="000000"/>
              </w:rPr>
              <w:t xml:space="preserve">10 </w:t>
            </w:r>
          </w:p>
        </w:tc>
      </w:tr>
      <w:tr w:rsidR="00FF465E" w:rsidRPr="00E610E0" w:rsidTr="009C70ED">
        <w:trPr>
          <w:cantSplit/>
          <w:trHeight w:hRule="exact" w:val="430"/>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38"/>
              <w:jc w:val="center"/>
              <w:rPr>
                <w:color w:val="000000"/>
                <w:spacing w:val="-2"/>
              </w:rPr>
            </w:pPr>
            <w:r w:rsidRPr="00E610E0">
              <w:rPr>
                <w:color w:val="000000"/>
                <w:spacing w:val="-2"/>
              </w:rPr>
              <w:t>5.</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140" w:hanging="74"/>
              <w:rPr>
                <w:color w:val="000000"/>
              </w:rPr>
            </w:pPr>
            <w:r w:rsidRPr="00E610E0">
              <w:rPr>
                <w:color w:val="000000"/>
                <w:spacing w:val="-2"/>
              </w:rPr>
              <w:t>Количество концертов</w:t>
            </w:r>
            <w:r w:rsidRPr="00E610E0">
              <w:rPr>
                <w:color w:val="000000"/>
              </w:rPr>
              <w:t xml:space="preserve"> (программ)</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rPr>
                <w:color w:val="000000"/>
                <w:spacing w:val="-4"/>
              </w:rPr>
            </w:pPr>
            <w:r w:rsidRPr="00E610E0">
              <w:rPr>
                <w:color w:val="000000"/>
                <w:spacing w:val="-4"/>
              </w:rPr>
              <w:t>за каждый концерт</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 xml:space="preserve">1   </w:t>
            </w:r>
          </w:p>
        </w:tc>
      </w:tr>
      <w:tr w:rsidR="00FF465E" w:rsidRPr="00E610E0" w:rsidTr="009C70ED">
        <w:trPr>
          <w:cantSplit/>
          <w:trHeight w:hRule="exact" w:val="662"/>
        </w:trPr>
        <w:tc>
          <w:tcPr>
            <w:tcW w:w="54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48"/>
              <w:jc w:val="center"/>
              <w:rPr>
                <w:color w:val="000000"/>
                <w:spacing w:val="-1"/>
              </w:rPr>
            </w:pPr>
            <w:r w:rsidRPr="00E610E0">
              <w:rPr>
                <w:color w:val="000000"/>
                <w:spacing w:val="-1"/>
              </w:rPr>
              <w:t>6.</w:t>
            </w:r>
          </w:p>
        </w:tc>
        <w:tc>
          <w:tcPr>
            <w:tcW w:w="431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140"/>
              <w:rPr>
                <w:color w:val="000000"/>
              </w:rPr>
            </w:pPr>
            <w:r w:rsidRPr="00E610E0">
              <w:rPr>
                <w:color w:val="000000"/>
                <w:spacing w:val="-1"/>
              </w:rPr>
              <w:t xml:space="preserve">Количество видов платных </w:t>
            </w:r>
            <w:r w:rsidRPr="00E610E0">
              <w:rPr>
                <w:color w:val="000000"/>
              </w:rPr>
              <w:t xml:space="preserve">услуг, оказываемых населению в течение года </w:t>
            </w:r>
          </w:p>
        </w:tc>
        <w:tc>
          <w:tcPr>
            <w:tcW w:w="3497"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43"/>
              <w:rPr>
                <w:color w:val="000000"/>
                <w:spacing w:val="3"/>
              </w:rPr>
            </w:pPr>
            <w:r w:rsidRPr="00E610E0">
              <w:rPr>
                <w:color w:val="000000"/>
                <w:spacing w:val="3"/>
              </w:rPr>
              <w:t xml:space="preserve">за каждый вид </w:t>
            </w:r>
            <w:r w:rsidRPr="00E610E0">
              <w:rPr>
                <w:color w:val="000000"/>
                <w:spacing w:val="-2"/>
              </w:rPr>
              <w:t>платных услуг</w:t>
            </w:r>
          </w:p>
        </w:tc>
        <w:tc>
          <w:tcPr>
            <w:tcW w:w="1720" w:type="dxa"/>
            <w:tcBorders>
              <w:top w:val="single" w:sz="6"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43" w:hanging="43"/>
              <w:jc w:val="center"/>
              <w:rPr>
                <w:color w:val="000000"/>
                <w:spacing w:val="3"/>
              </w:rPr>
            </w:pPr>
            <w:r w:rsidRPr="00E610E0">
              <w:rPr>
                <w:color w:val="000000"/>
                <w:spacing w:val="3"/>
              </w:rPr>
              <w:t>2</w:t>
            </w:r>
          </w:p>
        </w:tc>
      </w:tr>
      <w:tr w:rsidR="00FF465E" w:rsidRPr="00E610E0" w:rsidTr="009C70ED">
        <w:trPr>
          <w:cantSplit/>
          <w:trHeight w:hRule="exact" w:val="1666"/>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1"/>
              </w:rPr>
            </w:pPr>
            <w:r w:rsidRPr="00E610E0">
              <w:rPr>
                <w:color w:val="000000"/>
                <w:spacing w:val="-1"/>
              </w:rPr>
              <w:t>7.</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FF465E" w:rsidRPr="00E610E0" w:rsidRDefault="00FF465E" w:rsidP="009C70ED">
            <w:pPr>
              <w:shd w:val="clear" w:color="auto" w:fill="FFFFFF"/>
              <w:rPr>
                <w:color w:val="000000"/>
                <w:spacing w:val="-3"/>
              </w:rPr>
            </w:pPr>
            <w:r w:rsidRPr="00E610E0">
              <w:rPr>
                <w:color w:val="000000"/>
                <w:spacing w:val="-1"/>
              </w:rPr>
              <w:t xml:space="preserve">Участие творческих коллективов </w:t>
            </w:r>
            <w:r w:rsidRPr="00E610E0">
              <w:rPr>
                <w:color w:val="000000"/>
                <w:spacing w:val="-2"/>
              </w:rPr>
              <w:t xml:space="preserve">в смотрах, фестивалях, </w:t>
            </w:r>
            <w:r w:rsidRPr="00E610E0">
              <w:rPr>
                <w:color w:val="000000"/>
                <w:spacing w:val="-3"/>
              </w:rPr>
              <w:t>конкурсах:</w:t>
            </w:r>
          </w:p>
          <w:p w:rsidR="00FF465E" w:rsidRPr="00E610E0" w:rsidRDefault="00FF465E" w:rsidP="009C70ED">
            <w:pPr>
              <w:numPr>
                <w:ilvl w:val="0"/>
                <w:numId w:val="26"/>
              </w:numPr>
              <w:shd w:val="clear" w:color="auto" w:fill="FFFFFF"/>
              <w:tabs>
                <w:tab w:val="clear" w:pos="1088"/>
                <w:tab w:val="num" w:pos="140"/>
              </w:tabs>
              <w:ind w:left="140"/>
              <w:rPr>
                <w:color w:val="000000"/>
                <w:spacing w:val="-1"/>
              </w:rPr>
            </w:pPr>
            <w:r w:rsidRPr="00E610E0">
              <w:rPr>
                <w:color w:val="000000"/>
                <w:spacing w:val="1"/>
              </w:rPr>
              <w:t>- международных, российских,</w:t>
            </w:r>
            <w:r w:rsidRPr="00E610E0">
              <w:rPr>
                <w:color w:val="000000"/>
                <w:spacing w:val="-1"/>
              </w:rPr>
              <w:t xml:space="preserve"> межрегиональных</w:t>
            </w:r>
          </w:p>
          <w:p w:rsidR="00FF465E" w:rsidRPr="00E610E0" w:rsidRDefault="00FF465E" w:rsidP="009C70ED">
            <w:pPr>
              <w:numPr>
                <w:ilvl w:val="0"/>
                <w:numId w:val="26"/>
              </w:numPr>
              <w:shd w:val="clear" w:color="auto" w:fill="FFFFFF"/>
              <w:tabs>
                <w:tab w:val="clear" w:pos="1088"/>
                <w:tab w:val="num" w:pos="140"/>
              </w:tabs>
              <w:ind w:left="140"/>
              <w:rPr>
                <w:color w:val="000000"/>
                <w:spacing w:val="2"/>
              </w:rPr>
            </w:pPr>
            <w:r w:rsidRPr="00E610E0">
              <w:rPr>
                <w:color w:val="000000"/>
                <w:spacing w:val="2"/>
              </w:rPr>
              <w:t>- областных, зональных</w:t>
            </w:r>
          </w:p>
          <w:p w:rsidR="00FF465E" w:rsidRPr="00E610E0" w:rsidRDefault="00FF465E" w:rsidP="009C70ED">
            <w:pPr>
              <w:numPr>
                <w:ilvl w:val="0"/>
                <w:numId w:val="26"/>
              </w:numPr>
              <w:shd w:val="clear" w:color="auto" w:fill="FFFFFF"/>
              <w:tabs>
                <w:tab w:val="clear" w:pos="1088"/>
                <w:tab w:val="num" w:pos="140"/>
              </w:tabs>
              <w:ind w:left="140"/>
              <w:rPr>
                <w:color w:val="000000"/>
              </w:rPr>
            </w:pPr>
            <w:r w:rsidRPr="00E610E0">
              <w:rPr>
                <w:color w:val="000000"/>
                <w:spacing w:val="1"/>
              </w:rPr>
              <w:t>- районных, городских</w:t>
            </w:r>
          </w:p>
          <w:p w:rsidR="00FF465E" w:rsidRPr="00E610E0" w:rsidRDefault="00FF465E" w:rsidP="009C70ED">
            <w:pPr>
              <w:shd w:val="clear" w:color="auto" w:fill="FFFFFF"/>
              <w:rPr>
                <w:color w:val="000000"/>
              </w:rPr>
            </w:pPr>
          </w:p>
          <w:p w:rsidR="00FF465E" w:rsidRPr="00E610E0" w:rsidRDefault="00FF465E" w:rsidP="009C70ED">
            <w:pPr>
              <w:numPr>
                <w:ilvl w:val="0"/>
                <w:numId w:val="26"/>
              </w:numPr>
              <w:shd w:val="clear" w:color="auto" w:fill="FFFFFF"/>
              <w:tabs>
                <w:tab w:val="clear" w:pos="1088"/>
                <w:tab w:val="num" w:pos="140"/>
              </w:tabs>
              <w:ind w:left="140"/>
              <w:rPr>
                <w:color w:val="000000"/>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rPr>
                <w:color w:val="000000"/>
                <w:spacing w:val="-2"/>
              </w:rPr>
            </w:pPr>
            <w:r w:rsidRPr="00E610E0">
              <w:rPr>
                <w:color w:val="000000"/>
                <w:spacing w:val="-2"/>
              </w:rPr>
              <w:t>за каждое мероприятие</w:t>
            </w:r>
          </w:p>
          <w:p w:rsidR="00FF465E" w:rsidRPr="00E610E0" w:rsidRDefault="00FF465E" w:rsidP="009C70ED">
            <w:pPr>
              <w:shd w:val="clear" w:color="auto" w:fill="FFFFFF"/>
              <w:rPr>
                <w:color w:val="000000"/>
                <w:spacing w:val="-2"/>
              </w:rPr>
            </w:pPr>
          </w:p>
          <w:p w:rsidR="00FF465E" w:rsidRPr="00E610E0" w:rsidRDefault="00FF465E" w:rsidP="009C70ED">
            <w:pPr>
              <w:shd w:val="clear" w:color="auto" w:fill="FFFFFF"/>
              <w:jc w:val="center"/>
              <w:rPr>
                <w:color w:val="000000"/>
                <w:spacing w:val="-2"/>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FF465E" w:rsidRPr="00E610E0" w:rsidRDefault="00FF465E" w:rsidP="009C70ED">
            <w:pPr>
              <w:shd w:val="clear" w:color="auto" w:fill="FFFFFF"/>
              <w:jc w:val="center"/>
              <w:rPr>
                <w:color w:val="000000"/>
                <w:spacing w:val="-2"/>
              </w:rPr>
            </w:pPr>
          </w:p>
          <w:p w:rsidR="00FF465E" w:rsidRPr="00E610E0" w:rsidRDefault="00FF465E" w:rsidP="009C70ED">
            <w:pPr>
              <w:shd w:val="clear" w:color="auto" w:fill="FFFFFF"/>
              <w:jc w:val="center"/>
              <w:rPr>
                <w:color w:val="000000"/>
                <w:spacing w:val="-2"/>
              </w:rPr>
            </w:pPr>
          </w:p>
          <w:p w:rsidR="00FF465E" w:rsidRPr="00E610E0" w:rsidRDefault="00FF465E" w:rsidP="009C70ED">
            <w:pPr>
              <w:shd w:val="clear" w:color="auto" w:fill="FFFFFF"/>
              <w:jc w:val="center"/>
              <w:rPr>
                <w:color w:val="000000"/>
                <w:spacing w:val="-2"/>
              </w:rPr>
            </w:pPr>
            <w:r w:rsidRPr="00E610E0">
              <w:rPr>
                <w:color w:val="000000"/>
                <w:spacing w:val="-2"/>
              </w:rPr>
              <w:t>10</w:t>
            </w:r>
          </w:p>
          <w:p w:rsidR="00FF465E" w:rsidRPr="00E610E0" w:rsidRDefault="00FF465E" w:rsidP="009C70ED">
            <w:pPr>
              <w:shd w:val="clear" w:color="auto" w:fill="FFFFFF"/>
              <w:jc w:val="center"/>
              <w:rPr>
                <w:color w:val="000000"/>
                <w:spacing w:val="-2"/>
              </w:rPr>
            </w:pPr>
            <w:r w:rsidRPr="00E610E0">
              <w:rPr>
                <w:color w:val="000000"/>
                <w:spacing w:val="-2"/>
              </w:rPr>
              <w:t>5</w:t>
            </w:r>
          </w:p>
          <w:p w:rsidR="00FF465E" w:rsidRPr="00E610E0" w:rsidRDefault="00FF465E" w:rsidP="009C70ED">
            <w:pPr>
              <w:shd w:val="clear" w:color="auto" w:fill="FFFFFF"/>
              <w:jc w:val="center"/>
              <w:rPr>
                <w:color w:val="000000"/>
                <w:spacing w:val="-2"/>
              </w:rPr>
            </w:pPr>
            <w:r w:rsidRPr="00E610E0">
              <w:rPr>
                <w:color w:val="000000"/>
                <w:spacing w:val="-2"/>
              </w:rPr>
              <w:t>3</w:t>
            </w:r>
          </w:p>
          <w:p w:rsidR="00FF465E" w:rsidRPr="00E610E0" w:rsidRDefault="00FF465E" w:rsidP="009C70ED">
            <w:pPr>
              <w:shd w:val="clear" w:color="auto" w:fill="FFFFFF"/>
              <w:ind w:right="1685"/>
              <w:jc w:val="center"/>
              <w:rPr>
                <w:color w:val="000000"/>
                <w:spacing w:val="-2"/>
              </w:rPr>
            </w:pPr>
          </w:p>
          <w:p w:rsidR="00FF465E" w:rsidRPr="00E610E0" w:rsidRDefault="00FF465E" w:rsidP="009C70ED">
            <w:pPr>
              <w:shd w:val="clear" w:color="auto" w:fill="FFFFFF"/>
              <w:jc w:val="center"/>
              <w:rPr>
                <w:color w:val="000000"/>
                <w:spacing w:val="-2"/>
              </w:rPr>
            </w:pPr>
          </w:p>
        </w:tc>
      </w:tr>
      <w:tr w:rsidR="00FF465E" w:rsidRPr="00E610E0" w:rsidTr="009C70ED">
        <w:trPr>
          <w:cantSplit/>
          <w:trHeight w:hRule="exact" w:val="2317"/>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1"/>
              </w:rPr>
            </w:pPr>
            <w:r w:rsidRPr="00E610E0">
              <w:rPr>
                <w:color w:val="000000"/>
                <w:spacing w:val="-1"/>
              </w:rPr>
              <w:t>8.</w:t>
            </w:r>
          </w:p>
        </w:tc>
        <w:tc>
          <w:tcPr>
            <w:tcW w:w="4317" w:type="dxa"/>
            <w:tcBorders>
              <w:top w:val="single" w:sz="6" w:space="0" w:color="auto"/>
              <w:left w:val="single" w:sz="6" w:space="0" w:color="auto"/>
              <w:bottom w:val="single" w:sz="4" w:space="0" w:color="auto"/>
              <w:right w:val="single" w:sz="6" w:space="0" w:color="auto"/>
            </w:tcBorders>
            <w:shd w:val="clear" w:color="auto" w:fill="FFFFFF"/>
            <w:vAlign w:val="center"/>
          </w:tcPr>
          <w:p w:rsidR="00FF465E" w:rsidRPr="00E610E0" w:rsidRDefault="00FF465E" w:rsidP="009C70ED">
            <w:pPr>
              <w:shd w:val="clear" w:color="auto" w:fill="FFFFFF"/>
              <w:rPr>
                <w:color w:val="000000"/>
                <w:spacing w:val="-3"/>
              </w:rPr>
            </w:pPr>
            <w:r w:rsidRPr="00E610E0">
              <w:rPr>
                <w:color w:val="000000"/>
                <w:spacing w:val="-1"/>
              </w:rPr>
              <w:t xml:space="preserve">Наличие лауреатов и дипломантов различных степеней (победителей) </w:t>
            </w:r>
            <w:r w:rsidRPr="00E610E0">
              <w:rPr>
                <w:color w:val="000000"/>
                <w:spacing w:val="-2"/>
              </w:rPr>
              <w:t xml:space="preserve">в смотрах, фестивалях, </w:t>
            </w:r>
            <w:r w:rsidRPr="00E610E0">
              <w:rPr>
                <w:color w:val="000000"/>
                <w:spacing w:val="-3"/>
              </w:rPr>
              <w:t>конкурсах сферы культуры и искусства:</w:t>
            </w:r>
          </w:p>
          <w:p w:rsidR="00FF465E" w:rsidRPr="00E610E0" w:rsidRDefault="00FF465E" w:rsidP="009C70ED">
            <w:pPr>
              <w:numPr>
                <w:ilvl w:val="0"/>
                <w:numId w:val="26"/>
              </w:numPr>
              <w:shd w:val="clear" w:color="auto" w:fill="FFFFFF"/>
              <w:tabs>
                <w:tab w:val="clear" w:pos="1088"/>
                <w:tab w:val="num" w:pos="140"/>
              </w:tabs>
              <w:ind w:left="140"/>
              <w:rPr>
                <w:color w:val="000000"/>
                <w:spacing w:val="-1"/>
              </w:rPr>
            </w:pPr>
            <w:r w:rsidRPr="00E610E0">
              <w:rPr>
                <w:color w:val="000000"/>
                <w:spacing w:val="1"/>
              </w:rPr>
              <w:t>- международных, всероссийских,</w:t>
            </w:r>
            <w:r w:rsidRPr="00E610E0">
              <w:rPr>
                <w:color w:val="000000"/>
                <w:spacing w:val="-1"/>
              </w:rPr>
              <w:t xml:space="preserve"> региональных</w:t>
            </w:r>
          </w:p>
          <w:p w:rsidR="00FF465E" w:rsidRPr="00E610E0" w:rsidRDefault="00FF465E" w:rsidP="009C70ED">
            <w:pPr>
              <w:numPr>
                <w:ilvl w:val="0"/>
                <w:numId w:val="26"/>
              </w:numPr>
              <w:shd w:val="clear" w:color="auto" w:fill="FFFFFF"/>
              <w:tabs>
                <w:tab w:val="clear" w:pos="1088"/>
                <w:tab w:val="num" w:pos="140"/>
              </w:tabs>
              <w:ind w:left="140"/>
              <w:rPr>
                <w:color w:val="000000"/>
                <w:spacing w:val="2"/>
              </w:rPr>
            </w:pPr>
            <w:r w:rsidRPr="00E610E0">
              <w:rPr>
                <w:color w:val="000000"/>
                <w:spacing w:val="2"/>
              </w:rPr>
              <w:t>- областных, зональных</w:t>
            </w:r>
          </w:p>
          <w:p w:rsidR="00FF465E" w:rsidRPr="00E610E0" w:rsidRDefault="00FF465E" w:rsidP="009C70ED">
            <w:pPr>
              <w:shd w:val="clear" w:color="auto" w:fill="FFFFFF"/>
              <w:rPr>
                <w:color w:val="000000"/>
              </w:rPr>
            </w:pPr>
            <w:r w:rsidRPr="00E610E0">
              <w:rPr>
                <w:color w:val="000000"/>
                <w:spacing w:val="1"/>
              </w:rPr>
              <w:t>- районных, межрайонных и городских</w:t>
            </w:r>
            <w:r w:rsidRPr="00E610E0">
              <w:rPr>
                <w:color w:val="000000"/>
              </w:rPr>
              <w:t xml:space="preserve"> </w:t>
            </w:r>
          </w:p>
          <w:p w:rsidR="00FF465E" w:rsidRPr="00E610E0" w:rsidRDefault="00FF465E" w:rsidP="009C70ED">
            <w:pPr>
              <w:numPr>
                <w:ilvl w:val="0"/>
                <w:numId w:val="26"/>
              </w:numPr>
              <w:shd w:val="clear" w:color="auto" w:fill="FFFFFF"/>
              <w:tabs>
                <w:tab w:val="clear" w:pos="1088"/>
                <w:tab w:val="num" w:pos="140"/>
              </w:tabs>
              <w:ind w:left="140"/>
              <w:rPr>
                <w:color w:val="000000"/>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rPr>
                <w:color w:val="000000"/>
                <w:spacing w:val="-2"/>
              </w:rPr>
            </w:pPr>
            <w:r w:rsidRPr="00E610E0">
              <w:rPr>
                <w:color w:val="000000"/>
                <w:spacing w:val="-2"/>
              </w:rPr>
              <w:t xml:space="preserve">за каждого лауреата (победителя): </w:t>
            </w:r>
          </w:p>
          <w:p w:rsidR="00FF465E" w:rsidRPr="00E610E0" w:rsidRDefault="00FF465E" w:rsidP="009C70ED">
            <w:pPr>
              <w:shd w:val="clear" w:color="auto" w:fill="FFFFFF"/>
              <w:rPr>
                <w:color w:val="000000"/>
                <w:spacing w:val="-2"/>
              </w:rPr>
            </w:pPr>
            <w:r w:rsidRPr="00E610E0">
              <w:rPr>
                <w:color w:val="000000"/>
                <w:spacing w:val="-2"/>
              </w:rPr>
              <w:t>-   международного, всероссийского и регионального;</w:t>
            </w:r>
          </w:p>
          <w:p w:rsidR="00FF465E" w:rsidRPr="00E610E0" w:rsidRDefault="00FF465E" w:rsidP="009C70ED">
            <w:pPr>
              <w:shd w:val="clear" w:color="auto" w:fill="FFFFFF"/>
              <w:rPr>
                <w:color w:val="000000"/>
                <w:spacing w:val="2"/>
              </w:rPr>
            </w:pPr>
            <w:r w:rsidRPr="00E610E0">
              <w:rPr>
                <w:color w:val="000000"/>
                <w:spacing w:val="-2"/>
              </w:rPr>
              <w:t xml:space="preserve">-  </w:t>
            </w:r>
            <w:r w:rsidRPr="00E610E0">
              <w:rPr>
                <w:color w:val="000000"/>
                <w:spacing w:val="2"/>
              </w:rPr>
              <w:t>областного, зонального;</w:t>
            </w:r>
          </w:p>
          <w:p w:rsidR="00FF465E" w:rsidRPr="00E610E0" w:rsidRDefault="00FF465E" w:rsidP="009C70ED">
            <w:pPr>
              <w:shd w:val="clear" w:color="auto" w:fill="FFFFFF"/>
              <w:rPr>
                <w:color w:val="000000"/>
                <w:spacing w:val="-2"/>
              </w:rPr>
            </w:pPr>
            <w:r w:rsidRPr="00E610E0">
              <w:rPr>
                <w:color w:val="000000"/>
                <w:spacing w:val="2"/>
              </w:rPr>
              <w:t>- районного, межрайонного и городского</w:t>
            </w:r>
          </w:p>
          <w:p w:rsidR="00FF465E" w:rsidRPr="00E610E0" w:rsidRDefault="00FF465E" w:rsidP="009C70ED">
            <w:pPr>
              <w:shd w:val="clear" w:color="auto" w:fill="FFFFFF"/>
              <w:rPr>
                <w:color w:val="000000"/>
                <w:spacing w:val="-2"/>
              </w:rPr>
            </w:pPr>
          </w:p>
        </w:tc>
        <w:tc>
          <w:tcPr>
            <w:tcW w:w="1720" w:type="dxa"/>
            <w:tcBorders>
              <w:top w:val="single" w:sz="6" w:space="0" w:color="auto"/>
              <w:left w:val="single" w:sz="6" w:space="0" w:color="auto"/>
              <w:bottom w:val="single" w:sz="4" w:space="0" w:color="auto"/>
              <w:right w:val="single" w:sz="6" w:space="0" w:color="auto"/>
            </w:tcBorders>
            <w:shd w:val="clear" w:color="auto" w:fill="FFFFFF"/>
            <w:vAlign w:val="bottom"/>
          </w:tcPr>
          <w:p w:rsidR="00FF465E" w:rsidRPr="00E610E0" w:rsidRDefault="00FF465E" w:rsidP="009C70ED">
            <w:pPr>
              <w:shd w:val="clear" w:color="auto" w:fill="FFFFFF"/>
              <w:rPr>
                <w:color w:val="000000"/>
                <w:spacing w:val="-2"/>
              </w:rPr>
            </w:pPr>
          </w:p>
          <w:p w:rsidR="00FF465E" w:rsidRPr="00E610E0" w:rsidRDefault="00FF465E" w:rsidP="009C70ED">
            <w:pPr>
              <w:shd w:val="clear" w:color="auto" w:fill="FFFFFF"/>
              <w:jc w:val="center"/>
              <w:rPr>
                <w:color w:val="000000"/>
                <w:spacing w:val="-2"/>
              </w:rPr>
            </w:pPr>
          </w:p>
          <w:p w:rsidR="00FF465E" w:rsidRPr="00E610E0" w:rsidRDefault="00FF465E" w:rsidP="009C70ED">
            <w:pPr>
              <w:shd w:val="clear" w:color="auto" w:fill="FFFFFF"/>
              <w:jc w:val="center"/>
              <w:rPr>
                <w:color w:val="000000"/>
                <w:spacing w:val="-2"/>
              </w:rPr>
            </w:pPr>
            <w:r w:rsidRPr="00E610E0">
              <w:rPr>
                <w:color w:val="000000"/>
                <w:spacing w:val="-2"/>
              </w:rPr>
              <w:t>5</w:t>
            </w:r>
          </w:p>
          <w:p w:rsidR="00FF465E" w:rsidRPr="00E610E0" w:rsidRDefault="00FF465E" w:rsidP="009C70ED">
            <w:pPr>
              <w:shd w:val="clear" w:color="auto" w:fill="FFFFFF"/>
              <w:rPr>
                <w:color w:val="000000"/>
                <w:spacing w:val="-2"/>
              </w:rPr>
            </w:pPr>
            <w:r w:rsidRPr="00E610E0">
              <w:rPr>
                <w:color w:val="000000"/>
                <w:spacing w:val="-2"/>
              </w:rPr>
              <w:t xml:space="preserve">             3</w:t>
            </w:r>
          </w:p>
          <w:p w:rsidR="00FF465E" w:rsidRPr="00E610E0" w:rsidRDefault="00FF465E" w:rsidP="009C70ED">
            <w:pPr>
              <w:shd w:val="clear" w:color="auto" w:fill="FFFFFF"/>
              <w:jc w:val="center"/>
              <w:rPr>
                <w:color w:val="000000"/>
                <w:spacing w:val="-2"/>
              </w:rPr>
            </w:pPr>
            <w:r w:rsidRPr="00E610E0">
              <w:rPr>
                <w:color w:val="000000"/>
                <w:spacing w:val="-2"/>
              </w:rPr>
              <w:t>1</w:t>
            </w:r>
          </w:p>
          <w:p w:rsidR="00FF465E" w:rsidRPr="00E610E0" w:rsidRDefault="00FF465E" w:rsidP="009C70ED">
            <w:pPr>
              <w:shd w:val="clear" w:color="auto" w:fill="FFFFFF"/>
              <w:rPr>
                <w:color w:val="000000"/>
                <w:spacing w:val="-2"/>
              </w:rPr>
            </w:pPr>
          </w:p>
        </w:tc>
      </w:tr>
      <w:tr w:rsidR="00FF465E" w:rsidRPr="00E610E0" w:rsidTr="009C70ED">
        <w:trPr>
          <w:cantSplit/>
          <w:trHeight w:hRule="exact" w:val="1556"/>
        </w:trPr>
        <w:tc>
          <w:tcPr>
            <w:tcW w:w="540"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left="110"/>
              <w:jc w:val="center"/>
              <w:rPr>
                <w:color w:val="000000"/>
                <w:spacing w:val="-1"/>
              </w:rPr>
            </w:pPr>
            <w:r w:rsidRPr="00E610E0">
              <w:rPr>
                <w:color w:val="000000"/>
                <w:spacing w:val="-1"/>
              </w:rPr>
              <w:t>9.</w:t>
            </w:r>
          </w:p>
        </w:tc>
        <w:tc>
          <w:tcPr>
            <w:tcW w:w="4317" w:type="dxa"/>
            <w:tcBorders>
              <w:top w:val="single" w:sz="4" w:space="0" w:color="auto"/>
              <w:left w:val="single" w:sz="6" w:space="0" w:color="auto"/>
              <w:bottom w:val="single" w:sz="6" w:space="0" w:color="auto"/>
              <w:right w:val="single" w:sz="6" w:space="0" w:color="auto"/>
            </w:tcBorders>
            <w:shd w:val="clear" w:color="auto" w:fill="FFFFFF"/>
            <w:vAlign w:val="center"/>
          </w:tcPr>
          <w:p w:rsidR="00FF465E" w:rsidRPr="00E610E0" w:rsidRDefault="00FF465E" w:rsidP="009C70ED">
            <w:pPr>
              <w:shd w:val="clear" w:color="auto" w:fill="FFFFFF"/>
              <w:rPr>
                <w:color w:val="000000"/>
              </w:rPr>
            </w:pPr>
            <w:r w:rsidRPr="00E610E0">
              <w:rPr>
                <w:color w:val="000000"/>
                <w:spacing w:val="-1"/>
              </w:rPr>
              <w:t xml:space="preserve">Численность участников в клубных формированиях </w:t>
            </w:r>
            <w:r w:rsidRPr="00E610E0">
              <w:rPr>
                <w:color w:val="000000"/>
              </w:rPr>
              <w:t xml:space="preserve">самодеятельного народного творчества на одного </w:t>
            </w:r>
            <w:r w:rsidRPr="00E610E0">
              <w:rPr>
                <w:color w:val="000000"/>
                <w:spacing w:val="-1"/>
              </w:rPr>
              <w:t>работника клубного формирования самодеятельного народного творчества</w:t>
            </w:r>
          </w:p>
        </w:tc>
        <w:tc>
          <w:tcPr>
            <w:tcW w:w="3497"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r w:rsidRPr="00E610E0">
              <w:rPr>
                <w:color w:val="000000"/>
                <w:spacing w:val="2"/>
              </w:rPr>
              <w:t>-</w:t>
            </w:r>
          </w:p>
          <w:p w:rsidR="00FF465E" w:rsidRPr="00E610E0" w:rsidRDefault="00FF465E" w:rsidP="009C70ED">
            <w:pPr>
              <w:shd w:val="clear" w:color="auto" w:fill="FFFFFF"/>
              <w:ind w:right="10" w:firstLine="29"/>
              <w:rPr>
                <w:color w:val="000000"/>
                <w:spacing w:val="2"/>
              </w:rPr>
            </w:pPr>
          </w:p>
          <w:p w:rsidR="00FF465E" w:rsidRPr="00E610E0" w:rsidRDefault="00FF465E" w:rsidP="009C70ED">
            <w:pPr>
              <w:shd w:val="clear" w:color="auto" w:fill="FFFFFF"/>
              <w:ind w:right="10" w:firstLine="29"/>
              <w:rPr>
                <w:color w:val="000000"/>
                <w:spacing w:val="2"/>
              </w:rPr>
            </w:pPr>
          </w:p>
        </w:tc>
        <w:tc>
          <w:tcPr>
            <w:tcW w:w="1720" w:type="dxa"/>
            <w:tcBorders>
              <w:top w:val="single" w:sz="4" w:space="0" w:color="auto"/>
              <w:left w:val="single" w:sz="6" w:space="0" w:color="auto"/>
              <w:bottom w:val="single" w:sz="6" w:space="0" w:color="auto"/>
              <w:right w:val="single" w:sz="6" w:space="0" w:color="auto"/>
            </w:tcBorders>
            <w:shd w:val="clear" w:color="auto" w:fill="FFFFFF"/>
          </w:tcPr>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p>
          <w:p w:rsidR="00FF465E" w:rsidRPr="00E610E0" w:rsidRDefault="00FF465E" w:rsidP="009C70ED">
            <w:pPr>
              <w:shd w:val="clear" w:color="auto" w:fill="FFFFFF"/>
              <w:ind w:right="10" w:firstLine="29"/>
              <w:jc w:val="center"/>
              <w:rPr>
                <w:color w:val="000000"/>
                <w:spacing w:val="2"/>
              </w:rPr>
            </w:pPr>
            <w:r w:rsidRPr="00E610E0">
              <w:rPr>
                <w:color w:val="000000"/>
                <w:spacing w:val="2"/>
              </w:rPr>
              <w:t xml:space="preserve">3 </w:t>
            </w:r>
          </w:p>
        </w:tc>
      </w:tr>
      <w:tr w:rsidR="00FF465E" w:rsidRPr="00E610E0" w:rsidTr="009C70ED">
        <w:trPr>
          <w:cantSplit/>
          <w:trHeight w:hRule="exact" w:val="851"/>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jc w:val="center"/>
              <w:rPr>
                <w:color w:val="000000"/>
                <w:spacing w:val="-2"/>
              </w:rPr>
            </w:pPr>
            <w:r w:rsidRPr="00E610E0">
              <w:rPr>
                <w:color w:val="000000"/>
                <w:spacing w:val="-2"/>
              </w:rPr>
              <w:t>10.</w:t>
            </w:r>
          </w:p>
          <w:p w:rsidR="00FF465E" w:rsidRPr="00E610E0" w:rsidRDefault="00FF465E" w:rsidP="009C70ED">
            <w:pPr>
              <w:shd w:val="clear" w:color="auto" w:fill="FFFFFF"/>
              <w:ind w:left="53"/>
              <w:rPr>
                <w:color w:val="000000"/>
                <w:spacing w:val="-2"/>
              </w:rPr>
            </w:pPr>
          </w:p>
          <w:p w:rsidR="00FF465E" w:rsidRPr="00E610E0" w:rsidRDefault="00FF465E" w:rsidP="009C70ED">
            <w:pPr>
              <w:shd w:val="clear" w:color="auto" w:fill="FFFFFF"/>
              <w:ind w:left="53"/>
              <w:rPr>
                <w:color w:val="000000"/>
                <w:spacing w:val="-2"/>
              </w:rPr>
            </w:pPr>
          </w:p>
          <w:p w:rsidR="00FF465E" w:rsidRPr="00E610E0" w:rsidRDefault="00FF465E" w:rsidP="009C70ED">
            <w:pPr>
              <w:shd w:val="clear" w:color="auto" w:fill="FFFFFF"/>
              <w:ind w:left="53"/>
              <w:rPr>
                <w:color w:val="000000"/>
                <w:spacing w:val="-2"/>
              </w:rPr>
            </w:pPr>
          </w:p>
          <w:p w:rsidR="00FF465E" w:rsidRPr="00E610E0" w:rsidRDefault="00FF465E" w:rsidP="009C70ED">
            <w:pPr>
              <w:shd w:val="clear" w:color="auto" w:fill="FFFFFF"/>
              <w:ind w:left="53"/>
              <w:rPr>
                <w:color w:val="000000"/>
                <w:spacing w:val="-2"/>
              </w:rPr>
            </w:pP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rPr>
                <w:color w:val="000000"/>
              </w:rPr>
            </w:pPr>
            <w:r w:rsidRPr="00E610E0">
              <w:rPr>
                <w:color w:val="000000"/>
                <w:spacing w:val="-2"/>
              </w:rPr>
              <w:t xml:space="preserve">Объем доходов от предпринимательской и иной приносящей доход деятельности (гранты, спонсорские средства и др.) </w:t>
            </w:r>
            <w:r w:rsidRPr="00E610E0">
              <w:rPr>
                <w:color w:val="000000"/>
              </w:rPr>
              <w:t xml:space="preserve"> </w:t>
            </w:r>
          </w:p>
          <w:p w:rsidR="00FF465E" w:rsidRPr="00E610E0" w:rsidRDefault="00FF465E" w:rsidP="009C70ED">
            <w:pPr>
              <w:shd w:val="clear" w:color="auto" w:fill="FFFFFF"/>
              <w:ind w:left="53"/>
              <w:rPr>
                <w:color w:val="000000"/>
              </w:rPr>
            </w:pPr>
          </w:p>
          <w:p w:rsidR="00FF465E" w:rsidRPr="00E610E0" w:rsidRDefault="00FF465E" w:rsidP="009C70ED">
            <w:pPr>
              <w:shd w:val="clear" w:color="auto" w:fill="FFFFFF"/>
              <w:ind w:left="53"/>
              <w:rPr>
                <w:color w:val="000000"/>
              </w:rPr>
            </w:pPr>
          </w:p>
          <w:p w:rsidR="00FF465E" w:rsidRPr="00E610E0" w:rsidRDefault="00FF465E" w:rsidP="009C70ED">
            <w:pPr>
              <w:shd w:val="clear" w:color="auto" w:fill="FFFFFF"/>
              <w:ind w:left="53"/>
              <w:rPr>
                <w:color w:val="000000"/>
              </w:rPr>
            </w:pP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rPr>
                <w:color w:val="000000"/>
                <w:spacing w:val="-4"/>
              </w:rPr>
            </w:pPr>
            <w:r w:rsidRPr="00E610E0">
              <w:rPr>
                <w:color w:val="000000"/>
                <w:spacing w:val="-4"/>
              </w:rPr>
              <w:t xml:space="preserve">за каждые 20,0 </w:t>
            </w:r>
            <w:proofErr w:type="spellStart"/>
            <w:r w:rsidRPr="00E610E0">
              <w:rPr>
                <w:color w:val="000000"/>
                <w:spacing w:val="-4"/>
              </w:rPr>
              <w:t>тыс</w:t>
            </w:r>
            <w:proofErr w:type="gramStart"/>
            <w:r w:rsidRPr="00E610E0">
              <w:rPr>
                <w:color w:val="000000"/>
                <w:spacing w:val="-4"/>
              </w:rPr>
              <w:t>.р</w:t>
            </w:r>
            <w:proofErr w:type="gramEnd"/>
            <w:r w:rsidRPr="00E610E0">
              <w:rPr>
                <w:color w:val="000000"/>
                <w:spacing w:val="-4"/>
              </w:rPr>
              <w:t>уб</w:t>
            </w:r>
            <w:proofErr w:type="spellEnd"/>
            <w:r w:rsidRPr="00E610E0">
              <w:rPr>
                <w:color w:val="000000"/>
                <w:spacing w:val="-4"/>
              </w:rPr>
              <w:t>.</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10</w:t>
            </w:r>
          </w:p>
        </w:tc>
      </w:tr>
      <w:tr w:rsidR="00FF465E" w:rsidRPr="00E610E0" w:rsidTr="009C70ED">
        <w:trPr>
          <w:cantSplit/>
          <w:trHeight w:hRule="exact" w:val="971"/>
        </w:trPr>
        <w:tc>
          <w:tcPr>
            <w:tcW w:w="54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jc w:val="center"/>
              <w:rPr>
                <w:color w:val="000000"/>
                <w:spacing w:val="-2"/>
              </w:rPr>
            </w:pPr>
            <w:r w:rsidRPr="00E610E0">
              <w:rPr>
                <w:color w:val="000000"/>
                <w:spacing w:val="-2"/>
              </w:rPr>
              <w:t>11.</w:t>
            </w:r>
          </w:p>
        </w:tc>
        <w:tc>
          <w:tcPr>
            <w:tcW w:w="431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rPr>
                <w:color w:val="000000"/>
              </w:rPr>
            </w:pPr>
            <w:r w:rsidRPr="00E610E0">
              <w:rPr>
                <w:color w:val="000000"/>
              </w:rPr>
              <w:t>Проведение работы, связанной с сохранением и возрождением традиционной народной культуры</w:t>
            </w:r>
          </w:p>
        </w:tc>
        <w:tc>
          <w:tcPr>
            <w:tcW w:w="3497"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w:t>
            </w:r>
          </w:p>
        </w:tc>
        <w:tc>
          <w:tcPr>
            <w:tcW w:w="1720" w:type="dxa"/>
            <w:tcBorders>
              <w:top w:val="single" w:sz="6"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10</w:t>
            </w:r>
          </w:p>
        </w:tc>
      </w:tr>
      <w:tr w:rsidR="00FF465E" w:rsidRPr="00E610E0" w:rsidTr="009C70ED">
        <w:trPr>
          <w:cantSplit/>
          <w:trHeight w:hRule="exact" w:val="1212"/>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jc w:val="center"/>
              <w:rPr>
                <w:color w:val="000000"/>
                <w:spacing w:val="-2"/>
              </w:rPr>
            </w:pPr>
            <w:r w:rsidRPr="00E610E0">
              <w:rPr>
                <w:color w:val="000000"/>
                <w:spacing w:val="-2"/>
              </w:rPr>
              <w:t>12.</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rPr>
                <w:color w:val="000000"/>
                <w:spacing w:val="-2"/>
              </w:rPr>
            </w:pPr>
            <w:r w:rsidRPr="00E610E0">
              <w:rPr>
                <w:color w:val="000000"/>
                <w:spacing w:val="-2"/>
              </w:rPr>
              <w:t>Количество учреждений клубного типа, которым оказывается методическая и практическая помощь на постоянной основе</w:t>
            </w:r>
          </w:p>
        </w:tc>
        <w:tc>
          <w:tcPr>
            <w:tcW w:w="3497"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rPr>
                <w:color w:val="000000"/>
                <w:spacing w:val="-4"/>
              </w:rPr>
            </w:pPr>
            <w:r w:rsidRPr="00E610E0">
              <w:rPr>
                <w:color w:val="000000"/>
                <w:spacing w:val="-4"/>
              </w:rPr>
              <w:t>за каждое</w:t>
            </w:r>
          </w:p>
        </w:tc>
        <w:tc>
          <w:tcPr>
            <w:tcW w:w="1720"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1</w:t>
            </w:r>
          </w:p>
        </w:tc>
      </w:tr>
      <w:tr w:rsidR="00FF465E" w:rsidRPr="00E610E0" w:rsidTr="009C70ED">
        <w:trPr>
          <w:cantSplit/>
          <w:trHeight w:hRule="exact" w:val="1403"/>
        </w:trPr>
        <w:tc>
          <w:tcPr>
            <w:tcW w:w="540"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jc w:val="center"/>
              <w:rPr>
                <w:color w:val="000000"/>
                <w:spacing w:val="-2"/>
              </w:rPr>
            </w:pPr>
            <w:r w:rsidRPr="00E610E0">
              <w:rPr>
                <w:color w:val="000000"/>
                <w:spacing w:val="-2"/>
              </w:rPr>
              <w:lastRenderedPageBreak/>
              <w:t>13.</w:t>
            </w:r>
          </w:p>
        </w:tc>
        <w:tc>
          <w:tcPr>
            <w:tcW w:w="4317"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ind w:left="53"/>
              <w:rPr>
                <w:color w:val="000000"/>
                <w:spacing w:val="-2"/>
              </w:rPr>
            </w:pPr>
            <w:r w:rsidRPr="00E610E0">
              <w:rPr>
                <w:color w:val="000000"/>
                <w:spacing w:val="-2"/>
              </w:rPr>
              <w:t>Количество обслуживаемых населенных пунктов и концертных площадок и производственных участков, не входящих в сферу обслуживания стационарных клубных учреждений</w:t>
            </w:r>
          </w:p>
        </w:tc>
        <w:tc>
          <w:tcPr>
            <w:tcW w:w="3497"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rPr>
                <w:color w:val="000000"/>
                <w:spacing w:val="-4"/>
              </w:rPr>
            </w:pPr>
            <w:r w:rsidRPr="00E610E0">
              <w:rPr>
                <w:color w:val="000000"/>
                <w:spacing w:val="-4"/>
              </w:rPr>
              <w:t>за 1 населенный пункт (участок)</w:t>
            </w:r>
          </w:p>
        </w:tc>
        <w:tc>
          <w:tcPr>
            <w:tcW w:w="1720" w:type="dxa"/>
            <w:tcBorders>
              <w:top w:val="single" w:sz="4" w:space="0" w:color="auto"/>
              <w:left w:val="single" w:sz="6" w:space="0" w:color="auto"/>
              <w:bottom w:val="single" w:sz="4" w:space="0" w:color="auto"/>
              <w:right w:val="single" w:sz="6" w:space="0" w:color="auto"/>
            </w:tcBorders>
            <w:shd w:val="clear" w:color="auto" w:fill="FFFFFF"/>
          </w:tcPr>
          <w:p w:rsidR="00FF465E" w:rsidRPr="00E610E0" w:rsidRDefault="00FF465E" w:rsidP="009C70ED">
            <w:pPr>
              <w:shd w:val="clear" w:color="auto" w:fill="FFFFFF"/>
              <w:jc w:val="center"/>
              <w:rPr>
                <w:color w:val="000000"/>
                <w:spacing w:val="-4"/>
              </w:rPr>
            </w:pPr>
            <w:r w:rsidRPr="00E610E0">
              <w:rPr>
                <w:color w:val="000000"/>
                <w:spacing w:val="-4"/>
              </w:rPr>
              <w:t>1</w:t>
            </w:r>
          </w:p>
        </w:tc>
      </w:tr>
    </w:tbl>
    <w:p w:rsidR="00FF465E" w:rsidRPr="00E610E0" w:rsidRDefault="00FF465E" w:rsidP="00FF465E">
      <w:pPr>
        <w:numPr>
          <w:ilvl w:val="0"/>
          <w:numId w:val="29"/>
        </w:numPr>
        <w:shd w:val="clear" w:color="auto" w:fill="FFFFFF"/>
        <w:spacing w:before="235"/>
        <w:ind w:left="0" w:firstLine="851"/>
        <w:contextualSpacing/>
        <w:jc w:val="both"/>
        <w:rPr>
          <w:color w:val="000000"/>
          <w:spacing w:val="-1"/>
        </w:rPr>
      </w:pPr>
      <w:r w:rsidRPr="00E610E0">
        <w:rPr>
          <w:color w:val="000000"/>
          <w:spacing w:val="-1"/>
        </w:rPr>
        <w:t xml:space="preserve">К клубным формированиям относятся: любительские объединения, клубы по интересам, кружки и коллективы самодеятельного народного и технического </w:t>
      </w:r>
      <w:r w:rsidRPr="00E610E0">
        <w:rPr>
          <w:color w:val="000000"/>
          <w:spacing w:val="-2"/>
        </w:rPr>
        <w:t xml:space="preserve">творчества; кружки, школы и курсы прикладных навыков и знаний, другие кружки, курсы, </w:t>
      </w:r>
      <w:r w:rsidRPr="00E610E0">
        <w:rPr>
          <w:color w:val="000000"/>
        </w:rPr>
        <w:t>студии и т.п.; спортивные секции, оздоровительные группы, другие</w:t>
      </w:r>
      <w:r w:rsidRPr="00E610E0">
        <w:t xml:space="preserve"> </w:t>
      </w:r>
      <w:r w:rsidRPr="00E610E0">
        <w:rPr>
          <w:color w:val="000000"/>
          <w:spacing w:val="-1"/>
        </w:rPr>
        <w:t>подобные формирования, действующие в клубном учреждении и его филиалах, входящих в структуру учреждения.</w:t>
      </w:r>
    </w:p>
    <w:p w:rsidR="00FF465E" w:rsidRPr="00E610E0" w:rsidRDefault="00FF465E" w:rsidP="00FF465E">
      <w:pPr>
        <w:shd w:val="clear" w:color="auto" w:fill="FFFFFF"/>
        <w:tabs>
          <w:tab w:val="left" w:pos="1037"/>
        </w:tabs>
        <w:jc w:val="both"/>
        <w:rPr>
          <w:color w:val="000000"/>
          <w:spacing w:val="-11"/>
        </w:rPr>
      </w:pPr>
      <w:r w:rsidRPr="00E610E0">
        <w:rPr>
          <w:color w:val="000000"/>
        </w:rPr>
        <w:tab/>
        <w:t xml:space="preserve">2) К культурно-досуговым мероприятиям относятся </w:t>
      </w:r>
      <w:r w:rsidRPr="00E610E0">
        <w:rPr>
          <w:color w:val="000000"/>
          <w:spacing w:val="-2"/>
        </w:rPr>
        <w:t xml:space="preserve">театрализованные      праздники и представления, спектакли, </w:t>
      </w:r>
      <w:r w:rsidRPr="00E610E0">
        <w:rPr>
          <w:color w:val="000000"/>
        </w:rPr>
        <w:t xml:space="preserve">карнавалы, праздники города (района), гражданские семейные </w:t>
      </w:r>
      <w:r w:rsidRPr="00E610E0">
        <w:rPr>
          <w:color w:val="000000"/>
          <w:spacing w:val="3"/>
        </w:rPr>
        <w:t xml:space="preserve">обряды и ритуалы, игры (игротеки), дискотеки, кинопоказы (при </w:t>
      </w:r>
      <w:r w:rsidRPr="00E610E0">
        <w:rPr>
          <w:color w:val="000000"/>
        </w:rPr>
        <w:t>условии включения кинообслуживания в структуру учреждения).</w:t>
      </w:r>
    </w:p>
    <w:p w:rsidR="00FF465E" w:rsidRPr="00E610E0" w:rsidRDefault="00FF465E" w:rsidP="00FF465E">
      <w:pPr>
        <w:shd w:val="clear" w:color="auto" w:fill="FFFFFF"/>
        <w:ind w:right="10" w:firstLine="709"/>
        <w:jc w:val="both"/>
      </w:pPr>
      <w:proofErr w:type="gramStart"/>
      <w:r w:rsidRPr="00E610E0">
        <w:t>3) К творческим работникам относятся следующие специалисты, занятые культурно-просветительной деятельностью: художественный руководитель, методист, художник-постановщик, режиссер, дирижер, балетмейстер, хормейстер и их ассистенты (помощник);</w:t>
      </w:r>
      <w:r w:rsidRPr="00E610E0">
        <w:rPr>
          <w:color w:val="000000"/>
          <w:spacing w:val="-1"/>
        </w:rPr>
        <w:t xml:space="preserve"> аккомпаниатор, </w:t>
      </w:r>
      <w:proofErr w:type="spellStart"/>
      <w:r w:rsidRPr="00E610E0">
        <w:rPr>
          <w:color w:val="000000"/>
          <w:spacing w:val="-1"/>
        </w:rPr>
        <w:t>культорганизатор</w:t>
      </w:r>
      <w:proofErr w:type="spellEnd"/>
      <w:r w:rsidRPr="00E610E0">
        <w:rPr>
          <w:color w:val="000000"/>
          <w:spacing w:val="-1"/>
        </w:rPr>
        <w:t>, художник, фотограф;</w:t>
      </w:r>
      <w:r w:rsidRPr="00E610E0">
        <w:rPr>
          <w:color w:val="000000"/>
          <w:spacing w:val="-3"/>
        </w:rPr>
        <w:t xml:space="preserve"> артист,</w:t>
      </w:r>
      <w:r w:rsidRPr="00E610E0">
        <w:rPr>
          <w:color w:val="000000"/>
          <w:spacing w:val="-1"/>
        </w:rPr>
        <w:t xml:space="preserve"> киномеханик, звукорежиссер, звукооператор, другие </w:t>
      </w:r>
      <w:proofErr w:type="spellStart"/>
      <w:r w:rsidRPr="00E610E0">
        <w:rPr>
          <w:color w:val="000000"/>
          <w:spacing w:val="-1"/>
        </w:rPr>
        <w:t>культпросветработники</w:t>
      </w:r>
      <w:proofErr w:type="spellEnd"/>
      <w:r w:rsidRPr="00E610E0">
        <w:t>.</w:t>
      </w:r>
      <w:proofErr w:type="gramEnd"/>
      <w:r w:rsidRPr="00E610E0">
        <w:t xml:space="preserve"> Учреждения, ведущие библиотечную или музейную деятельность, включают специалистов соответствующих профилей.</w:t>
      </w:r>
    </w:p>
    <w:p w:rsidR="00FF465E" w:rsidRPr="00E610E0" w:rsidRDefault="00FF465E" w:rsidP="00FF465E">
      <w:pPr>
        <w:shd w:val="clear" w:color="auto" w:fill="FFFFFF"/>
        <w:ind w:right="10" w:firstLine="709"/>
        <w:jc w:val="both"/>
        <w:rPr>
          <w:color w:val="000000"/>
        </w:rPr>
      </w:pPr>
      <w:r w:rsidRPr="00E610E0">
        <w:rPr>
          <w:color w:val="000000"/>
        </w:rPr>
        <w:t xml:space="preserve">Вышеуказанные специалисты должны числиться в штате </w:t>
      </w:r>
      <w:r w:rsidRPr="00E610E0">
        <w:rPr>
          <w:color w:val="000000"/>
          <w:spacing w:val="1"/>
        </w:rPr>
        <w:t xml:space="preserve">учреждения и фактически работать на конец отчетного года или </w:t>
      </w:r>
      <w:r w:rsidRPr="00E610E0">
        <w:rPr>
          <w:color w:val="000000"/>
          <w:spacing w:val="2"/>
        </w:rPr>
        <w:t xml:space="preserve">работать на условиях трудового договора сроком не менее года, в </w:t>
      </w:r>
      <w:r w:rsidRPr="00E610E0">
        <w:rPr>
          <w:color w:val="000000"/>
        </w:rPr>
        <w:t>том числе по совместительству.</w:t>
      </w:r>
    </w:p>
    <w:p w:rsidR="00FF465E" w:rsidRPr="00E610E0" w:rsidRDefault="00FF465E" w:rsidP="00FF465E">
      <w:pPr>
        <w:shd w:val="clear" w:color="auto" w:fill="FFFFFF"/>
        <w:tabs>
          <w:tab w:val="left" w:pos="1037"/>
        </w:tabs>
        <w:contextualSpacing/>
        <w:jc w:val="both"/>
        <w:rPr>
          <w:color w:val="000000"/>
          <w:spacing w:val="1"/>
        </w:rPr>
      </w:pPr>
      <w:r w:rsidRPr="00E610E0">
        <w:tab/>
        <w:t xml:space="preserve">4) </w:t>
      </w:r>
      <w:r w:rsidRPr="00E610E0">
        <w:rPr>
          <w:color w:val="000000"/>
        </w:rPr>
        <w:t>К</w:t>
      </w:r>
      <w:r w:rsidRPr="00E610E0">
        <w:rPr>
          <w:color w:val="000000"/>
          <w:spacing w:val="1"/>
        </w:rPr>
        <w:t xml:space="preserve"> концертам относятся:</w:t>
      </w:r>
    </w:p>
    <w:p w:rsidR="00FF465E" w:rsidRPr="00E610E0" w:rsidRDefault="00FF465E" w:rsidP="00FF465E">
      <w:pPr>
        <w:shd w:val="clear" w:color="auto" w:fill="FFFFFF"/>
        <w:tabs>
          <w:tab w:val="left" w:pos="1104"/>
        </w:tabs>
        <w:spacing w:before="5"/>
        <w:jc w:val="both"/>
      </w:pPr>
      <w:r w:rsidRPr="00E610E0">
        <w:rPr>
          <w:color w:val="000000"/>
          <w:spacing w:val="1"/>
        </w:rPr>
        <w:tab/>
        <w:t xml:space="preserve">- для учреждений клубного типа: концерты, продолжительностью </w:t>
      </w:r>
      <w:r w:rsidRPr="00E610E0">
        <w:rPr>
          <w:color w:val="000000"/>
        </w:rPr>
        <w:t xml:space="preserve">не менее 55 минут, проводимые своими коллективами </w:t>
      </w:r>
      <w:r w:rsidRPr="00E610E0">
        <w:rPr>
          <w:color w:val="000000"/>
          <w:spacing w:val="-1"/>
        </w:rPr>
        <w:t>(исполнителями) как на стационаре, так и на выездах (гастролях)</w:t>
      </w:r>
      <w:r w:rsidRPr="00E610E0">
        <w:t xml:space="preserve">. </w:t>
      </w:r>
    </w:p>
    <w:p w:rsidR="00FF465E" w:rsidRPr="00E610E0" w:rsidRDefault="00FF465E" w:rsidP="00FF465E">
      <w:pPr>
        <w:shd w:val="clear" w:color="auto" w:fill="FFFFFF"/>
        <w:tabs>
          <w:tab w:val="left" w:pos="1104"/>
        </w:tabs>
        <w:spacing w:before="5"/>
        <w:jc w:val="both"/>
        <w:rPr>
          <w:color w:val="000000"/>
          <w:spacing w:val="-1"/>
        </w:rPr>
      </w:pPr>
      <w:r w:rsidRPr="00E610E0">
        <w:rPr>
          <w:color w:val="000000"/>
        </w:rPr>
        <w:tab/>
        <w:t xml:space="preserve">К концертам на стационаре относятся концерты, проводимые </w:t>
      </w:r>
      <w:r w:rsidRPr="00E610E0">
        <w:rPr>
          <w:color w:val="000000"/>
          <w:spacing w:val="-1"/>
        </w:rPr>
        <w:t>в собственных или постоянно арендованных залах (площадках).</w:t>
      </w:r>
    </w:p>
    <w:p w:rsidR="00FF465E" w:rsidRPr="00E610E0" w:rsidRDefault="00FF465E" w:rsidP="00FF465E">
      <w:pPr>
        <w:shd w:val="clear" w:color="auto" w:fill="FFFFFF"/>
        <w:tabs>
          <w:tab w:val="left" w:pos="1104"/>
        </w:tabs>
        <w:spacing w:before="5"/>
        <w:jc w:val="both"/>
        <w:rPr>
          <w:color w:val="000000"/>
          <w:spacing w:val="-1"/>
        </w:rPr>
      </w:pPr>
      <w:r w:rsidRPr="00E610E0">
        <w:rPr>
          <w:color w:val="000000"/>
          <w:spacing w:val="-1"/>
        </w:rPr>
        <w:tab/>
        <w:t>- для парков культуры и отдыха: концерты, подтвержденные официальными договорами и продолжительностью не менее 55 минут.</w:t>
      </w:r>
    </w:p>
    <w:p w:rsidR="00FF465E" w:rsidRPr="00E610E0" w:rsidRDefault="00FF465E" w:rsidP="00FF465E">
      <w:pPr>
        <w:shd w:val="clear" w:color="auto" w:fill="FFFFFF"/>
        <w:tabs>
          <w:tab w:val="left" w:pos="1027"/>
        </w:tabs>
        <w:ind w:firstLine="709"/>
        <w:jc w:val="both"/>
        <w:rPr>
          <w:color w:val="000000"/>
          <w:spacing w:val="-2"/>
        </w:rPr>
      </w:pPr>
      <w:r w:rsidRPr="00E610E0">
        <w:rPr>
          <w:color w:val="000000"/>
          <w:spacing w:val="2"/>
          <w:szCs w:val="28"/>
        </w:rPr>
        <w:tab/>
        <w:t>5)</w:t>
      </w:r>
      <w:r w:rsidRPr="00E610E0">
        <w:rPr>
          <w:color w:val="000000"/>
          <w:spacing w:val="2"/>
        </w:rPr>
        <w:t xml:space="preserve"> К «народным», «образцовым» коллективам относятся </w:t>
      </w:r>
      <w:r w:rsidRPr="00E610E0">
        <w:rPr>
          <w:color w:val="000000"/>
        </w:rPr>
        <w:t xml:space="preserve">постоянно действующие коллективы художественной </w:t>
      </w:r>
      <w:r w:rsidRPr="00E610E0">
        <w:rPr>
          <w:color w:val="000000"/>
          <w:spacing w:val="4"/>
        </w:rPr>
        <w:t xml:space="preserve">самодеятельности в учреждениях клубного типа, звания которым подтверждено или вновь </w:t>
      </w:r>
      <w:r w:rsidRPr="00E610E0">
        <w:rPr>
          <w:color w:val="000000"/>
          <w:spacing w:val="2"/>
        </w:rPr>
        <w:t xml:space="preserve">присвоено приказом департамента культуры Новосибирской </w:t>
      </w:r>
      <w:r w:rsidRPr="00E610E0">
        <w:rPr>
          <w:color w:val="000000"/>
          <w:spacing w:val="-2"/>
        </w:rPr>
        <w:t>области.</w:t>
      </w:r>
    </w:p>
    <w:p w:rsidR="00FF465E" w:rsidRPr="00E610E0" w:rsidRDefault="00FF465E" w:rsidP="00FF465E">
      <w:pPr>
        <w:shd w:val="clear" w:color="auto" w:fill="FFFFFF"/>
        <w:tabs>
          <w:tab w:val="left" w:pos="1090"/>
        </w:tabs>
        <w:ind w:firstLine="709"/>
        <w:jc w:val="both"/>
      </w:pPr>
      <w:r w:rsidRPr="00E610E0">
        <w:rPr>
          <w:color w:val="000000"/>
          <w:spacing w:val="1"/>
        </w:rPr>
        <w:tab/>
      </w:r>
      <w:proofErr w:type="gramStart"/>
      <w:r w:rsidRPr="00E610E0">
        <w:rPr>
          <w:color w:val="000000"/>
          <w:spacing w:val="1"/>
        </w:rPr>
        <w:t xml:space="preserve">6) К видам платных услуг, оказываемых населению, </w:t>
      </w:r>
      <w:r w:rsidRPr="00E610E0">
        <w:rPr>
          <w:color w:val="000000"/>
          <w:spacing w:val="-5"/>
        </w:rPr>
        <w:t>относятся:</w:t>
      </w:r>
      <w:r w:rsidRPr="00E610E0">
        <w:rPr>
          <w:color w:val="000000"/>
          <w:spacing w:val="23"/>
        </w:rPr>
        <w:t xml:space="preserve"> входная плата на посещение массовых </w:t>
      </w:r>
      <w:r w:rsidRPr="00E610E0">
        <w:rPr>
          <w:color w:val="000000"/>
        </w:rPr>
        <w:t xml:space="preserve">театрализованных праздников, концертов; </w:t>
      </w:r>
      <w:r w:rsidRPr="00E610E0">
        <w:rPr>
          <w:color w:val="000000"/>
          <w:spacing w:val="-1"/>
        </w:rPr>
        <w:t xml:space="preserve">пользование аттракционами больших и малых форм; </w:t>
      </w:r>
      <w:r w:rsidRPr="00E610E0">
        <w:rPr>
          <w:color w:val="000000"/>
          <w:spacing w:val="-2"/>
        </w:rPr>
        <w:t xml:space="preserve">пользование павильонами игровых автоматов и другими </w:t>
      </w:r>
      <w:r w:rsidRPr="00E610E0">
        <w:rPr>
          <w:color w:val="000000"/>
          <w:spacing w:val="-1"/>
        </w:rPr>
        <w:t>видами развлечений; посещение дискотек; и</w:t>
      </w:r>
      <w:r w:rsidRPr="00E610E0">
        <w:rPr>
          <w:color w:val="000000"/>
        </w:rPr>
        <w:t xml:space="preserve">гра на бильярде; </w:t>
      </w:r>
      <w:r w:rsidRPr="00E610E0">
        <w:rPr>
          <w:color w:val="000000"/>
          <w:spacing w:val="-2"/>
        </w:rPr>
        <w:t>обучение в кружках и на курсах; п</w:t>
      </w:r>
      <w:r w:rsidRPr="00E610E0">
        <w:rPr>
          <w:color w:val="000000"/>
          <w:spacing w:val="1"/>
        </w:rPr>
        <w:t xml:space="preserve">рокат театральных костюмов, реквизита, музыкальных </w:t>
      </w:r>
      <w:r w:rsidRPr="00E610E0">
        <w:rPr>
          <w:color w:val="000000"/>
          <w:spacing w:val="-1"/>
        </w:rPr>
        <w:t>инструментов и т.д.; пользование спортивными сооружениями, площадками;</w:t>
      </w:r>
      <w:proofErr w:type="gramEnd"/>
      <w:r w:rsidRPr="00E610E0">
        <w:rPr>
          <w:color w:val="000000"/>
          <w:spacing w:val="-1"/>
        </w:rPr>
        <w:t xml:space="preserve"> прочие услуги, оказываемые учреждением. Все платные кружки клубного учреждения относятся к </w:t>
      </w:r>
      <w:r w:rsidRPr="00E610E0">
        <w:rPr>
          <w:color w:val="000000"/>
          <w:spacing w:val="2"/>
        </w:rPr>
        <w:t xml:space="preserve">одному виду платных услуг, оказываемых населению. Аналогично </w:t>
      </w:r>
      <w:r w:rsidRPr="00E610E0">
        <w:rPr>
          <w:color w:val="000000"/>
          <w:spacing w:val="-1"/>
        </w:rPr>
        <w:t>определяются другие виды платных услуг.</w:t>
      </w:r>
    </w:p>
    <w:p w:rsidR="00FF465E" w:rsidRPr="00E610E0" w:rsidRDefault="00FF465E" w:rsidP="00FF465E">
      <w:pPr>
        <w:shd w:val="clear" w:color="auto" w:fill="FFFFFF"/>
        <w:tabs>
          <w:tab w:val="left" w:pos="0"/>
        </w:tabs>
        <w:contextualSpacing/>
        <w:jc w:val="both"/>
        <w:rPr>
          <w:color w:val="000000"/>
          <w:spacing w:val="1"/>
        </w:rPr>
      </w:pPr>
      <w:r w:rsidRPr="00E610E0">
        <w:rPr>
          <w:color w:val="000000"/>
          <w:spacing w:val="1"/>
        </w:rPr>
        <w:tab/>
        <w:t xml:space="preserve">7) К работникам кружков относятся руководитель кружка </w:t>
      </w:r>
      <w:r w:rsidRPr="00E610E0">
        <w:rPr>
          <w:color w:val="000000"/>
          <w:spacing w:val="-1"/>
        </w:rPr>
        <w:t>(дирижер, балетмейстер, хормейстер) и аккомпаниатор</w:t>
      </w:r>
      <w:r w:rsidRPr="00E610E0">
        <w:rPr>
          <w:color w:val="000000"/>
          <w:spacing w:val="1"/>
        </w:rPr>
        <w:tab/>
      </w:r>
    </w:p>
    <w:p w:rsidR="00FF465E" w:rsidRPr="00E610E0" w:rsidRDefault="00FF465E" w:rsidP="00FF465E">
      <w:pPr>
        <w:shd w:val="clear" w:color="auto" w:fill="FFFFFF"/>
        <w:tabs>
          <w:tab w:val="left" w:pos="1051"/>
        </w:tabs>
        <w:jc w:val="both"/>
        <w:rPr>
          <w:color w:val="000000"/>
          <w:spacing w:val="-15"/>
        </w:rPr>
      </w:pPr>
      <w:r w:rsidRPr="00E610E0">
        <w:rPr>
          <w:color w:val="000000"/>
          <w:spacing w:val="1"/>
        </w:rPr>
        <w:tab/>
        <w:t xml:space="preserve">8) К количеству программ, имеющихся в репертуаре и </w:t>
      </w:r>
      <w:r w:rsidRPr="00E610E0">
        <w:rPr>
          <w:color w:val="000000"/>
        </w:rPr>
        <w:t xml:space="preserve">используемых в работе, относятся программы, утвержденные </w:t>
      </w:r>
      <w:r w:rsidRPr="00E610E0">
        <w:rPr>
          <w:color w:val="000000"/>
          <w:spacing w:val="-2"/>
        </w:rPr>
        <w:t>отделом культуры муниципального района или муниципального поселения по подчиненности.</w:t>
      </w:r>
    </w:p>
    <w:p w:rsidR="00FF465E" w:rsidRPr="00E610E0" w:rsidRDefault="00FF465E" w:rsidP="00FF465E">
      <w:pPr>
        <w:shd w:val="clear" w:color="auto" w:fill="FFFFFF"/>
        <w:tabs>
          <w:tab w:val="left" w:pos="1051"/>
        </w:tabs>
        <w:jc w:val="both"/>
      </w:pPr>
      <w:r w:rsidRPr="00E610E0">
        <w:rPr>
          <w:color w:val="000000"/>
          <w:spacing w:val="-2"/>
        </w:rPr>
        <w:t xml:space="preserve">          9) Количество культурно-досуговых мероприятий на </w:t>
      </w:r>
      <w:r w:rsidRPr="00E610E0">
        <w:rPr>
          <w:color w:val="000000"/>
          <w:spacing w:val="-1"/>
        </w:rPr>
        <w:t>одного творческого работника определяется как отношение количества мероприятий (за исключением концертов) к числу творческих работников.</w:t>
      </w:r>
    </w:p>
    <w:p w:rsidR="00FF465E" w:rsidRPr="00E610E0" w:rsidRDefault="00FF465E" w:rsidP="00FF465E">
      <w:pPr>
        <w:shd w:val="clear" w:color="auto" w:fill="FFFFFF"/>
        <w:tabs>
          <w:tab w:val="left" w:pos="0"/>
        </w:tabs>
        <w:contextualSpacing/>
        <w:jc w:val="both"/>
      </w:pPr>
      <w:r w:rsidRPr="00E610E0">
        <w:tab/>
        <w:t>10)</w:t>
      </w:r>
      <w:r w:rsidRPr="00E610E0">
        <w:rPr>
          <w:color w:val="000000"/>
        </w:rPr>
        <w:t> </w:t>
      </w:r>
      <w:r w:rsidRPr="00E610E0">
        <w:rPr>
          <w:color w:val="000000"/>
          <w:spacing w:val="4"/>
        </w:rPr>
        <w:t xml:space="preserve">Численность участников в постоянно действующих </w:t>
      </w:r>
      <w:r w:rsidRPr="00E610E0">
        <w:rPr>
          <w:color w:val="000000"/>
        </w:rPr>
        <w:t xml:space="preserve">кружках художественной самодеятельности на одного </w:t>
      </w:r>
      <w:r w:rsidRPr="00E610E0">
        <w:rPr>
          <w:color w:val="000000"/>
          <w:spacing w:val="-1"/>
        </w:rPr>
        <w:t xml:space="preserve">работника кружка определяется путем деления численности </w:t>
      </w:r>
      <w:r w:rsidRPr="00E610E0">
        <w:rPr>
          <w:color w:val="000000"/>
        </w:rPr>
        <w:t>участников в кружках на число работников кружков.</w:t>
      </w:r>
    </w:p>
    <w:p w:rsidR="00FF465E" w:rsidRPr="00E610E0" w:rsidRDefault="00FF465E" w:rsidP="00FF465E">
      <w:pPr>
        <w:shd w:val="clear" w:color="auto" w:fill="FFFFFF"/>
        <w:ind w:firstLine="708"/>
        <w:jc w:val="both"/>
      </w:pPr>
      <w:r w:rsidRPr="00E610E0">
        <w:rPr>
          <w:color w:val="000000"/>
          <w:spacing w:val="4"/>
        </w:rPr>
        <w:lastRenderedPageBreak/>
        <w:t xml:space="preserve">11) К культурно-просветительным мероприятиям относятся </w:t>
      </w:r>
      <w:r w:rsidRPr="00E610E0">
        <w:rPr>
          <w:color w:val="000000"/>
        </w:rPr>
        <w:t>лекции, презентация выставки, театрализованные праздники и представления, конкурсы, праздники города (района), выставки-</w:t>
      </w:r>
      <w:r w:rsidRPr="00E610E0">
        <w:rPr>
          <w:color w:val="000000"/>
          <w:spacing w:val="-1"/>
        </w:rPr>
        <w:t>продажи и другие мероприятия.</w:t>
      </w:r>
    </w:p>
    <w:p w:rsidR="00FF465E" w:rsidRPr="00E610E0" w:rsidRDefault="00FF465E" w:rsidP="00FF465E">
      <w:pPr>
        <w:shd w:val="clear" w:color="auto" w:fill="FFFFFF"/>
        <w:tabs>
          <w:tab w:val="left" w:pos="1051"/>
        </w:tabs>
        <w:jc w:val="both"/>
        <w:rPr>
          <w:color w:val="000000"/>
        </w:rPr>
      </w:pPr>
      <w:r w:rsidRPr="00E610E0">
        <w:rPr>
          <w:color w:val="000000"/>
          <w:spacing w:val="-2"/>
          <w:szCs w:val="28"/>
        </w:rPr>
        <w:tab/>
        <w:t>12) Количество культурно-</w:t>
      </w:r>
      <w:r w:rsidRPr="00E610E0">
        <w:rPr>
          <w:color w:val="000000"/>
          <w:szCs w:val="28"/>
        </w:rPr>
        <w:t xml:space="preserve">досуговых мероприятий на </w:t>
      </w:r>
      <w:r w:rsidRPr="00E610E0">
        <w:rPr>
          <w:color w:val="000000"/>
          <w:spacing w:val="-1"/>
          <w:szCs w:val="28"/>
        </w:rPr>
        <w:t>одного специалиста культурно-досуговой деятельности определяется как отношение количества мероприятий к числу специалистов культурно-досуговой деятельности.</w:t>
      </w:r>
    </w:p>
    <w:p w:rsidR="00FF465E" w:rsidRPr="00E610E0" w:rsidRDefault="00FF465E" w:rsidP="00FF465E">
      <w:pPr>
        <w:shd w:val="clear" w:color="auto" w:fill="FFFFFF"/>
        <w:tabs>
          <w:tab w:val="left" w:pos="1051"/>
        </w:tabs>
        <w:contextualSpacing/>
        <w:jc w:val="both"/>
        <w:rPr>
          <w:color w:val="000000"/>
        </w:rPr>
      </w:pPr>
      <w:r w:rsidRPr="00E610E0">
        <w:rPr>
          <w:color w:val="000000"/>
          <w:spacing w:val="4"/>
        </w:rPr>
        <w:tab/>
        <w:t xml:space="preserve">13) Численность участников в </w:t>
      </w:r>
      <w:r w:rsidRPr="00E610E0">
        <w:rPr>
          <w:color w:val="000000"/>
          <w:spacing w:val="-1"/>
          <w:szCs w:val="28"/>
        </w:rPr>
        <w:t>клубных формированиях</w:t>
      </w:r>
      <w:r w:rsidRPr="00E610E0">
        <w:rPr>
          <w:color w:val="000000"/>
          <w:spacing w:val="-2"/>
          <w:szCs w:val="28"/>
        </w:rPr>
        <w:t xml:space="preserve"> </w:t>
      </w:r>
      <w:r w:rsidRPr="00E610E0">
        <w:rPr>
          <w:color w:val="000000"/>
          <w:szCs w:val="28"/>
        </w:rPr>
        <w:t>самодеятельного народного творчества</w:t>
      </w:r>
      <w:r w:rsidRPr="00E610E0">
        <w:rPr>
          <w:color w:val="000000"/>
          <w:sz w:val="22"/>
        </w:rPr>
        <w:t xml:space="preserve"> </w:t>
      </w:r>
      <w:r w:rsidRPr="00E610E0">
        <w:rPr>
          <w:color w:val="000000"/>
        </w:rPr>
        <w:t xml:space="preserve">на одного </w:t>
      </w:r>
      <w:r w:rsidRPr="00E610E0">
        <w:rPr>
          <w:color w:val="000000"/>
          <w:spacing w:val="-1"/>
        </w:rPr>
        <w:t xml:space="preserve">работника кружка определяется путем деления численности </w:t>
      </w:r>
      <w:r w:rsidRPr="00E610E0">
        <w:rPr>
          <w:color w:val="000000"/>
        </w:rPr>
        <w:t xml:space="preserve">участников </w:t>
      </w:r>
      <w:r w:rsidRPr="00E610E0">
        <w:rPr>
          <w:color w:val="000000"/>
          <w:szCs w:val="28"/>
        </w:rPr>
        <w:t xml:space="preserve">в </w:t>
      </w:r>
      <w:r w:rsidRPr="00E610E0">
        <w:rPr>
          <w:color w:val="000000"/>
          <w:spacing w:val="-1"/>
          <w:szCs w:val="28"/>
        </w:rPr>
        <w:t>клубных формированиях</w:t>
      </w:r>
      <w:r w:rsidRPr="00E610E0">
        <w:rPr>
          <w:color w:val="000000"/>
          <w:spacing w:val="-2"/>
          <w:szCs w:val="28"/>
        </w:rPr>
        <w:t xml:space="preserve"> </w:t>
      </w:r>
      <w:r w:rsidRPr="00E610E0">
        <w:rPr>
          <w:color w:val="000000"/>
          <w:szCs w:val="28"/>
        </w:rPr>
        <w:t xml:space="preserve">самодеятельного народного творчества </w:t>
      </w:r>
      <w:r w:rsidRPr="00E610E0">
        <w:rPr>
          <w:color w:val="000000"/>
        </w:rPr>
        <w:t>на число работников кружков.</w:t>
      </w:r>
    </w:p>
    <w:p w:rsidR="00FF465E" w:rsidRPr="00E610E0" w:rsidRDefault="00FF465E" w:rsidP="00FF465E">
      <w:pPr>
        <w:shd w:val="clear" w:color="auto" w:fill="FFFFFF"/>
        <w:tabs>
          <w:tab w:val="left" w:pos="1051"/>
        </w:tabs>
        <w:ind w:left="851" w:right="-77"/>
        <w:contextualSpacing/>
        <w:jc w:val="both"/>
        <w:rPr>
          <w:color w:val="000000"/>
        </w:rPr>
      </w:pPr>
    </w:p>
    <w:p w:rsidR="00FF465E" w:rsidRPr="00E610E0" w:rsidRDefault="00FF465E" w:rsidP="00FF465E">
      <w:pPr>
        <w:shd w:val="clear" w:color="auto" w:fill="FFFFFF"/>
        <w:ind w:left="567" w:right="773"/>
        <w:jc w:val="center"/>
        <w:rPr>
          <w:color w:val="000000"/>
          <w:spacing w:val="-2"/>
        </w:rPr>
      </w:pPr>
      <w:r w:rsidRPr="00E610E0">
        <w:rPr>
          <w:color w:val="000000"/>
          <w:spacing w:val="-2"/>
        </w:rPr>
        <w:t xml:space="preserve">Группы по оплате </w:t>
      </w:r>
      <w:proofErr w:type="gramStart"/>
      <w:r w:rsidRPr="00E610E0">
        <w:rPr>
          <w:color w:val="000000"/>
          <w:spacing w:val="-2"/>
        </w:rPr>
        <w:t>труда</w:t>
      </w:r>
      <w:r>
        <w:rPr>
          <w:color w:val="000000"/>
          <w:spacing w:val="-2"/>
        </w:rPr>
        <w:t xml:space="preserve"> </w:t>
      </w:r>
      <w:r w:rsidRPr="00E610E0">
        <w:rPr>
          <w:color w:val="000000"/>
          <w:spacing w:val="-2"/>
        </w:rPr>
        <w:t xml:space="preserve"> руководителей учреждений </w:t>
      </w:r>
      <w:r w:rsidRPr="00E610E0">
        <w:t>культуры клубного типа</w:t>
      </w:r>
      <w:proofErr w:type="gramEnd"/>
      <w:r w:rsidRPr="00E610E0">
        <w:rPr>
          <w:color w:val="000000"/>
          <w:spacing w:val="-2"/>
        </w:rPr>
        <w:t>:</w:t>
      </w:r>
    </w:p>
    <w:p w:rsidR="00FF465E" w:rsidRPr="00E610E0" w:rsidRDefault="00FF465E" w:rsidP="00FF465E">
      <w:pPr>
        <w:shd w:val="clear" w:color="auto" w:fill="FFFFFF"/>
        <w:spacing w:before="5"/>
        <w:ind w:firstLine="851"/>
        <w:jc w:val="both"/>
        <w:rPr>
          <w:rFonts w:ascii="Arial" w:hAnsi="Arial"/>
          <w:color w:val="000000"/>
          <w:spacing w:val="-1"/>
          <w:sz w:val="20"/>
        </w:rPr>
      </w:pPr>
    </w:p>
    <w:tbl>
      <w:tblPr>
        <w:tblW w:w="10348" w:type="dxa"/>
        <w:tblInd w:w="70" w:type="dxa"/>
        <w:tblLayout w:type="fixed"/>
        <w:tblCellMar>
          <w:left w:w="70" w:type="dxa"/>
          <w:right w:w="70" w:type="dxa"/>
        </w:tblCellMar>
        <w:tblLook w:val="0000" w:firstRow="0" w:lastRow="0" w:firstColumn="0" w:lastColumn="0" w:noHBand="0" w:noVBand="0"/>
      </w:tblPr>
      <w:tblGrid>
        <w:gridCol w:w="444"/>
        <w:gridCol w:w="3156"/>
        <w:gridCol w:w="1503"/>
        <w:gridCol w:w="1418"/>
        <w:gridCol w:w="1701"/>
        <w:gridCol w:w="2126"/>
      </w:tblGrid>
      <w:tr w:rsidR="00FF465E" w:rsidRPr="00E610E0" w:rsidTr="009C70ED">
        <w:trPr>
          <w:cantSplit/>
          <w:trHeight w:val="360"/>
        </w:trPr>
        <w:tc>
          <w:tcPr>
            <w:tcW w:w="444"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 xml:space="preserve">N  </w:t>
            </w:r>
            <w:r w:rsidRPr="00E610E0">
              <w:rPr>
                <w:rFonts w:ascii="Times New Roman" w:hAnsi="Times New Roman"/>
                <w:sz w:val="24"/>
                <w:szCs w:val="24"/>
              </w:rPr>
              <w:br/>
            </w:r>
            <w:proofErr w:type="gramStart"/>
            <w:r w:rsidRPr="00E610E0">
              <w:rPr>
                <w:rFonts w:ascii="Times New Roman" w:hAnsi="Times New Roman"/>
                <w:sz w:val="24"/>
                <w:szCs w:val="24"/>
              </w:rPr>
              <w:t>п</w:t>
            </w:r>
            <w:proofErr w:type="gramEnd"/>
            <w:r w:rsidRPr="00E610E0">
              <w:rPr>
                <w:rFonts w:ascii="Times New Roman" w:hAnsi="Times New Roman"/>
                <w:sz w:val="24"/>
                <w:szCs w:val="24"/>
              </w:rPr>
              <w:t>/п</w:t>
            </w:r>
          </w:p>
        </w:tc>
        <w:tc>
          <w:tcPr>
            <w:tcW w:w="3156"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Тип учреждения</w:t>
            </w:r>
          </w:p>
        </w:tc>
        <w:tc>
          <w:tcPr>
            <w:tcW w:w="6748" w:type="dxa"/>
            <w:gridSpan w:val="4"/>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 xml:space="preserve">Группа, к которой учреждение относится       </w:t>
            </w:r>
            <w:r w:rsidRPr="00E610E0">
              <w:rPr>
                <w:rFonts w:ascii="Times New Roman" w:hAnsi="Times New Roman"/>
                <w:sz w:val="24"/>
                <w:szCs w:val="24"/>
              </w:rPr>
              <w:br/>
              <w:t>по оплате труда руководителей от суммы баллов</w:t>
            </w:r>
          </w:p>
        </w:tc>
      </w:tr>
      <w:tr w:rsidR="00FF465E" w:rsidRPr="00E610E0" w:rsidTr="009C70ED">
        <w:trPr>
          <w:trHeight w:val="240"/>
        </w:trPr>
        <w:tc>
          <w:tcPr>
            <w:tcW w:w="444"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p>
        </w:tc>
        <w:tc>
          <w:tcPr>
            <w:tcW w:w="3156"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p>
        </w:tc>
        <w:tc>
          <w:tcPr>
            <w:tcW w:w="1503"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lang w:val="en-US"/>
              </w:rPr>
            </w:pPr>
            <w:r w:rsidRPr="00E610E0">
              <w:rPr>
                <w:rFonts w:ascii="Times New Roman" w:hAnsi="Times New Roman"/>
                <w:sz w:val="24"/>
                <w:szCs w:val="24"/>
                <w:lang w:val="en-US"/>
              </w:rPr>
              <w:t>I</w:t>
            </w:r>
          </w:p>
        </w:tc>
        <w:tc>
          <w:tcPr>
            <w:tcW w:w="1418"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lang w:val="en-US"/>
              </w:rPr>
            </w:pPr>
            <w:r w:rsidRPr="00E610E0">
              <w:rPr>
                <w:rFonts w:ascii="Times New Roman" w:hAnsi="Times New Roman"/>
                <w:sz w:val="24"/>
                <w:szCs w:val="24"/>
                <w:lang w:val="en-US"/>
              </w:rPr>
              <w:t>II</w:t>
            </w:r>
          </w:p>
        </w:tc>
        <w:tc>
          <w:tcPr>
            <w:tcW w:w="1701"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lang w:val="en-US"/>
              </w:rPr>
            </w:pPr>
            <w:r w:rsidRPr="00E610E0">
              <w:rPr>
                <w:rFonts w:ascii="Times New Roman" w:hAnsi="Times New Roman"/>
                <w:sz w:val="24"/>
                <w:szCs w:val="24"/>
                <w:lang w:val="en-US"/>
              </w:rPr>
              <w:t>III</w:t>
            </w:r>
          </w:p>
        </w:tc>
        <w:tc>
          <w:tcPr>
            <w:tcW w:w="2126" w:type="dxa"/>
            <w:tcBorders>
              <w:top w:val="single" w:sz="6" w:space="0" w:color="auto"/>
              <w:left w:val="single" w:sz="6" w:space="0" w:color="auto"/>
              <w:bottom w:val="single" w:sz="6" w:space="0" w:color="auto"/>
              <w:right w:val="single" w:sz="6" w:space="0" w:color="auto"/>
            </w:tcBorders>
          </w:tcPr>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lang w:val="en-US"/>
              </w:rPr>
              <w:t>IV</w:t>
            </w:r>
          </w:p>
        </w:tc>
      </w:tr>
      <w:tr w:rsidR="00FF465E" w:rsidRPr="00E610E0" w:rsidTr="009C70ED">
        <w:trPr>
          <w:trHeight w:val="449"/>
        </w:trPr>
        <w:tc>
          <w:tcPr>
            <w:tcW w:w="444"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1.</w:t>
            </w:r>
          </w:p>
        </w:tc>
        <w:tc>
          <w:tcPr>
            <w:tcW w:w="3156"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p>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Учреждения клубного типа</w:t>
            </w:r>
          </w:p>
          <w:p w:rsidR="00FF465E" w:rsidRPr="00E610E0" w:rsidRDefault="00FF465E" w:rsidP="009C70ED">
            <w:pPr>
              <w:pStyle w:val="ConsCell"/>
              <w:widowControl/>
              <w:ind w:right="0"/>
              <w:jc w:val="center"/>
              <w:rPr>
                <w:rFonts w:ascii="Times New Roman" w:hAnsi="Times New Roman"/>
                <w:sz w:val="24"/>
                <w:szCs w:val="24"/>
              </w:rPr>
            </w:pPr>
          </w:p>
        </w:tc>
        <w:tc>
          <w:tcPr>
            <w:tcW w:w="1503"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p>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801 и более</w:t>
            </w:r>
          </w:p>
          <w:p w:rsidR="00FF465E" w:rsidRPr="00E610E0" w:rsidRDefault="00FF465E" w:rsidP="009C70ED">
            <w:pPr>
              <w:pStyle w:val="ConsCell"/>
              <w:widowControl/>
              <w:ind w:right="0"/>
              <w:jc w:val="center"/>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p>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600-800</w:t>
            </w:r>
          </w:p>
          <w:p w:rsidR="00FF465E" w:rsidRPr="00E610E0" w:rsidRDefault="00FF465E" w:rsidP="009C70ED">
            <w:pPr>
              <w:pStyle w:val="ConsCell"/>
              <w:widowControl/>
              <w:ind w:right="0"/>
              <w:jc w:val="center"/>
              <w:rPr>
                <w:rFonts w:ascii="Times New Roman" w:hAnsi="Times New Roman"/>
                <w:sz w:val="24"/>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p>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400-600</w:t>
            </w:r>
          </w:p>
          <w:p w:rsidR="00FF465E" w:rsidRPr="00E610E0" w:rsidRDefault="00FF465E" w:rsidP="009C70ED">
            <w:pPr>
              <w:pStyle w:val="ConsCell"/>
              <w:widowControl/>
              <w:ind w:right="0"/>
              <w:jc w:val="center"/>
              <w:rPr>
                <w:rFonts w:ascii="Times New Roman" w:hAnsi="Times New Roman"/>
                <w:sz w:val="24"/>
                <w:szCs w:val="24"/>
              </w:rPr>
            </w:pPr>
          </w:p>
        </w:tc>
        <w:tc>
          <w:tcPr>
            <w:tcW w:w="2126" w:type="dxa"/>
            <w:tcBorders>
              <w:top w:val="single" w:sz="6" w:space="0" w:color="auto"/>
              <w:left w:val="single" w:sz="6" w:space="0" w:color="auto"/>
              <w:bottom w:val="single" w:sz="6" w:space="0" w:color="auto"/>
              <w:right w:val="single" w:sz="6" w:space="0" w:color="auto"/>
            </w:tcBorders>
            <w:vAlign w:val="center"/>
          </w:tcPr>
          <w:p w:rsidR="00FF465E" w:rsidRPr="00E610E0" w:rsidRDefault="00FF465E" w:rsidP="009C70ED">
            <w:pPr>
              <w:pStyle w:val="ConsCell"/>
              <w:widowControl/>
              <w:ind w:right="0"/>
              <w:jc w:val="center"/>
              <w:rPr>
                <w:rFonts w:ascii="Times New Roman" w:hAnsi="Times New Roman"/>
                <w:sz w:val="24"/>
                <w:szCs w:val="24"/>
              </w:rPr>
            </w:pPr>
          </w:p>
          <w:p w:rsidR="00FF465E" w:rsidRPr="00E610E0" w:rsidRDefault="00FF465E" w:rsidP="009C70ED">
            <w:pPr>
              <w:pStyle w:val="ConsCell"/>
              <w:widowControl/>
              <w:ind w:right="0"/>
              <w:jc w:val="center"/>
              <w:rPr>
                <w:rFonts w:ascii="Times New Roman" w:hAnsi="Times New Roman"/>
                <w:sz w:val="24"/>
                <w:szCs w:val="24"/>
              </w:rPr>
            </w:pPr>
            <w:r w:rsidRPr="00E610E0">
              <w:rPr>
                <w:rFonts w:ascii="Times New Roman" w:hAnsi="Times New Roman"/>
                <w:sz w:val="24"/>
                <w:szCs w:val="24"/>
              </w:rPr>
              <w:t>до 400</w:t>
            </w:r>
          </w:p>
          <w:p w:rsidR="00FF465E" w:rsidRPr="00E610E0" w:rsidRDefault="00FF465E" w:rsidP="009C70ED">
            <w:pPr>
              <w:pStyle w:val="ConsCell"/>
              <w:widowControl/>
              <w:ind w:right="0"/>
              <w:jc w:val="center"/>
              <w:rPr>
                <w:rFonts w:ascii="Times New Roman" w:hAnsi="Times New Roman"/>
                <w:sz w:val="24"/>
                <w:szCs w:val="24"/>
              </w:rPr>
            </w:pPr>
          </w:p>
        </w:tc>
      </w:tr>
    </w:tbl>
    <w:p w:rsidR="00FF465E" w:rsidRPr="00E610E0" w:rsidRDefault="00FF465E" w:rsidP="00FF465E">
      <w:pPr>
        <w:pStyle w:val="ConsNormal"/>
        <w:widowControl/>
        <w:ind w:right="0" w:firstLine="0"/>
        <w:jc w:val="center"/>
        <w:rPr>
          <w:rFonts w:ascii="Times New Roman" w:hAnsi="Times New Roman"/>
          <w:sz w:val="28"/>
        </w:rPr>
      </w:pPr>
    </w:p>
    <w:p w:rsidR="00DC6E33" w:rsidRDefault="00DC6E33" w:rsidP="00EC498D">
      <w:pPr>
        <w:jc w:val="center"/>
        <w:rPr>
          <w:b/>
          <w:sz w:val="28"/>
          <w:szCs w:val="28"/>
        </w:rPr>
      </w:pPr>
      <w:bookmarkStart w:id="7" w:name="_GoBack"/>
      <w:bookmarkEnd w:id="7"/>
    </w:p>
    <w:sectPr w:rsidR="00DC6E33" w:rsidSect="00647F34">
      <w:pgSz w:w="11906" w:h="16838"/>
      <w:pgMar w:top="851" w:right="567" w:bottom="567" w:left="1418"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ewtonC">
    <w:altName w:val="Courier New"/>
    <w:panose1 w:val="00000000000000000000"/>
    <w:charset w:val="00"/>
    <w:family w:val="decorative"/>
    <w:notTrueType/>
    <w:pitch w:val="variable"/>
    <w:sig w:usb0="00000203" w:usb1="00000000" w:usb2="00000000" w:usb3="00000000" w:csb0="00000005" w:csb1="00000000"/>
  </w:font>
  <w:font w:name="Helvetica">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E77"/>
    <w:multiLevelType w:val="singleLevel"/>
    <w:tmpl w:val="2A14A654"/>
    <w:lvl w:ilvl="0">
      <w:start w:val="1"/>
      <w:numFmt w:val="decimal"/>
      <w:lvlText w:val="%1."/>
      <w:lvlJc w:val="left"/>
      <w:pPr>
        <w:tabs>
          <w:tab w:val="num" w:pos="1286"/>
        </w:tabs>
        <w:ind w:left="1286" w:hanging="435"/>
      </w:pPr>
      <w:rPr>
        <w:rFonts w:hint="default"/>
      </w:rPr>
    </w:lvl>
  </w:abstractNum>
  <w:abstractNum w:abstractNumId="1">
    <w:nsid w:val="00FB5373"/>
    <w:multiLevelType w:val="hybridMultilevel"/>
    <w:tmpl w:val="24B24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8B1AEB"/>
    <w:multiLevelType w:val="hybridMultilevel"/>
    <w:tmpl w:val="BA9C7482"/>
    <w:lvl w:ilvl="0" w:tplc="B860D340">
      <w:start w:val="9"/>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846AC1"/>
    <w:multiLevelType w:val="hybridMultilevel"/>
    <w:tmpl w:val="0BCA963C"/>
    <w:lvl w:ilvl="0" w:tplc="A75AA4AC">
      <w:start w:val="2"/>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9762F2D"/>
    <w:multiLevelType w:val="hybridMultilevel"/>
    <w:tmpl w:val="E14E144A"/>
    <w:lvl w:ilvl="0" w:tplc="EDAA2124">
      <w:start w:val="2"/>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AA91A98"/>
    <w:multiLevelType w:val="hybridMultilevel"/>
    <w:tmpl w:val="AA40DE12"/>
    <w:lvl w:ilvl="0" w:tplc="9DEAB998">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C856CA9"/>
    <w:multiLevelType w:val="hybridMultilevel"/>
    <w:tmpl w:val="E8E41216"/>
    <w:lvl w:ilvl="0" w:tplc="564AA8A6">
      <w:start w:val="1"/>
      <w:numFmt w:val="decimal"/>
      <w:lvlText w:val="%1)"/>
      <w:lvlJc w:val="left"/>
      <w:pPr>
        <w:ind w:left="1070" w:hanging="360"/>
      </w:pPr>
      <w:rPr>
        <w:rFonts w:hint="default"/>
        <w:strike w:val="0"/>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D3847AA"/>
    <w:multiLevelType w:val="hybridMultilevel"/>
    <w:tmpl w:val="0D6C5CBC"/>
    <w:lvl w:ilvl="0" w:tplc="ADC61EAA">
      <w:numFmt w:val="bullet"/>
      <w:lvlText w:val="-"/>
      <w:lvlJc w:val="left"/>
      <w:pPr>
        <w:tabs>
          <w:tab w:val="num" w:pos="1088"/>
        </w:tabs>
        <w:ind w:left="1088" w:hanging="435"/>
      </w:pPr>
      <w:rPr>
        <w:rFonts w:ascii="Times New Roman" w:eastAsia="Times New Roman" w:hAnsi="Times New Roman" w:cs="Times New Roman" w:hint="default"/>
      </w:rPr>
    </w:lvl>
    <w:lvl w:ilvl="1" w:tplc="A56CB7B8" w:tentative="1">
      <w:start w:val="1"/>
      <w:numFmt w:val="bullet"/>
      <w:lvlText w:val="o"/>
      <w:lvlJc w:val="left"/>
      <w:pPr>
        <w:tabs>
          <w:tab w:val="num" w:pos="1733"/>
        </w:tabs>
        <w:ind w:left="1733" w:hanging="360"/>
      </w:pPr>
      <w:rPr>
        <w:rFonts w:ascii="Courier New" w:hAnsi="Courier New" w:hint="default"/>
      </w:rPr>
    </w:lvl>
    <w:lvl w:ilvl="2" w:tplc="8FDA0DBA" w:tentative="1">
      <w:start w:val="1"/>
      <w:numFmt w:val="bullet"/>
      <w:lvlText w:val=""/>
      <w:lvlJc w:val="left"/>
      <w:pPr>
        <w:tabs>
          <w:tab w:val="num" w:pos="2453"/>
        </w:tabs>
        <w:ind w:left="2453" w:hanging="360"/>
      </w:pPr>
      <w:rPr>
        <w:rFonts w:ascii="Wingdings" w:hAnsi="Wingdings" w:hint="default"/>
      </w:rPr>
    </w:lvl>
    <w:lvl w:ilvl="3" w:tplc="1F426750" w:tentative="1">
      <w:start w:val="1"/>
      <w:numFmt w:val="bullet"/>
      <w:lvlText w:val=""/>
      <w:lvlJc w:val="left"/>
      <w:pPr>
        <w:tabs>
          <w:tab w:val="num" w:pos="3173"/>
        </w:tabs>
        <w:ind w:left="3173" w:hanging="360"/>
      </w:pPr>
      <w:rPr>
        <w:rFonts w:ascii="Symbol" w:hAnsi="Symbol" w:hint="default"/>
      </w:rPr>
    </w:lvl>
    <w:lvl w:ilvl="4" w:tplc="EA2C545A" w:tentative="1">
      <w:start w:val="1"/>
      <w:numFmt w:val="bullet"/>
      <w:lvlText w:val="o"/>
      <w:lvlJc w:val="left"/>
      <w:pPr>
        <w:tabs>
          <w:tab w:val="num" w:pos="3893"/>
        </w:tabs>
        <w:ind w:left="3893" w:hanging="360"/>
      </w:pPr>
      <w:rPr>
        <w:rFonts w:ascii="Courier New" w:hAnsi="Courier New" w:hint="default"/>
      </w:rPr>
    </w:lvl>
    <w:lvl w:ilvl="5" w:tplc="57B635B2" w:tentative="1">
      <w:start w:val="1"/>
      <w:numFmt w:val="bullet"/>
      <w:lvlText w:val=""/>
      <w:lvlJc w:val="left"/>
      <w:pPr>
        <w:tabs>
          <w:tab w:val="num" w:pos="4613"/>
        </w:tabs>
        <w:ind w:left="4613" w:hanging="360"/>
      </w:pPr>
      <w:rPr>
        <w:rFonts w:ascii="Wingdings" w:hAnsi="Wingdings" w:hint="default"/>
      </w:rPr>
    </w:lvl>
    <w:lvl w:ilvl="6" w:tplc="61D24A10" w:tentative="1">
      <w:start w:val="1"/>
      <w:numFmt w:val="bullet"/>
      <w:lvlText w:val=""/>
      <w:lvlJc w:val="left"/>
      <w:pPr>
        <w:tabs>
          <w:tab w:val="num" w:pos="5333"/>
        </w:tabs>
        <w:ind w:left="5333" w:hanging="360"/>
      </w:pPr>
      <w:rPr>
        <w:rFonts w:ascii="Symbol" w:hAnsi="Symbol" w:hint="default"/>
      </w:rPr>
    </w:lvl>
    <w:lvl w:ilvl="7" w:tplc="D650354A" w:tentative="1">
      <w:start w:val="1"/>
      <w:numFmt w:val="bullet"/>
      <w:lvlText w:val="o"/>
      <w:lvlJc w:val="left"/>
      <w:pPr>
        <w:tabs>
          <w:tab w:val="num" w:pos="6053"/>
        </w:tabs>
        <w:ind w:left="6053" w:hanging="360"/>
      </w:pPr>
      <w:rPr>
        <w:rFonts w:ascii="Courier New" w:hAnsi="Courier New" w:hint="default"/>
      </w:rPr>
    </w:lvl>
    <w:lvl w:ilvl="8" w:tplc="AFFE164E" w:tentative="1">
      <w:start w:val="1"/>
      <w:numFmt w:val="bullet"/>
      <w:lvlText w:val=""/>
      <w:lvlJc w:val="left"/>
      <w:pPr>
        <w:tabs>
          <w:tab w:val="num" w:pos="6773"/>
        </w:tabs>
        <w:ind w:left="6773" w:hanging="360"/>
      </w:pPr>
      <w:rPr>
        <w:rFonts w:ascii="Wingdings" w:hAnsi="Wingdings" w:hint="default"/>
      </w:rPr>
    </w:lvl>
  </w:abstractNum>
  <w:abstractNum w:abstractNumId="8">
    <w:nsid w:val="15AA47DB"/>
    <w:multiLevelType w:val="hybridMultilevel"/>
    <w:tmpl w:val="24B243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EA2EAF"/>
    <w:multiLevelType w:val="hybridMultilevel"/>
    <w:tmpl w:val="5686C85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ED7ACD"/>
    <w:multiLevelType w:val="hybridMultilevel"/>
    <w:tmpl w:val="319461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090CBE"/>
    <w:multiLevelType w:val="hybridMultilevel"/>
    <w:tmpl w:val="65144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8FA40E0"/>
    <w:multiLevelType w:val="multilevel"/>
    <w:tmpl w:val="395040C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BA75EB9"/>
    <w:multiLevelType w:val="multilevel"/>
    <w:tmpl w:val="E4BC92D4"/>
    <w:lvl w:ilvl="0">
      <w:start w:val="1"/>
      <w:numFmt w:val="decimal"/>
      <w:lvlText w:val="%1."/>
      <w:lvlJc w:val="left"/>
      <w:pPr>
        <w:ind w:left="6740" w:hanging="360"/>
      </w:pPr>
      <w:rPr>
        <w:rFonts w:hint="default"/>
        <w:b/>
      </w:rPr>
    </w:lvl>
    <w:lvl w:ilvl="1">
      <w:start w:val="1"/>
      <w:numFmt w:val="decimal"/>
      <w:lvlText w:val="%1.%2."/>
      <w:lvlJc w:val="left"/>
      <w:pPr>
        <w:ind w:left="1709" w:hanging="432"/>
      </w:pPr>
      <w:rPr>
        <w:rFonts w:hint="default"/>
        <w:color w:val="auto"/>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14">
    <w:nsid w:val="2BCB47AE"/>
    <w:multiLevelType w:val="multilevel"/>
    <w:tmpl w:val="67F6CC14"/>
    <w:lvl w:ilvl="0">
      <w:start w:val="4"/>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2C0612FB"/>
    <w:multiLevelType w:val="multilevel"/>
    <w:tmpl w:val="EFC85CC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2DCC2304"/>
    <w:multiLevelType w:val="hybridMultilevel"/>
    <w:tmpl w:val="5BCC2906"/>
    <w:lvl w:ilvl="0" w:tplc="4D762E92">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2E0C3345"/>
    <w:multiLevelType w:val="multilevel"/>
    <w:tmpl w:val="53ECD742"/>
    <w:lvl w:ilvl="0">
      <w:start w:val="2"/>
      <w:numFmt w:val="decimal"/>
      <w:lvlText w:val="%1."/>
      <w:lvlJc w:val="left"/>
      <w:pPr>
        <w:ind w:left="450" w:hanging="450"/>
      </w:pPr>
      <w:rPr>
        <w:rFonts w:hint="default"/>
      </w:rPr>
    </w:lvl>
    <w:lvl w:ilvl="1">
      <w:start w:val="3"/>
      <w:numFmt w:val="decimal"/>
      <w:lvlText w:val="%1.%2."/>
      <w:lvlJc w:val="left"/>
      <w:pPr>
        <w:ind w:left="1515" w:hanging="720"/>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465" w:hanging="108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570" w:hanging="180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abstractNum w:abstractNumId="18">
    <w:nsid w:val="30387E89"/>
    <w:multiLevelType w:val="hybridMultilevel"/>
    <w:tmpl w:val="1E0E7E84"/>
    <w:lvl w:ilvl="0" w:tplc="CC242AAA">
      <w:start w:val="1"/>
      <w:numFmt w:val="decimal"/>
      <w:lvlText w:val="%1."/>
      <w:lvlJc w:val="left"/>
      <w:pPr>
        <w:ind w:left="2044" w:hanging="1335"/>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35A53A3"/>
    <w:multiLevelType w:val="hybridMultilevel"/>
    <w:tmpl w:val="BBC4D1E4"/>
    <w:lvl w:ilvl="0" w:tplc="47D4F75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68E1343"/>
    <w:multiLevelType w:val="multilevel"/>
    <w:tmpl w:val="6BAAF4B4"/>
    <w:lvl w:ilvl="0">
      <w:start w:val="1"/>
      <w:numFmt w:val="decimal"/>
      <w:lvlText w:val="%1."/>
      <w:lvlJc w:val="left"/>
      <w:pPr>
        <w:tabs>
          <w:tab w:val="num" w:pos="360"/>
        </w:tabs>
        <w:ind w:left="360" w:hanging="360"/>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3240"/>
        </w:tabs>
        <w:ind w:left="3240" w:hanging="1080"/>
      </w:pPr>
    </w:lvl>
    <w:lvl w:ilvl="4">
      <w:start w:val="1"/>
      <w:numFmt w:val="decimal"/>
      <w:isLgl/>
      <w:lvlText w:val="%1.%2.%3.%4.%5."/>
      <w:lvlJc w:val="left"/>
      <w:pPr>
        <w:tabs>
          <w:tab w:val="num" w:pos="3960"/>
        </w:tabs>
        <w:ind w:left="3960" w:hanging="1080"/>
      </w:pPr>
    </w:lvl>
    <w:lvl w:ilvl="5">
      <w:start w:val="1"/>
      <w:numFmt w:val="decimal"/>
      <w:isLgl/>
      <w:lvlText w:val="%1.%2.%3.%4.%5.%6."/>
      <w:lvlJc w:val="left"/>
      <w:pPr>
        <w:tabs>
          <w:tab w:val="num" w:pos="5040"/>
        </w:tabs>
        <w:ind w:left="5040" w:hanging="1440"/>
      </w:pPr>
    </w:lvl>
    <w:lvl w:ilvl="6">
      <w:start w:val="1"/>
      <w:numFmt w:val="decimal"/>
      <w:isLgl/>
      <w:lvlText w:val="%1.%2.%3.%4.%5.%6.%7."/>
      <w:lvlJc w:val="left"/>
      <w:pPr>
        <w:tabs>
          <w:tab w:val="num" w:pos="6120"/>
        </w:tabs>
        <w:ind w:left="6120" w:hanging="1800"/>
      </w:pPr>
    </w:lvl>
    <w:lvl w:ilvl="7">
      <w:start w:val="1"/>
      <w:numFmt w:val="decimal"/>
      <w:isLgl/>
      <w:lvlText w:val="%1.%2.%3.%4.%5.%6.%7.%8."/>
      <w:lvlJc w:val="left"/>
      <w:pPr>
        <w:tabs>
          <w:tab w:val="num" w:pos="6840"/>
        </w:tabs>
        <w:ind w:left="6840" w:hanging="1800"/>
      </w:pPr>
    </w:lvl>
    <w:lvl w:ilvl="8">
      <w:start w:val="1"/>
      <w:numFmt w:val="decimal"/>
      <w:isLgl/>
      <w:lvlText w:val="%1.%2.%3.%4.%5.%6.%7.%8.%9."/>
      <w:lvlJc w:val="left"/>
      <w:pPr>
        <w:tabs>
          <w:tab w:val="num" w:pos="7920"/>
        </w:tabs>
        <w:ind w:left="7920" w:hanging="2160"/>
      </w:pPr>
    </w:lvl>
  </w:abstractNum>
  <w:abstractNum w:abstractNumId="21">
    <w:nsid w:val="3B40355F"/>
    <w:multiLevelType w:val="multilevel"/>
    <w:tmpl w:val="5D786072"/>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3"/>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3B79623A"/>
    <w:multiLevelType w:val="hybridMultilevel"/>
    <w:tmpl w:val="48FA29B4"/>
    <w:lvl w:ilvl="0" w:tplc="1F926F7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3D4C43B1"/>
    <w:multiLevelType w:val="hybridMultilevel"/>
    <w:tmpl w:val="BB566324"/>
    <w:lvl w:ilvl="0" w:tplc="656EA594">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43670965"/>
    <w:multiLevelType w:val="hybridMultilevel"/>
    <w:tmpl w:val="34760E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7096176"/>
    <w:multiLevelType w:val="hybridMultilevel"/>
    <w:tmpl w:val="658E76F0"/>
    <w:lvl w:ilvl="0" w:tplc="4100F39C">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4A1E24CC"/>
    <w:multiLevelType w:val="hybridMultilevel"/>
    <w:tmpl w:val="07943D1E"/>
    <w:lvl w:ilvl="0" w:tplc="F78EC622">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4B831D18"/>
    <w:multiLevelType w:val="hybridMultilevel"/>
    <w:tmpl w:val="9CC0104A"/>
    <w:lvl w:ilvl="0" w:tplc="727C8966">
      <w:start w:val="11"/>
      <w:numFmt w:val="decimal"/>
      <w:lvlText w:val="%1)"/>
      <w:lvlJc w:val="left"/>
      <w:pPr>
        <w:ind w:left="750" w:hanging="39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DC95EAC"/>
    <w:multiLevelType w:val="multilevel"/>
    <w:tmpl w:val="A83C7050"/>
    <w:lvl w:ilvl="0">
      <w:start w:val="2"/>
      <w:numFmt w:val="decimal"/>
      <w:lvlText w:val="%1."/>
      <w:lvlJc w:val="left"/>
      <w:pPr>
        <w:tabs>
          <w:tab w:val="num" w:pos="420"/>
        </w:tabs>
        <w:ind w:left="420" w:hanging="420"/>
      </w:pPr>
      <w:rPr>
        <w:color w:val="auto"/>
      </w:rPr>
    </w:lvl>
    <w:lvl w:ilvl="1">
      <w:start w:val="1"/>
      <w:numFmt w:val="decimal"/>
      <w:lvlText w:val="%1.%2."/>
      <w:lvlJc w:val="left"/>
      <w:pPr>
        <w:tabs>
          <w:tab w:val="num" w:pos="720"/>
        </w:tabs>
        <w:ind w:left="720" w:hanging="720"/>
      </w:pPr>
      <w:rPr>
        <w:rFonts w:ascii="Times New Roman" w:eastAsia="Times New Roman" w:hAnsi="Times New Roman" w:cs="Times New Roman"/>
        <w:color w:val="auto"/>
      </w:rPr>
    </w:lvl>
    <w:lvl w:ilvl="2">
      <w:start w:val="1"/>
      <w:numFmt w:val="decimal"/>
      <w:lvlText w:val="%1.%2.%3."/>
      <w:lvlJc w:val="left"/>
      <w:pPr>
        <w:tabs>
          <w:tab w:val="num" w:pos="720"/>
        </w:tabs>
        <w:ind w:left="720" w:hanging="720"/>
      </w:pPr>
      <w:rPr>
        <w:color w:val="FF0000"/>
      </w:rPr>
    </w:lvl>
    <w:lvl w:ilvl="3">
      <w:start w:val="1"/>
      <w:numFmt w:val="decimal"/>
      <w:lvlText w:val="%1.%2.%3.%4."/>
      <w:lvlJc w:val="left"/>
      <w:pPr>
        <w:tabs>
          <w:tab w:val="num" w:pos="1080"/>
        </w:tabs>
        <w:ind w:left="1080" w:hanging="1080"/>
      </w:pPr>
      <w:rPr>
        <w:color w:val="FF0000"/>
      </w:rPr>
    </w:lvl>
    <w:lvl w:ilvl="4">
      <w:start w:val="1"/>
      <w:numFmt w:val="decimal"/>
      <w:lvlText w:val="%1.%2.%3.%4.%5."/>
      <w:lvlJc w:val="left"/>
      <w:pPr>
        <w:tabs>
          <w:tab w:val="num" w:pos="1080"/>
        </w:tabs>
        <w:ind w:left="1080" w:hanging="1080"/>
      </w:pPr>
      <w:rPr>
        <w:color w:val="FF0000"/>
      </w:rPr>
    </w:lvl>
    <w:lvl w:ilvl="5">
      <w:start w:val="1"/>
      <w:numFmt w:val="decimal"/>
      <w:lvlText w:val="%1.%2.%3.%4.%5.%6."/>
      <w:lvlJc w:val="left"/>
      <w:pPr>
        <w:tabs>
          <w:tab w:val="num" w:pos="1440"/>
        </w:tabs>
        <w:ind w:left="1440" w:hanging="1440"/>
      </w:pPr>
      <w:rPr>
        <w:color w:val="FF0000"/>
      </w:rPr>
    </w:lvl>
    <w:lvl w:ilvl="6">
      <w:start w:val="1"/>
      <w:numFmt w:val="decimal"/>
      <w:lvlText w:val="%1.%2.%3.%4.%5.%6.%7."/>
      <w:lvlJc w:val="left"/>
      <w:pPr>
        <w:tabs>
          <w:tab w:val="num" w:pos="1800"/>
        </w:tabs>
        <w:ind w:left="1800" w:hanging="1800"/>
      </w:pPr>
      <w:rPr>
        <w:color w:val="FF0000"/>
      </w:rPr>
    </w:lvl>
    <w:lvl w:ilvl="7">
      <w:start w:val="1"/>
      <w:numFmt w:val="decimal"/>
      <w:lvlText w:val="%1.%2.%3.%4.%5.%6.%7.%8."/>
      <w:lvlJc w:val="left"/>
      <w:pPr>
        <w:tabs>
          <w:tab w:val="num" w:pos="1800"/>
        </w:tabs>
        <w:ind w:left="1800" w:hanging="1800"/>
      </w:pPr>
      <w:rPr>
        <w:color w:val="FF0000"/>
      </w:rPr>
    </w:lvl>
    <w:lvl w:ilvl="8">
      <w:start w:val="1"/>
      <w:numFmt w:val="decimal"/>
      <w:lvlText w:val="%1.%2.%3.%4.%5.%6.%7.%8.%9."/>
      <w:lvlJc w:val="left"/>
      <w:pPr>
        <w:tabs>
          <w:tab w:val="num" w:pos="2160"/>
        </w:tabs>
        <w:ind w:left="2160" w:hanging="2160"/>
      </w:pPr>
      <w:rPr>
        <w:color w:val="FF0000"/>
      </w:rPr>
    </w:lvl>
  </w:abstractNum>
  <w:abstractNum w:abstractNumId="29">
    <w:nsid w:val="5BBB5C2B"/>
    <w:multiLevelType w:val="hybridMultilevel"/>
    <w:tmpl w:val="BA54D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FB12A5"/>
    <w:multiLevelType w:val="multilevel"/>
    <w:tmpl w:val="B964B88C"/>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31">
    <w:nsid w:val="5F477017"/>
    <w:multiLevelType w:val="singleLevel"/>
    <w:tmpl w:val="0419000F"/>
    <w:lvl w:ilvl="0">
      <w:start w:val="1"/>
      <w:numFmt w:val="decimal"/>
      <w:lvlText w:val="%1."/>
      <w:lvlJc w:val="left"/>
      <w:pPr>
        <w:tabs>
          <w:tab w:val="num" w:pos="360"/>
        </w:tabs>
        <w:ind w:left="360" w:hanging="360"/>
      </w:pPr>
    </w:lvl>
  </w:abstractNum>
  <w:abstractNum w:abstractNumId="32">
    <w:nsid w:val="5F9F186B"/>
    <w:multiLevelType w:val="hybridMultilevel"/>
    <w:tmpl w:val="8D1E4A38"/>
    <w:lvl w:ilvl="0" w:tplc="A86CB788">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5F77F8"/>
    <w:multiLevelType w:val="hybridMultilevel"/>
    <w:tmpl w:val="2E000FCE"/>
    <w:lvl w:ilvl="0" w:tplc="62387244">
      <w:start w:val="1"/>
      <w:numFmt w:val="decimal"/>
      <w:lvlText w:val="%1)"/>
      <w:lvlJc w:val="left"/>
      <w:pPr>
        <w:ind w:left="2385" w:hanging="585"/>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4">
    <w:nsid w:val="64346BD4"/>
    <w:multiLevelType w:val="hybridMultilevel"/>
    <w:tmpl w:val="0A12C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F65EF7"/>
    <w:multiLevelType w:val="hybridMultilevel"/>
    <w:tmpl w:val="65D87B18"/>
    <w:lvl w:ilvl="0" w:tplc="8D3468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6A261106"/>
    <w:multiLevelType w:val="multilevel"/>
    <w:tmpl w:val="22241F68"/>
    <w:lvl w:ilvl="0">
      <w:start w:val="1"/>
      <w:numFmt w:val="decimal"/>
      <w:lvlText w:val="%1."/>
      <w:lvlJc w:val="left"/>
      <w:pPr>
        <w:ind w:left="720" w:hanging="360"/>
      </w:pPr>
      <w:rPr>
        <w:rFonts w:hint="default"/>
      </w:rPr>
    </w:lvl>
    <w:lvl w:ilvl="1">
      <w:start w:val="1"/>
      <w:numFmt w:val="decimal"/>
      <w:isLgl/>
      <w:lvlText w:val="%1.%2."/>
      <w:lvlJc w:val="left"/>
      <w:pPr>
        <w:ind w:left="1183" w:hanging="72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74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315" w:hanging="1440"/>
      </w:pPr>
      <w:rPr>
        <w:rFonts w:hint="default"/>
      </w:rPr>
    </w:lvl>
    <w:lvl w:ilvl="6">
      <w:start w:val="1"/>
      <w:numFmt w:val="decimal"/>
      <w:isLgl/>
      <w:lvlText w:val="%1.%2.%3.%4.%5.%6.%7."/>
      <w:lvlJc w:val="left"/>
      <w:pPr>
        <w:ind w:left="2778" w:hanging="1800"/>
      </w:pPr>
      <w:rPr>
        <w:rFonts w:hint="default"/>
      </w:rPr>
    </w:lvl>
    <w:lvl w:ilvl="7">
      <w:start w:val="1"/>
      <w:numFmt w:val="decimal"/>
      <w:isLgl/>
      <w:lvlText w:val="%1.%2.%3.%4.%5.%6.%7.%8."/>
      <w:lvlJc w:val="left"/>
      <w:pPr>
        <w:ind w:left="2881" w:hanging="1800"/>
      </w:pPr>
      <w:rPr>
        <w:rFonts w:hint="default"/>
      </w:rPr>
    </w:lvl>
    <w:lvl w:ilvl="8">
      <w:start w:val="1"/>
      <w:numFmt w:val="decimal"/>
      <w:isLgl/>
      <w:lvlText w:val="%1.%2.%3.%4.%5.%6.%7.%8.%9."/>
      <w:lvlJc w:val="left"/>
      <w:pPr>
        <w:ind w:left="3344" w:hanging="2160"/>
      </w:pPr>
      <w:rPr>
        <w:rFonts w:hint="default"/>
      </w:rPr>
    </w:lvl>
  </w:abstractNum>
  <w:abstractNum w:abstractNumId="37">
    <w:nsid w:val="6F13748E"/>
    <w:multiLevelType w:val="multilevel"/>
    <w:tmpl w:val="F6D0429C"/>
    <w:lvl w:ilvl="0">
      <w:start w:val="1"/>
      <w:numFmt w:val="decimal"/>
      <w:lvlText w:val="%1."/>
      <w:lvlJc w:val="left"/>
      <w:pPr>
        <w:tabs>
          <w:tab w:val="num" w:pos="1305"/>
        </w:tabs>
        <w:ind w:left="1305" w:hanging="360"/>
      </w:pPr>
      <w:rPr>
        <w:rFonts w:cs="Times New Roman" w:hint="default"/>
      </w:rPr>
    </w:lvl>
    <w:lvl w:ilvl="1">
      <w:start w:val="1"/>
      <w:numFmt w:val="decimal"/>
      <w:isLgl/>
      <w:lvlText w:val="%1.%2."/>
      <w:lvlJc w:val="left"/>
      <w:pPr>
        <w:tabs>
          <w:tab w:val="num" w:pos="1665"/>
        </w:tabs>
        <w:ind w:left="1665" w:hanging="720"/>
      </w:pPr>
      <w:rPr>
        <w:rFonts w:cs="Times New Roman" w:hint="default"/>
      </w:rPr>
    </w:lvl>
    <w:lvl w:ilvl="2">
      <w:start w:val="1"/>
      <w:numFmt w:val="decimal"/>
      <w:isLgl/>
      <w:lvlText w:val="%1.%2.%3."/>
      <w:lvlJc w:val="left"/>
      <w:pPr>
        <w:tabs>
          <w:tab w:val="num" w:pos="1665"/>
        </w:tabs>
        <w:ind w:left="1665" w:hanging="720"/>
      </w:pPr>
      <w:rPr>
        <w:rFonts w:cs="Times New Roman" w:hint="default"/>
      </w:rPr>
    </w:lvl>
    <w:lvl w:ilvl="3">
      <w:start w:val="1"/>
      <w:numFmt w:val="decimal"/>
      <w:isLgl/>
      <w:lvlText w:val="%1.%2.%3.%4."/>
      <w:lvlJc w:val="left"/>
      <w:pPr>
        <w:tabs>
          <w:tab w:val="num" w:pos="2025"/>
        </w:tabs>
        <w:ind w:left="2025" w:hanging="1080"/>
      </w:pPr>
      <w:rPr>
        <w:rFonts w:cs="Times New Roman" w:hint="default"/>
      </w:rPr>
    </w:lvl>
    <w:lvl w:ilvl="4">
      <w:start w:val="1"/>
      <w:numFmt w:val="decimal"/>
      <w:isLgl/>
      <w:lvlText w:val="%1.%2.%3.%4.%5."/>
      <w:lvlJc w:val="left"/>
      <w:pPr>
        <w:tabs>
          <w:tab w:val="num" w:pos="2025"/>
        </w:tabs>
        <w:ind w:left="2025" w:hanging="1080"/>
      </w:pPr>
      <w:rPr>
        <w:rFonts w:cs="Times New Roman" w:hint="default"/>
      </w:rPr>
    </w:lvl>
    <w:lvl w:ilvl="5">
      <w:start w:val="1"/>
      <w:numFmt w:val="decimal"/>
      <w:isLgl/>
      <w:lvlText w:val="%1.%2.%3.%4.%5.%6."/>
      <w:lvlJc w:val="left"/>
      <w:pPr>
        <w:tabs>
          <w:tab w:val="num" w:pos="2385"/>
        </w:tabs>
        <w:ind w:left="2385" w:hanging="1440"/>
      </w:pPr>
      <w:rPr>
        <w:rFonts w:cs="Times New Roman" w:hint="default"/>
      </w:rPr>
    </w:lvl>
    <w:lvl w:ilvl="6">
      <w:start w:val="1"/>
      <w:numFmt w:val="decimal"/>
      <w:isLgl/>
      <w:lvlText w:val="%1.%2.%3.%4.%5.%6.%7."/>
      <w:lvlJc w:val="left"/>
      <w:pPr>
        <w:tabs>
          <w:tab w:val="num" w:pos="2745"/>
        </w:tabs>
        <w:ind w:left="2745" w:hanging="1800"/>
      </w:pPr>
      <w:rPr>
        <w:rFonts w:cs="Times New Roman" w:hint="default"/>
      </w:rPr>
    </w:lvl>
    <w:lvl w:ilvl="7">
      <w:start w:val="1"/>
      <w:numFmt w:val="decimal"/>
      <w:isLgl/>
      <w:lvlText w:val="%1.%2.%3.%4.%5.%6.%7.%8."/>
      <w:lvlJc w:val="left"/>
      <w:pPr>
        <w:tabs>
          <w:tab w:val="num" w:pos="2745"/>
        </w:tabs>
        <w:ind w:left="2745" w:hanging="1800"/>
      </w:pPr>
      <w:rPr>
        <w:rFonts w:cs="Times New Roman" w:hint="default"/>
      </w:rPr>
    </w:lvl>
    <w:lvl w:ilvl="8">
      <w:start w:val="1"/>
      <w:numFmt w:val="decimal"/>
      <w:isLgl/>
      <w:lvlText w:val="%1.%2.%3.%4.%5.%6.%7.%8.%9."/>
      <w:lvlJc w:val="left"/>
      <w:pPr>
        <w:tabs>
          <w:tab w:val="num" w:pos="3105"/>
        </w:tabs>
        <w:ind w:left="3105" w:hanging="2160"/>
      </w:pPr>
      <w:rPr>
        <w:rFonts w:cs="Times New Roman" w:hint="default"/>
      </w:rPr>
    </w:lvl>
  </w:abstractNum>
  <w:abstractNum w:abstractNumId="38">
    <w:nsid w:val="71021D07"/>
    <w:multiLevelType w:val="hybridMultilevel"/>
    <w:tmpl w:val="BE7AF6D6"/>
    <w:lvl w:ilvl="0" w:tplc="7AF44F7C">
      <w:start w:val="10"/>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nsid w:val="72F60B2C"/>
    <w:multiLevelType w:val="hybridMultilevel"/>
    <w:tmpl w:val="320EC7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3D573BB"/>
    <w:multiLevelType w:val="hybridMultilevel"/>
    <w:tmpl w:val="27C07D7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1">
    <w:nsid w:val="757B2EDA"/>
    <w:multiLevelType w:val="hybridMultilevel"/>
    <w:tmpl w:val="944E1DB4"/>
    <w:lvl w:ilvl="0" w:tplc="F8240192">
      <w:start w:val="9"/>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0"/>
  </w:num>
  <w:num w:numId="3">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21"/>
    <w:lvlOverride w:ilvl="0"/>
    <w:lvlOverride w:ilvl="1">
      <w:startOverride w:val="3"/>
    </w:lvlOverride>
    <w:lvlOverride w:ilvl="2"/>
    <w:lvlOverride w:ilvl="3"/>
    <w:lvlOverride w:ilvl="4"/>
    <w:lvlOverride w:ilvl="5"/>
    <w:lvlOverride w:ilvl="6"/>
    <w:lvlOverride w:ilvl="7"/>
    <w:lvlOverride w:ilvl="8"/>
  </w:num>
  <w:num w:numId="5">
    <w:abstractNumId w:val="14"/>
    <w:lvlOverride w:ilvl="0">
      <w:startOverride w:val="4"/>
    </w:lvlOverride>
    <w:lvlOverride w:ilvl="1"/>
    <w:lvlOverride w:ilvl="2"/>
    <w:lvlOverride w:ilvl="3"/>
    <w:lvlOverride w:ilvl="4"/>
    <w:lvlOverride w:ilvl="5"/>
    <w:lvlOverride w:ilvl="6"/>
    <w:lvlOverride w:ilvl="7"/>
    <w:lvlOverride w:ilvl="8"/>
  </w:num>
  <w:num w:numId="6">
    <w:abstractNumId w:val="37"/>
  </w:num>
  <w:num w:numId="7">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num>
  <w:num w:numId="13">
    <w:abstractNumId w:val="11"/>
  </w:num>
  <w:num w:numId="14">
    <w:abstractNumId w:val="1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8"/>
  </w:num>
  <w:num w:numId="18">
    <w:abstractNumId w:val="26"/>
  </w:num>
  <w:num w:numId="19">
    <w:abstractNumId w:val="16"/>
  </w:num>
  <w:num w:numId="20">
    <w:abstractNumId w:val="4"/>
  </w:num>
  <w:num w:numId="21">
    <w:abstractNumId w:val="22"/>
  </w:num>
  <w:num w:numId="22">
    <w:abstractNumId w:val="10"/>
  </w:num>
  <w:num w:numId="23">
    <w:abstractNumId w:val="29"/>
  </w:num>
  <w:num w:numId="24">
    <w:abstractNumId w:val="13"/>
  </w:num>
  <w:num w:numId="25">
    <w:abstractNumId w:val="34"/>
  </w:num>
  <w:num w:numId="26">
    <w:abstractNumId w:val="7"/>
  </w:num>
  <w:num w:numId="27">
    <w:abstractNumId w:val="40"/>
  </w:num>
  <w:num w:numId="28">
    <w:abstractNumId w:val="30"/>
  </w:num>
  <w:num w:numId="29">
    <w:abstractNumId w:val="6"/>
  </w:num>
  <w:num w:numId="30">
    <w:abstractNumId w:val="24"/>
  </w:num>
  <w:num w:numId="31">
    <w:abstractNumId w:val="33"/>
  </w:num>
  <w:num w:numId="32">
    <w:abstractNumId w:val="2"/>
  </w:num>
  <w:num w:numId="33">
    <w:abstractNumId w:val="27"/>
  </w:num>
  <w:num w:numId="34">
    <w:abstractNumId w:val="5"/>
  </w:num>
  <w:num w:numId="35">
    <w:abstractNumId w:val="17"/>
  </w:num>
  <w:num w:numId="36">
    <w:abstractNumId w:val="25"/>
  </w:num>
  <w:num w:numId="37">
    <w:abstractNumId w:val="35"/>
  </w:num>
  <w:num w:numId="38">
    <w:abstractNumId w:val="32"/>
  </w:num>
  <w:num w:numId="39">
    <w:abstractNumId w:val="3"/>
  </w:num>
  <w:num w:numId="40">
    <w:abstractNumId w:val="41"/>
  </w:num>
  <w:num w:numId="41">
    <w:abstractNumId w:val="23"/>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8C8"/>
    <w:rsid w:val="001405E9"/>
    <w:rsid w:val="002050D4"/>
    <w:rsid w:val="0036658F"/>
    <w:rsid w:val="00434E3C"/>
    <w:rsid w:val="00542D7C"/>
    <w:rsid w:val="00647F34"/>
    <w:rsid w:val="0068315D"/>
    <w:rsid w:val="008A5F62"/>
    <w:rsid w:val="00AE138D"/>
    <w:rsid w:val="00B17670"/>
    <w:rsid w:val="00DC6E33"/>
    <w:rsid w:val="00EC498D"/>
    <w:rsid w:val="00EF78C8"/>
    <w:rsid w:val="00F30712"/>
    <w:rsid w:val="00FF4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4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iPriority w:val="9"/>
    <w:unhideWhenUsed/>
    <w:qFormat/>
    <w:rsid w:val="00FF465E"/>
    <w:pPr>
      <w:keepNext/>
      <w:keepLines/>
      <w:spacing w:before="40"/>
      <w:outlineLvl w:val="3"/>
    </w:pPr>
    <w:rPr>
      <w:rFonts w:ascii="Cambria" w:hAnsi="Cambria"/>
      <w:i/>
      <w:iCs/>
      <w:color w:val="365F91"/>
    </w:rPr>
  </w:style>
  <w:style w:type="paragraph" w:styleId="5">
    <w:name w:val="heading 5"/>
    <w:basedOn w:val="a"/>
    <w:next w:val="a"/>
    <w:link w:val="50"/>
    <w:uiPriority w:val="9"/>
    <w:unhideWhenUsed/>
    <w:qFormat/>
    <w:rsid w:val="00FF465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C498D"/>
    <w:pPr>
      <w:spacing w:after="120"/>
    </w:pPr>
    <w:rPr>
      <w:sz w:val="16"/>
      <w:szCs w:val="16"/>
    </w:rPr>
  </w:style>
  <w:style w:type="character" w:customStyle="1" w:styleId="32">
    <w:name w:val="Основной текст 3 Знак"/>
    <w:basedOn w:val="a0"/>
    <w:link w:val="31"/>
    <w:uiPriority w:val="99"/>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aliases w:val="Мой Заголовок 1,Основной текст 1"/>
    <w:basedOn w:val="a"/>
    <w:link w:val="ac"/>
    <w:unhideWhenUsed/>
    <w:rsid w:val="00EC498D"/>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rsid w:val="002050D4"/>
    <w:rPr>
      <w:rFonts w:ascii="Arial" w:eastAsia="Times New Roman" w:hAnsi="Arial" w:cs="Arial"/>
      <w:b/>
      <w:bCs/>
      <w:sz w:val="36"/>
      <w:szCs w:val="36"/>
      <w:lang w:eastAsia="ru-RU"/>
    </w:rPr>
  </w:style>
  <w:style w:type="paragraph" w:customStyle="1" w:styleId="Standard">
    <w:name w:val="Standard"/>
    <w:rsid w:val="00DC6E33"/>
    <w:pPr>
      <w:suppressAutoHyphens/>
      <w:autoSpaceDN w:val="0"/>
    </w:pPr>
    <w:rPr>
      <w:rFonts w:ascii="Calibri" w:eastAsia="SimSun" w:hAnsi="Calibri" w:cs="Tahoma"/>
      <w:kern w:val="3"/>
      <w:lang w:eastAsia="ru-RU"/>
    </w:rPr>
  </w:style>
  <w:style w:type="character" w:customStyle="1" w:styleId="20">
    <w:name w:val="Заголовок 2 Знак"/>
    <w:basedOn w:val="a0"/>
    <w:link w:val="2"/>
    <w:uiPriority w:val="9"/>
    <w:rsid w:val="00FF465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465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F465E"/>
    <w:rPr>
      <w:rFonts w:ascii="Cambria" w:eastAsia="Times New Roman" w:hAnsi="Cambria" w:cs="Times New Roman"/>
      <w:i/>
      <w:iCs/>
      <w:color w:val="365F91"/>
      <w:sz w:val="24"/>
      <w:szCs w:val="24"/>
      <w:lang w:eastAsia="ru-RU"/>
    </w:rPr>
  </w:style>
  <w:style w:type="paragraph" w:customStyle="1" w:styleId="12">
    <w:name w:val="заголовок 1"/>
    <w:basedOn w:val="a"/>
    <w:next w:val="a"/>
    <w:rsid w:val="00FF465E"/>
    <w:pPr>
      <w:keepNext/>
      <w:outlineLvl w:val="0"/>
    </w:pPr>
    <w:rPr>
      <w:sz w:val="28"/>
      <w:szCs w:val="20"/>
    </w:rPr>
  </w:style>
  <w:style w:type="paragraph" w:customStyle="1" w:styleId="MainStyl">
    <w:name w:val="MainStyl"/>
    <w:basedOn w:val="a"/>
    <w:rsid w:val="00FF465E"/>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ConsPlusTitle">
    <w:name w:val="ConsPlusTitle"/>
    <w:rsid w:val="00FF46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header"/>
    <w:basedOn w:val="a"/>
    <w:link w:val="af3"/>
    <w:uiPriority w:val="99"/>
    <w:unhideWhenUsed/>
    <w:rsid w:val="00FF465E"/>
    <w:pPr>
      <w:tabs>
        <w:tab w:val="center" w:pos="4677"/>
        <w:tab w:val="right" w:pos="9355"/>
      </w:tabs>
    </w:pPr>
    <w:rPr>
      <w:sz w:val="28"/>
      <w:szCs w:val="20"/>
      <w:lang w:val="x-none" w:eastAsia="x-none"/>
    </w:rPr>
  </w:style>
  <w:style w:type="character" w:customStyle="1" w:styleId="af3">
    <w:name w:val="Верхний колонтитул Знак"/>
    <w:basedOn w:val="a0"/>
    <w:link w:val="af2"/>
    <w:uiPriority w:val="99"/>
    <w:rsid w:val="00FF465E"/>
    <w:rPr>
      <w:rFonts w:ascii="Times New Roman" w:eastAsia="Times New Roman" w:hAnsi="Times New Roman" w:cs="Times New Roman"/>
      <w:sz w:val="28"/>
      <w:szCs w:val="20"/>
      <w:lang w:val="x-none" w:eastAsia="x-none"/>
    </w:rPr>
  </w:style>
  <w:style w:type="paragraph" w:styleId="af4">
    <w:name w:val="footer"/>
    <w:basedOn w:val="a"/>
    <w:link w:val="af5"/>
    <w:uiPriority w:val="99"/>
    <w:unhideWhenUsed/>
    <w:rsid w:val="00FF465E"/>
    <w:pPr>
      <w:tabs>
        <w:tab w:val="center" w:pos="4677"/>
        <w:tab w:val="right" w:pos="9355"/>
      </w:tabs>
    </w:pPr>
    <w:rPr>
      <w:sz w:val="28"/>
      <w:szCs w:val="20"/>
      <w:lang w:val="x-none" w:eastAsia="x-none"/>
    </w:rPr>
  </w:style>
  <w:style w:type="character" w:customStyle="1" w:styleId="af5">
    <w:name w:val="Нижний колонтитул Знак"/>
    <w:basedOn w:val="a0"/>
    <w:link w:val="af4"/>
    <w:uiPriority w:val="99"/>
    <w:rsid w:val="00FF465E"/>
    <w:rPr>
      <w:rFonts w:ascii="Times New Roman" w:eastAsia="Times New Roman" w:hAnsi="Times New Roman" w:cs="Times New Roman"/>
      <w:sz w:val="28"/>
      <w:szCs w:val="20"/>
      <w:lang w:val="x-none" w:eastAsia="x-none"/>
    </w:rPr>
  </w:style>
  <w:style w:type="paragraph" w:styleId="26">
    <w:name w:val="Body Text Indent 2"/>
    <w:basedOn w:val="a"/>
    <w:link w:val="27"/>
    <w:uiPriority w:val="99"/>
    <w:rsid w:val="00FF465E"/>
    <w:pPr>
      <w:spacing w:after="120" w:line="480" w:lineRule="auto"/>
      <w:ind w:left="283"/>
    </w:pPr>
    <w:rPr>
      <w:lang w:val="x-none" w:eastAsia="x-none"/>
    </w:rPr>
  </w:style>
  <w:style w:type="character" w:customStyle="1" w:styleId="27">
    <w:name w:val="Основной текст с отступом 2 Знак"/>
    <w:basedOn w:val="a0"/>
    <w:link w:val="26"/>
    <w:uiPriority w:val="99"/>
    <w:rsid w:val="00FF465E"/>
    <w:rPr>
      <w:rFonts w:ascii="Times New Roman" w:eastAsia="Times New Roman" w:hAnsi="Times New Roman" w:cs="Times New Roman"/>
      <w:sz w:val="24"/>
      <w:szCs w:val="24"/>
      <w:lang w:val="x-none" w:eastAsia="x-none"/>
    </w:rPr>
  </w:style>
  <w:style w:type="paragraph" w:customStyle="1" w:styleId="ConsPlusNormal0">
    <w:name w:val="ConsPlusNormal"/>
    <w:rsid w:val="00FF4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0">
    <w:name w:val="ConsPlusNonformat"/>
    <w:rsid w:val="00FF46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rmal (Web)"/>
    <w:basedOn w:val="a"/>
    <w:rsid w:val="00FF465E"/>
    <w:pPr>
      <w:spacing w:before="30" w:after="330" w:line="345" w:lineRule="atLeast"/>
    </w:pPr>
    <w:rPr>
      <w:rFonts w:ascii="Helvetica" w:hAnsi="Helvetica"/>
      <w:color w:val="000000"/>
      <w:sz w:val="20"/>
      <w:szCs w:val="20"/>
    </w:rPr>
  </w:style>
  <w:style w:type="paragraph" w:customStyle="1" w:styleId="af7">
    <w:name w:val="Содержимое таблицы"/>
    <w:basedOn w:val="a"/>
    <w:rsid w:val="00FF465E"/>
    <w:pPr>
      <w:widowControl w:val="0"/>
      <w:suppressLineNumbers/>
      <w:suppressAutoHyphens/>
    </w:pPr>
    <w:rPr>
      <w:rFonts w:ascii="Arial" w:eastAsia="Lucida Sans Unicode" w:hAnsi="Arial"/>
      <w:kern w:val="1"/>
      <w:sz w:val="20"/>
      <w:lang/>
    </w:rPr>
  </w:style>
  <w:style w:type="paragraph" w:customStyle="1" w:styleId="af8">
    <w:name w:val="Заголовок таблицы"/>
    <w:basedOn w:val="af7"/>
    <w:rsid w:val="00FF465E"/>
    <w:pPr>
      <w:jc w:val="center"/>
    </w:pPr>
    <w:rPr>
      <w:b/>
      <w:bCs/>
      <w:i/>
      <w:iCs/>
    </w:rPr>
  </w:style>
  <w:style w:type="paragraph" w:customStyle="1" w:styleId="msonormalbullet1gif">
    <w:name w:val="msonormalbullet1.gif"/>
    <w:basedOn w:val="Standard"/>
    <w:rsid w:val="00FF465E"/>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59"/>
    <w:rsid w:val="00FF465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FF465E"/>
    <w:pPr>
      <w:spacing w:before="100" w:beforeAutospacing="1" w:after="100" w:afterAutospacing="1"/>
    </w:pPr>
  </w:style>
  <w:style w:type="paragraph" w:customStyle="1" w:styleId="Style6">
    <w:name w:val="Style6"/>
    <w:basedOn w:val="a"/>
    <w:uiPriority w:val="99"/>
    <w:rsid w:val="00FF465E"/>
    <w:pPr>
      <w:widowControl w:val="0"/>
      <w:autoSpaceDE w:val="0"/>
      <w:autoSpaceDN w:val="0"/>
      <w:adjustRightInd w:val="0"/>
      <w:spacing w:line="397" w:lineRule="exact"/>
      <w:jc w:val="center"/>
    </w:pPr>
  </w:style>
  <w:style w:type="paragraph" w:customStyle="1" w:styleId="Style7">
    <w:name w:val="Style7"/>
    <w:basedOn w:val="a"/>
    <w:uiPriority w:val="99"/>
    <w:rsid w:val="00FF465E"/>
    <w:pPr>
      <w:widowControl w:val="0"/>
      <w:autoSpaceDE w:val="0"/>
      <w:autoSpaceDN w:val="0"/>
      <w:adjustRightInd w:val="0"/>
      <w:jc w:val="both"/>
    </w:pPr>
  </w:style>
  <w:style w:type="paragraph" w:customStyle="1" w:styleId="Style28">
    <w:name w:val="Style28"/>
    <w:basedOn w:val="a"/>
    <w:uiPriority w:val="99"/>
    <w:rsid w:val="00FF465E"/>
    <w:pPr>
      <w:widowControl w:val="0"/>
      <w:autoSpaceDE w:val="0"/>
      <w:autoSpaceDN w:val="0"/>
      <w:adjustRightInd w:val="0"/>
    </w:pPr>
  </w:style>
  <w:style w:type="paragraph" w:customStyle="1" w:styleId="Style31">
    <w:name w:val="Style31"/>
    <w:basedOn w:val="a"/>
    <w:uiPriority w:val="99"/>
    <w:rsid w:val="00FF465E"/>
    <w:pPr>
      <w:widowControl w:val="0"/>
      <w:autoSpaceDE w:val="0"/>
      <w:autoSpaceDN w:val="0"/>
      <w:adjustRightInd w:val="0"/>
      <w:spacing w:line="270" w:lineRule="exact"/>
      <w:ind w:firstLine="880"/>
    </w:pPr>
  </w:style>
  <w:style w:type="paragraph" w:customStyle="1" w:styleId="Style42">
    <w:name w:val="Style42"/>
    <w:basedOn w:val="a"/>
    <w:uiPriority w:val="99"/>
    <w:rsid w:val="00FF465E"/>
    <w:pPr>
      <w:widowControl w:val="0"/>
      <w:autoSpaceDE w:val="0"/>
      <w:autoSpaceDN w:val="0"/>
      <w:adjustRightInd w:val="0"/>
      <w:spacing w:line="275" w:lineRule="exact"/>
    </w:pPr>
  </w:style>
  <w:style w:type="paragraph" w:customStyle="1" w:styleId="Style44">
    <w:name w:val="Style44"/>
    <w:basedOn w:val="a"/>
    <w:uiPriority w:val="99"/>
    <w:rsid w:val="00FF465E"/>
    <w:pPr>
      <w:widowControl w:val="0"/>
      <w:autoSpaceDE w:val="0"/>
      <w:autoSpaceDN w:val="0"/>
      <w:adjustRightInd w:val="0"/>
    </w:pPr>
  </w:style>
  <w:style w:type="paragraph" w:customStyle="1" w:styleId="Style47">
    <w:name w:val="Style47"/>
    <w:basedOn w:val="a"/>
    <w:uiPriority w:val="99"/>
    <w:rsid w:val="00FF465E"/>
    <w:pPr>
      <w:widowControl w:val="0"/>
      <w:autoSpaceDE w:val="0"/>
      <w:autoSpaceDN w:val="0"/>
      <w:adjustRightInd w:val="0"/>
    </w:pPr>
  </w:style>
  <w:style w:type="character" w:customStyle="1" w:styleId="FontStyle112">
    <w:name w:val="Font Style112"/>
    <w:uiPriority w:val="99"/>
    <w:rsid w:val="00FF465E"/>
    <w:rPr>
      <w:rFonts w:ascii="Times New Roman" w:hAnsi="Times New Roman" w:cs="Times New Roman" w:hint="default"/>
      <w:color w:val="000000"/>
      <w:sz w:val="22"/>
      <w:szCs w:val="22"/>
    </w:rPr>
  </w:style>
  <w:style w:type="character" w:customStyle="1" w:styleId="FontStyle113">
    <w:name w:val="Font Style113"/>
    <w:uiPriority w:val="99"/>
    <w:rsid w:val="00FF465E"/>
    <w:rPr>
      <w:rFonts w:ascii="Bookman Old Style" w:hAnsi="Bookman Old Style" w:cs="Bookman Old Style" w:hint="default"/>
      <w:b/>
      <w:bCs/>
      <w:color w:val="000000"/>
      <w:sz w:val="16"/>
      <w:szCs w:val="16"/>
    </w:rPr>
  </w:style>
  <w:style w:type="character" w:customStyle="1" w:styleId="FontStyle115">
    <w:name w:val="Font Style115"/>
    <w:uiPriority w:val="99"/>
    <w:rsid w:val="00FF465E"/>
    <w:rPr>
      <w:rFonts w:ascii="Lucida Sans Unicode" w:hAnsi="Lucida Sans Unicode" w:cs="Lucida Sans Unicode" w:hint="default"/>
      <w:b/>
      <w:bCs/>
      <w:color w:val="000000"/>
      <w:sz w:val="12"/>
      <w:szCs w:val="12"/>
    </w:rPr>
  </w:style>
  <w:style w:type="character" w:customStyle="1" w:styleId="FontStyle137">
    <w:name w:val="Font Style137"/>
    <w:uiPriority w:val="99"/>
    <w:rsid w:val="00FF465E"/>
    <w:rPr>
      <w:rFonts w:ascii="Times New Roman" w:hAnsi="Times New Roman" w:cs="Times New Roman" w:hint="default"/>
      <w:color w:val="000000"/>
      <w:sz w:val="20"/>
      <w:szCs w:val="20"/>
    </w:rPr>
  </w:style>
  <w:style w:type="character" w:customStyle="1" w:styleId="285pt">
    <w:name w:val="Основной текст (2) + 8;5 pt;Полужирный"/>
    <w:rsid w:val="00FF465E"/>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FF465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5">
    <w:name w:val="Body Text Indent 3"/>
    <w:basedOn w:val="a"/>
    <w:link w:val="36"/>
    <w:uiPriority w:val="99"/>
    <w:unhideWhenUsed/>
    <w:rsid w:val="00FF465E"/>
    <w:pPr>
      <w:spacing w:after="120"/>
      <w:ind w:left="283"/>
    </w:pPr>
    <w:rPr>
      <w:sz w:val="16"/>
      <w:szCs w:val="16"/>
    </w:rPr>
  </w:style>
  <w:style w:type="character" w:customStyle="1" w:styleId="36">
    <w:name w:val="Основной текст с отступом 3 Знак"/>
    <w:basedOn w:val="a0"/>
    <w:link w:val="35"/>
    <w:uiPriority w:val="99"/>
    <w:rsid w:val="00FF465E"/>
    <w:rPr>
      <w:rFonts w:ascii="Times New Roman" w:eastAsia="Times New Roman" w:hAnsi="Times New Roman" w:cs="Times New Roman"/>
      <w:sz w:val="16"/>
      <w:szCs w:val="16"/>
      <w:lang w:eastAsia="ru-RU"/>
    </w:rPr>
  </w:style>
  <w:style w:type="paragraph" w:customStyle="1" w:styleId="ConsNormal">
    <w:name w:val="ConsNormal"/>
    <w:rsid w:val="00FF46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FF465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F46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9">
    <w:name w:val="FollowedHyperlink"/>
    <w:uiPriority w:val="99"/>
    <w:semiHidden/>
    <w:unhideWhenUsed/>
    <w:rsid w:val="00FF465E"/>
    <w:rPr>
      <w:color w:val="800080"/>
      <w:u w:val="single"/>
    </w:rPr>
  </w:style>
  <w:style w:type="paragraph" w:customStyle="1" w:styleId="font5">
    <w:name w:val="font5"/>
    <w:basedOn w:val="a"/>
    <w:rsid w:val="00FF465E"/>
    <w:pPr>
      <w:spacing w:before="100" w:beforeAutospacing="1" w:after="100" w:afterAutospacing="1"/>
    </w:pPr>
    <w:rPr>
      <w:sz w:val="20"/>
      <w:szCs w:val="20"/>
    </w:rPr>
  </w:style>
  <w:style w:type="paragraph" w:customStyle="1" w:styleId="font6">
    <w:name w:val="font6"/>
    <w:basedOn w:val="a"/>
    <w:rsid w:val="00FF465E"/>
    <w:pPr>
      <w:spacing w:before="100" w:beforeAutospacing="1" w:after="100" w:afterAutospacing="1"/>
    </w:pPr>
    <w:rPr>
      <w:rFonts w:ascii="Arial" w:hAnsi="Arial" w:cs="Arial"/>
      <w:sz w:val="20"/>
      <w:szCs w:val="20"/>
    </w:rPr>
  </w:style>
  <w:style w:type="paragraph" w:customStyle="1" w:styleId="font7">
    <w:name w:val="font7"/>
    <w:basedOn w:val="a"/>
    <w:rsid w:val="00FF465E"/>
    <w:pPr>
      <w:spacing w:before="100" w:beforeAutospacing="1" w:after="100" w:afterAutospacing="1"/>
    </w:pPr>
    <w:rPr>
      <w:b/>
      <w:bCs/>
      <w:sz w:val="20"/>
      <w:szCs w:val="20"/>
    </w:rPr>
  </w:style>
  <w:style w:type="paragraph" w:customStyle="1" w:styleId="font8">
    <w:name w:val="font8"/>
    <w:basedOn w:val="a"/>
    <w:rsid w:val="00FF465E"/>
    <w:pPr>
      <w:spacing w:before="100" w:beforeAutospacing="1" w:after="100" w:afterAutospacing="1"/>
    </w:pPr>
    <w:rPr>
      <w:b/>
      <w:bCs/>
    </w:rPr>
  </w:style>
  <w:style w:type="paragraph" w:customStyle="1" w:styleId="font9">
    <w:name w:val="font9"/>
    <w:basedOn w:val="a"/>
    <w:rsid w:val="00FF465E"/>
    <w:pPr>
      <w:spacing w:before="100" w:beforeAutospacing="1" w:after="100" w:afterAutospacing="1"/>
    </w:pPr>
    <w:rPr>
      <w:i/>
      <w:iCs/>
      <w:sz w:val="20"/>
      <w:szCs w:val="20"/>
    </w:rPr>
  </w:style>
  <w:style w:type="paragraph" w:customStyle="1" w:styleId="font10">
    <w:name w:val="font10"/>
    <w:basedOn w:val="a"/>
    <w:rsid w:val="00FF465E"/>
    <w:pPr>
      <w:spacing w:before="100" w:beforeAutospacing="1" w:after="100" w:afterAutospacing="1"/>
    </w:pPr>
    <w:rPr>
      <w:b/>
      <w:bCs/>
      <w:color w:val="000000"/>
      <w:sz w:val="20"/>
      <w:szCs w:val="20"/>
    </w:rPr>
  </w:style>
  <w:style w:type="paragraph" w:customStyle="1" w:styleId="font11">
    <w:name w:val="font11"/>
    <w:basedOn w:val="a"/>
    <w:rsid w:val="00FF465E"/>
    <w:pPr>
      <w:spacing w:before="100" w:beforeAutospacing="1" w:after="100" w:afterAutospacing="1"/>
    </w:pPr>
    <w:rPr>
      <w:color w:val="000000"/>
      <w:sz w:val="20"/>
      <w:szCs w:val="20"/>
    </w:rPr>
  </w:style>
  <w:style w:type="paragraph" w:customStyle="1" w:styleId="font12">
    <w:name w:val="font12"/>
    <w:basedOn w:val="a"/>
    <w:rsid w:val="00FF465E"/>
    <w:pPr>
      <w:spacing w:before="100" w:beforeAutospacing="1" w:after="100" w:afterAutospacing="1"/>
    </w:pPr>
    <w:rPr>
      <w:sz w:val="20"/>
      <w:szCs w:val="20"/>
      <w:u w:val="single"/>
    </w:rPr>
  </w:style>
  <w:style w:type="paragraph" w:customStyle="1" w:styleId="font13">
    <w:name w:val="font13"/>
    <w:basedOn w:val="a"/>
    <w:rsid w:val="00FF465E"/>
    <w:pPr>
      <w:spacing w:before="100" w:beforeAutospacing="1" w:after="100" w:afterAutospacing="1"/>
    </w:pPr>
    <w:rPr>
      <w:b/>
      <w:bCs/>
      <w:color w:val="000080"/>
      <w:sz w:val="20"/>
      <w:szCs w:val="20"/>
    </w:rPr>
  </w:style>
  <w:style w:type="paragraph" w:customStyle="1" w:styleId="font14">
    <w:name w:val="font14"/>
    <w:basedOn w:val="a"/>
    <w:rsid w:val="00FF465E"/>
    <w:pPr>
      <w:spacing w:before="100" w:beforeAutospacing="1" w:after="100" w:afterAutospacing="1"/>
    </w:pPr>
    <w:rPr>
      <w:color w:val="000080"/>
      <w:sz w:val="20"/>
      <w:szCs w:val="20"/>
    </w:rPr>
  </w:style>
  <w:style w:type="paragraph" w:customStyle="1" w:styleId="font15">
    <w:name w:val="font15"/>
    <w:basedOn w:val="a"/>
    <w:rsid w:val="00FF465E"/>
    <w:pPr>
      <w:spacing w:before="100" w:beforeAutospacing="1" w:after="100" w:afterAutospacing="1"/>
    </w:pPr>
    <w:rPr>
      <w:sz w:val="20"/>
      <w:szCs w:val="20"/>
    </w:rPr>
  </w:style>
  <w:style w:type="paragraph" w:customStyle="1" w:styleId="font16">
    <w:name w:val="font16"/>
    <w:basedOn w:val="a"/>
    <w:rsid w:val="00FF465E"/>
    <w:pPr>
      <w:spacing w:before="100" w:beforeAutospacing="1" w:after="100" w:afterAutospacing="1"/>
    </w:pPr>
    <w:rPr>
      <w:i/>
      <w:iCs/>
      <w:color w:val="000000"/>
      <w:sz w:val="20"/>
      <w:szCs w:val="20"/>
    </w:rPr>
  </w:style>
  <w:style w:type="paragraph" w:customStyle="1" w:styleId="font17">
    <w:name w:val="font17"/>
    <w:basedOn w:val="a"/>
    <w:rsid w:val="00FF465E"/>
    <w:pPr>
      <w:spacing w:before="100" w:beforeAutospacing="1" w:after="100" w:afterAutospacing="1"/>
    </w:pPr>
    <w:rPr>
      <w:b/>
      <w:bCs/>
      <w:i/>
      <w:iCs/>
      <w:color w:val="000000"/>
      <w:sz w:val="20"/>
      <w:szCs w:val="20"/>
    </w:rPr>
  </w:style>
  <w:style w:type="paragraph" w:customStyle="1" w:styleId="font18">
    <w:name w:val="font18"/>
    <w:basedOn w:val="a"/>
    <w:rsid w:val="00FF465E"/>
    <w:pPr>
      <w:spacing w:before="100" w:beforeAutospacing="1" w:after="100" w:afterAutospacing="1"/>
    </w:pPr>
    <w:rPr>
      <w:b/>
      <w:bCs/>
      <w:color w:val="FF6600"/>
      <w:sz w:val="20"/>
      <w:szCs w:val="20"/>
    </w:rPr>
  </w:style>
  <w:style w:type="paragraph" w:customStyle="1" w:styleId="xl65">
    <w:name w:val="xl65"/>
    <w:basedOn w:val="a"/>
    <w:rsid w:val="00FF465E"/>
    <w:pPr>
      <w:spacing w:before="100" w:beforeAutospacing="1" w:after="100" w:afterAutospacing="1"/>
    </w:pPr>
    <w:rPr>
      <w:sz w:val="20"/>
      <w:szCs w:val="20"/>
    </w:rPr>
  </w:style>
  <w:style w:type="paragraph" w:customStyle="1" w:styleId="xl66">
    <w:name w:val="xl66"/>
    <w:basedOn w:val="a"/>
    <w:rsid w:val="00FF465E"/>
    <w:pPr>
      <w:spacing w:before="100" w:beforeAutospacing="1" w:after="100" w:afterAutospacing="1"/>
      <w:jc w:val="center"/>
    </w:pPr>
    <w:rPr>
      <w:b/>
      <w:bCs/>
      <w:sz w:val="20"/>
      <w:szCs w:val="20"/>
    </w:rPr>
  </w:style>
  <w:style w:type="paragraph" w:customStyle="1" w:styleId="xl67">
    <w:name w:val="xl67"/>
    <w:basedOn w:val="a"/>
    <w:rsid w:val="00FF465E"/>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68">
    <w:name w:val="xl68"/>
    <w:basedOn w:val="a"/>
    <w:rsid w:val="00FF465E"/>
    <w:pPr>
      <w:pBdr>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69">
    <w:name w:val="xl69"/>
    <w:basedOn w:val="a"/>
    <w:rsid w:val="00FF465E"/>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70">
    <w:name w:val="xl70"/>
    <w:basedOn w:val="a"/>
    <w:rsid w:val="00FF465E"/>
    <w:pPr>
      <w:spacing w:before="100" w:beforeAutospacing="1" w:after="100" w:afterAutospacing="1"/>
      <w:jc w:val="center"/>
    </w:pPr>
    <w:rPr>
      <w:sz w:val="20"/>
      <w:szCs w:val="20"/>
    </w:rPr>
  </w:style>
  <w:style w:type="paragraph" w:customStyle="1" w:styleId="xl71">
    <w:name w:val="xl71"/>
    <w:basedOn w:val="a"/>
    <w:rsid w:val="00FF465E"/>
    <w:pPr>
      <w:spacing w:before="100" w:beforeAutospacing="1" w:after="100" w:afterAutospacing="1"/>
      <w:jc w:val="center"/>
    </w:pPr>
    <w:rPr>
      <w:sz w:val="20"/>
      <w:szCs w:val="20"/>
    </w:rPr>
  </w:style>
  <w:style w:type="paragraph" w:customStyle="1" w:styleId="xl72">
    <w:name w:val="xl72"/>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73">
    <w:name w:val="xl73"/>
    <w:basedOn w:val="a"/>
    <w:rsid w:val="00FF465E"/>
    <w:pPr>
      <w:pBdr>
        <w:top w:val="single" w:sz="8" w:space="0" w:color="auto"/>
        <w:left w:val="single" w:sz="8" w:space="0" w:color="auto"/>
        <w:bottom w:val="single" w:sz="8" w:space="0" w:color="auto"/>
      </w:pBdr>
      <w:spacing w:before="100" w:beforeAutospacing="1" w:after="100" w:afterAutospacing="1"/>
      <w:jc w:val="center"/>
      <w:textAlignment w:val="top"/>
    </w:pPr>
    <w:rPr>
      <w:b/>
      <w:bCs/>
      <w:sz w:val="20"/>
      <w:szCs w:val="20"/>
    </w:rPr>
  </w:style>
  <w:style w:type="paragraph" w:customStyle="1" w:styleId="xl74">
    <w:name w:val="xl74"/>
    <w:basedOn w:val="a"/>
    <w:rsid w:val="00FF465E"/>
    <w:pPr>
      <w:pBdr>
        <w:left w:val="single" w:sz="8" w:space="0" w:color="auto"/>
      </w:pBdr>
      <w:spacing w:before="100" w:beforeAutospacing="1" w:after="100" w:afterAutospacing="1"/>
      <w:jc w:val="center"/>
      <w:textAlignment w:val="top"/>
    </w:pPr>
    <w:rPr>
      <w:b/>
      <w:bCs/>
      <w:sz w:val="20"/>
      <w:szCs w:val="20"/>
    </w:rPr>
  </w:style>
  <w:style w:type="paragraph" w:customStyle="1" w:styleId="xl75">
    <w:name w:val="xl75"/>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6">
    <w:name w:val="xl76"/>
    <w:basedOn w:val="a"/>
    <w:rsid w:val="00FF465E"/>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77">
    <w:name w:val="xl77"/>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78">
    <w:name w:val="xl78"/>
    <w:basedOn w:val="a"/>
    <w:rsid w:val="00FF465E"/>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9">
    <w:name w:val="xl79"/>
    <w:basedOn w:val="a"/>
    <w:rsid w:val="00FF465E"/>
    <w:pPr>
      <w:pBdr>
        <w:left w:val="single" w:sz="8" w:space="0" w:color="auto"/>
        <w:bottom w:val="single" w:sz="4" w:space="0" w:color="auto"/>
      </w:pBdr>
      <w:spacing w:before="100" w:beforeAutospacing="1" w:after="100" w:afterAutospacing="1"/>
      <w:jc w:val="center"/>
      <w:textAlignment w:val="top"/>
    </w:pPr>
    <w:rPr>
      <w:b/>
      <w:bCs/>
      <w:sz w:val="20"/>
      <w:szCs w:val="20"/>
    </w:rPr>
  </w:style>
  <w:style w:type="paragraph" w:customStyle="1" w:styleId="xl80">
    <w:name w:val="xl80"/>
    <w:basedOn w:val="a"/>
    <w:rsid w:val="00FF465E"/>
    <w:pPr>
      <w:pBdr>
        <w:left w:val="single" w:sz="8" w:space="0" w:color="auto"/>
      </w:pBdr>
      <w:spacing w:before="100" w:beforeAutospacing="1" w:after="100" w:afterAutospacing="1"/>
      <w:jc w:val="center"/>
      <w:textAlignment w:val="top"/>
    </w:pPr>
    <w:rPr>
      <w:sz w:val="20"/>
      <w:szCs w:val="20"/>
    </w:rPr>
  </w:style>
  <w:style w:type="paragraph" w:customStyle="1" w:styleId="xl81">
    <w:name w:val="xl81"/>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
    <w:rsid w:val="00FF465E"/>
    <w:pPr>
      <w:spacing w:before="100" w:beforeAutospacing="1" w:after="100" w:afterAutospacing="1"/>
    </w:pPr>
    <w:rPr>
      <w:sz w:val="20"/>
      <w:szCs w:val="20"/>
    </w:rPr>
  </w:style>
  <w:style w:type="paragraph" w:customStyle="1" w:styleId="xl83">
    <w:name w:val="xl83"/>
    <w:basedOn w:val="a"/>
    <w:rsid w:val="00FF465E"/>
    <w:pPr>
      <w:pBdr>
        <w:left w:val="single" w:sz="8" w:space="0" w:color="auto"/>
        <w:bottom w:val="single" w:sz="4" w:space="0" w:color="auto"/>
        <w:right w:val="single" w:sz="8" w:space="0" w:color="auto"/>
      </w:pBdr>
      <w:spacing w:before="100" w:beforeAutospacing="1" w:after="100" w:afterAutospacing="1"/>
      <w:textAlignment w:val="top"/>
    </w:pPr>
    <w:rPr>
      <w:b/>
      <w:bCs/>
      <w:sz w:val="20"/>
      <w:szCs w:val="20"/>
    </w:rPr>
  </w:style>
  <w:style w:type="paragraph" w:customStyle="1" w:styleId="xl84">
    <w:name w:val="xl84"/>
    <w:basedOn w:val="a"/>
    <w:rsid w:val="00FF465E"/>
    <w:pPr>
      <w:pBdr>
        <w:top w:val="single" w:sz="4" w:space="0" w:color="auto"/>
        <w:left w:val="single" w:sz="8" w:space="0" w:color="auto"/>
      </w:pBdr>
      <w:spacing w:before="100" w:beforeAutospacing="1" w:after="100" w:afterAutospacing="1"/>
      <w:jc w:val="center"/>
      <w:textAlignment w:val="top"/>
    </w:pPr>
    <w:rPr>
      <w:sz w:val="20"/>
      <w:szCs w:val="20"/>
    </w:rPr>
  </w:style>
  <w:style w:type="paragraph" w:customStyle="1" w:styleId="xl85">
    <w:name w:val="xl8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6">
    <w:name w:val="xl86"/>
    <w:basedOn w:val="a"/>
    <w:rsid w:val="00FF465E"/>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7">
    <w:name w:val="xl8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0">
    <w:name w:val="xl9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FF465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2">
    <w:name w:val="xl9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0"/>
      <w:szCs w:val="20"/>
    </w:rPr>
  </w:style>
  <w:style w:type="paragraph" w:customStyle="1" w:styleId="xl93">
    <w:name w:val="xl93"/>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6">
    <w:name w:val="xl96"/>
    <w:basedOn w:val="a"/>
    <w:rsid w:val="00FF465E"/>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FF465E"/>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FF465E"/>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rsid w:val="00FF465E"/>
    <w:pPr>
      <w:pBdr>
        <w:top w:val="single" w:sz="4" w:space="0" w:color="auto"/>
        <w:right w:val="single" w:sz="4" w:space="0" w:color="auto"/>
      </w:pBdr>
      <w:spacing w:before="100" w:beforeAutospacing="1" w:after="100" w:afterAutospacing="1"/>
    </w:pPr>
    <w:rPr>
      <w:sz w:val="20"/>
      <w:szCs w:val="20"/>
    </w:rPr>
  </w:style>
  <w:style w:type="paragraph" w:customStyle="1" w:styleId="xl100">
    <w:name w:val="xl100"/>
    <w:basedOn w:val="a"/>
    <w:rsid w:val="00FF465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2">
    <w:name w:val="xl10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3">
    <w:name w:val="xl103"/>
    <w:basedOn w:val="a"/>
    <w:rsid w:val="00FF465E"/>
    <w:pPr>
      <w:pBdr>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
    <w:rsid w:val="00FF465E"/>
    <w:pPr>
      <w:pBdr>
        <w:top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7">
    <w:name w:val="xl107"/>
    <w:basedOn w:val="a"/>
    <w:rsid w:val="00FF465E"/>
    <w:pPr>
      <w:spacing w:before="100" w:beforeAutospacing="1" w:after="100" w:afterAutospacing="1"/>
    </w:pPr>
    <w:rPr>
      <w:color w:val="FF0000"/>
      <w:sz w:val="20"/>
      <w:szCs w:val="20"/>
    </w:rPr>
  </w:style>
  <w:style w:type="paragraph" w:customStyle="1" w:styleId="xl108">
    <w:name w:val="xl10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9">
    <w:name w:val="xl109"/>
    <w:basedOn w:val="a"/>
    <w:rsid w:val="00FF465E"/>
    <w:pPr>
      <w:pBdr>
        <w:top w:val="single" w:sz="4" w:space="0" w:color="auto"/>
        <w:right w:val="single" w:sz="4" w:space="0" w:color="auto"/>
      </w:pBdr>
      <w:spacing w:before="100" w:beforeAutospacing="1" w:after="100" w:afterAutospacing="1"/>
    </w:pPr>
    <w:rPr>
      <w:sz w:val="20"/>
      <w:szCs w:val="20"/>
    </w:rPr>
  </w:style>
  <w:style w:type="paragraph" w:customStyle="1" w:styleId="xl110">
    <w:name w:val="xl11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1">
    <w:name w:val="xl111"/>
    <w:basedOn w:val="a"/>
    <w:rsid w:val="00FF465E"/>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12">
    <w:name w:val="xl112"/>
    <w:basedOn w:val="a"/>
    <w:rsid w:val="00FF465E"/>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0"/>
      <w:szCs w:val="20"/>
    </w:rPr>
  </w:style>
  <w:style w:type="paragraph" w:customStyle="1" w:styleId="xl113">
    <w:name w:val="xl113"/>
    <w:basedOn w:val="a"/>
    <w:rsid w:val="00FF465E"/>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114">
    <w:name w:val="xl11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6">
    <w:name w:val="xl11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17">
    <w:name w:val="xl11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8">
    <w:name w:val="xl11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119">
    <w:name w:val="xl11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20">
    <w:name w:val="xl12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1">
    <w:name w:val="xl121"/>
    <w:basedOn w:val="a"/>
    <w:rsid w:val="00FF465E"/>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2">
    <w:name w:val="xl12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23">
    <w:name w:val="xl123"/>
    <w:basedOn w:val="a"/>
    <w:rsid w:val="00FF465E"/>
    <w:pPr>
      <w:pBdr>
        <w:top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24">
    <w:name w:val="xl124"/>
    <w:basedOn w:val="a"/>
    <w:rsid w:val="00FF465E"/>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25">
    <w:name w:val="xl12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27">
    <w:name w:val="xl12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8">
    <w:name w:val="xl12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9">
    <w:name w:val="xl12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0"/>
      <w:szCs w:val="20"/>
    </w:rPr>
  </w:style>
  <w:style w:type="paragraph" w:customStyle="1" w:styleId="xl130">
    <w:name w:val="xl13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33">
    <w:name w:val="xl133"/>
    <w:basedOn w:val="a"/>
    <w:rsid w:val="00FF465E"/>
    <w:pPr>
      <w:pBdr>
        <w:top w:val="single" w:sz="4" w:space="0" w:color="auto"/>
        <w:left w:val="single" w:sz="4" w:space="0" w:color="auto"/>
        <w:right w:val="single" w:sz="4" w:space="0" w:color="auto"/>
      </w:pBdr>
      <w:spacing w:before="100" w:beforeAutospacing="1" w:after="100" w:afterAutospacing="1"/>
      <w:jc w:val="both"/>
    </w:pPr>
    <w:rPr>
      <w:color w:val="000000"/>
      <w:sz w:val="20"/>
      <w:szCs w:val="20"/>
    </w:rPr>
  </w:style>
  <w:style w:type="paragraph" w:customStyle="1" w:styleId="xl134">
    <w:name w:val="xl13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35">
    <w:name w:val="xl135"/>
    <w:basedOn w:val="a"/>
    <w:rsid w:val="00FF465E"/>
    <w:pPr>
      <w:pBdr>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36">
    <w:name w:val="xl136"/>
    <w:basedOn w:val="a"/>
    <w:rsid w:val="00FF465E"/>
    <w:pPr>
      <w:spacing w:before="100" w:beforeAutospacing="1" w:after="100" w:afterAutospacing="1"/>
      <w:jc w:val="both"/>
    </w:pPr>
  </w:style>
  <w:style w:type="paragraph" w:customStyle="1" w:styleId="xl137">
    <w:name w:val="xl13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138">
    <w:name w:val="xl13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39">
    <w:name w:val="xl139"/>
    <w:basedOn w:val="a"/>
    <w:rsid w:val="00FF465E"/>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140">
    <w:name w:val="xl14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1">
    <w:name w:val="xl14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0"/>
      <w:szCs w:val="20"/>
    </w:rPr>
  </w:style>
  <w:style w:type="paragraph" w:customStyle="1" w:styleId="xl142">
    <w:name w:val="xl14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43">
    <w:name w:val="xl143"/>
    <w:basedOn w:val="a"/>
    <w:rsid w:val="00FF465E"/>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44">
    <w:name w:val="xl144"/>
    <w:basedOn w:val="a"/>
    <w:rsid w:val="00FF465E"/>
    <w:pPr>
      <w:pBdr>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45">
    <w:name w:val="xl145"/>
    <w:basedOn w:val="a"/>
    <w:rsid w:val="00FF465E"/>
    <w:pPr>
      <w:pBdr>
        <w:top w:val="single" w:sz="4" w:space="0" w:color="auto"/>
        <w:left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46">
    <w:name w:val="xl14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47">
    <w:name w:val="xl147"/>
    <w:basedOn w:val="a"/>
    <w:rsid w:val="00FF465E"/>
    <w:pPr>
      <w:pBdr>
        <w:top w:val="single" w:sz="4" w:space="0" w:color="auto"/>
        <w:left w:val="single" w:sz="4" w:space="0" w:color="auto"/>
        <w:bottom w:val="single" w:sz="4" w:space="0" w:color="auto"/>
      </w:pBdr>
      <w:spacing w:before="100" w:beforeAutospacing="1" w:after="100" w:afterAutospacing="1"/>
      <w:jc w:val="both"/>
    </w:pPr>
    <w:rPr>
      <w:sz w:val="20"/>
      <w:szCs w:val="20"/>
    </w:rPr>
  </w:style>
  <w:style w:type="paragraph" w:customStyle="1" w:styleId="xl148">
    <w:name w:val="xl148"/>
    <w:basedOn w:val="a"/>
    <w:rsid w:val="00FF465E"/>
    <w:pPr>
      <w:pBdr>
        <w:top w:val="single" w:sz="4" w:space="0" w:color="auto"/>
        <w:left w:val="single" w:sz="4" w:space="0" w:color="auto"/>
        <w:bottom w:val="single" w:sz="4" w:space="0" w:color="auto"/>
      </w:pBdr>
      <w:spacing w:before="100" w:beforeAutospacing="1" w:after="100" w:afterAutospacing="1"/>
      <w:jc w:val="both"/>
      <w:textAlignment w:val="top"/>
    </w:pPr>
    <w:rPr>
      <w:sz w:val="20"/>
      <w:szCs w:val="20"/>
    </w:rPr>
  </w:style>
  <w:style w:type="paragraph" w:customStyle="1" w:styleId="xl149">
    <w:name w:val="xl149"/>
    <w:basedOn w:val="a"/>
    <w:rsid w:val="00FF465E"/>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20"/>
      <w:szCs w:val="20"/>
    </w:rPr>
  </w:style>
  <w:style w:type="paragraph" w:customStyle="1" w:styleId="xl150">
    <w:name w:val="xl150"/>
    <w:basedOn w:val="a"/>
    <w:rsid w:val="00FF465E"/>
    <w:pPr>
      <w:pBdr>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51">
    <w:name w:val="xl15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52">
    <w:name w:val="xl15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53">
    <w:name w:val="xl153"/>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0"/>
      <w:szCs w:val="20"/>
    </w:rPr>
  </w:style>
  <w:style w:type="paragraph" w:customStyle="1" w:styleId="xl154">
    <w:name w:val="xl15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155">
    <w:name w:val="xl15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57">
    <w:name w:val="xl15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9">
    <w:name w:val="xl15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62">
    <w:name w:val="xl162"/>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63">
    <w:name w:val="xl163"/>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164">
    <w:name w:val="xl164"/>
    <w:basedOn w:val="a"/>
    <w:rsid w:val="00FF465E"/>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165">
    <w:name w:val="xl16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66">
    <w:name w:val="xl166"/>
    <w:basedOn w:val="a"/>
    <w:rsid w:val="00FF465E"/>
    <w:pPr>
      <w:spacing w:before="100" w:beforeAutospacing="1" w:after="100" w:afterAutospacing="1"/>
    </w:pPr>
    <w:rPr>
      <w:sz w:val="22"/>
      <w:szCs w:val="22"/>
    </w:rPr>
  </w:style>
  <w:style w:type="paragraph" w:customStyle="1" w:styleId="xl167">
    <w:name w:val="xl167"/>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68">
    <w:name w:val="xl16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9">
    <w:name w:val="xl169"/>
    <w:basedOn w:val="a"/>
    <w:rsid w:val="00FF465E"/>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0">
    <w:name w:val="xl170"/>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1">
    <w:name w:val="xl17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2">
    <w:name w:val="xl17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73">
    <w:name w:val="xl173"/>
    <w:basedOn w:val="a"/>
    <w:rsid w:val="00FF465E"/>
    <w:pPr>
      <w:pBdr>
        <w:top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4">
    <w:name w:val="xl17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75">
    <w:name w:val="xl17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76">
    <w:name w:val="xl176"/>
    <w:basedOn w:val="a"/>
    <w:rsid w:val="00FF465E"/>
    <w:pPr>
      <w:pBdr>
        <w:left w:val="single" w:sz="4" w:space="0" w:color="auto"/>
        <w:bottom w:val="single" w:sz="4" w:space="0" w:color="auto"/>
      </w:pBdr>
      <w:spacing w:before="100" w:beforeAutospacing="1" w:after="100" w:afterAutospacing="1"/>
    </w:pPr>
    <w:rPr>
      <w:sz w:val="20"/>
      <w:szCs w:val="20"/>
    </w:rPr>
  </w:style>
  <w:style w:type="paragraph" w:customStyle="1" w:styleId="xl177">
    <w:name w:val="xl177"/>
    <w:basedOn w:val="a"/>
    <w:rsid w:val="00FF465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78">
    <w:name w:val="xl178"/>
    <w:basedOn w:val="a"/>
    <w:rsid w:val="00FF465E"/>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9">
    <w:name w:val="xl179"/>
    <w:basedOn w:val="a"/>
    <w:rsid w:val="00FF465E"/>
    <w:pPr>
      <w:spacing w:before="100" w:beforeAutospacing="1" w:after="100" w:afterAutospacing="1"/>
    </w:pPr>
    <w:rPr>
      <w:sz w:val="20"/>
      <w:szCs w:val="20"/>
    </w:rPr>
  </w:style>
  <w:style w:type="paragraph" w:customStyle="1" w:styleId="xl180">
    <w:name w:val="xl180"/>
    <w:basedOn w:val="a"/>
    <w:rsid w:val="00FF465E"/>
    <w:pPr>
      <w:spacing w:before="100" w:beforeAutospacing="1" w:after="100" w:afterAutospacing="1"/>
      <w:jc w:val="center"/>
    </w:pPr>
    <w:rPr>
      <w:b/>
      <w:bCs/>
    </w:rPr>
  </w:style>
  <w:style w:type="numbering" w:customStyle="1" w:styleId="14">
    <w:name w:val="Нет списка1"/>
    <w:next w:val="a2"/>
    <w:uiPriority w:val="99"/>
    <w:semiHidden/>
    <w:unhideWhenUsed/>
    <w:rsid w:val="00FF465E"/>
  </w:style>
  <w:style w:type="paragraph" w:customStyle="1" w:styleId="afa">
    <w:name w:val="Нормальный (таблица)"/>
    <w:basedOn w:val="a"/>
    <w:next w:val="a"/>
    <w:uiPriority w:val="99"/>
    <w:rsid w:val="00FF465E"/>
    <w:pPr>
      <w:autoSpaceDE w:val="0"/>
      <w:autoSpaceDN w:val="0"/>
      <w:adjustRightInd w:val="0"/>
      <w:jc w:val="both"/>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8C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C49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F46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EC498D"/>
    <w:pPr>
      <w:keepNext/>
      <w:spacing w:before="240" w:after="60" w:line="0" w:lineRule="atLeast"/>
      <w:ind w:left="1701" w:right="851"/>
      <w:outlineLvl w:val="2"/>
    </w:pPr>
    <w:rPr>
      <w:rFonts w:ascii="Cambria" w:hAnsi="Cambria"/>
      <w:b/>
      <w:bCs/>
      <w:sz w:val="26"/>
      <w:szCs w:val="26"/>
    </w:rPr>
  </w:style>
  <w:style w:type="paragraph" w:styleId="4">
    <w:name w:val="heading 4"/>
    <w:basedOn w:val="a"/>
    <w:next w:val="a"/>
    <w:link w:val="40"/>
    <w:uiPriority w:val="9"/>
    <w:unhideWhenUsed/>
    <w:qFormat/>
    <w:rsid w:val="00FF465E"/>
    <w:pPr>
      <w:keepNext/>
      <w:keepLines/>
      <w:spacing w:before="40"/>
      <w:outlineLvl w:val="3"/>
    </w:pPr>
    <w:rPr>
      <w:rFonts w:ascii="Cambria" w:hAnsi="Cambria"/>
      <w:i/>
      <w:iCs/>
      <w:color w:val="365F91"/>
    </w:rPr>
  </w:style>
  <w:style w:type="paragraph" w:styleId="5">
    <w:name w:val="heading 5"/>
    <w:basedOn w:val="a"/>
    <w:next w:val="a"/>
    <w:link w:val="50"/>
    <w:uiPriority w:val="9"/>
    <w:unhideWhenUsed/>
    <w:qFormat/>
    <w:rsid w:val="00FF465E"/>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EF78C8"/>
    <w:rPr>
      <w:rFonts w:ascii="Calibri" w:eastAsia="Times New Roman" w:hAnsi="Calibri" w:cs="Times New Roman"/>
      <w:lang w:eastAsia="ru-RU"/>
    </w:rPr>
  </w:style>
  <w:style w:type="paragraph" w:styleId="a4">
    <w:name w:val="No Spacing"/>
    <w:link w:val="a3"/>
    <w:uiPriority w:val="1"/>
    <w:qFormat/>
    <w:rsid w:val="00EF78C8"/>
    <w:pPr>
      <w:spacing w:after="0" w:line="240" w:lineRule="auto"/>
    </w:pPr>
    <w:rPr>
      <w:rFonts w:ascii="Calibri" w:eastAsia="Times New Roman" w:hAnsi="Calibri" w:cs="Times New Roman"/>
      <w:lang w:eastAsia="ru-RU"/>
    </w:rPr>
  </w:style>
  <w:style w:type="table" w:styleId="a5">
    <w:name w:val="Table Grid"/>
    <w:aliases w:val="Tab Border"/>
    <w:basedOn w:val="a1"/>
    <w:uiPriority w:val="59"/>
    <w:rsid w:val="00EF78C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NewRoman">
    <w:name w:val="Стиль Times New Roman По ширине"/>
    <w:basedOn w:val="a"/>
    <w:rsid w:val="00AE138D"/>
    <w:pPr>
      <w:autoSpaceDE w:val="0"/>
      <w:autoSpaceDN w:val="0"/>
      <w:jc w:val="both"/>
    </w:pPr>
    <w:rPr>
      <w:sz w:val="28"/>
      <w:szCs w:val="20"/>
    </w:rPr>
  </w:style>
  <w:style w:type="character" w:customStyle="1" w:styleId="TimesNewRoman14">
    <w:name w:val="Стиль Номер страницы + Times New Roman 14 пт"/>
    <w:basedOn w:val="a6"/>
    <w:rsid w:val="00AE138D"/>
    <w:rPr>
      <w:rFonts w:ascii="Times New Roman" w:hAnsi="Times New Roman"/>
      <w:spacing w:val="0"/>
      <w:w w:val="100"/>
      <w:sz w:val="28"/>
      <w:szCs w:val="28"/>
      <w:effect w:val="none"/>
    </w:rPr>
  </w:style>
  <w:style w:type="paragraph" w:styleId="a7">
    <w:name w:val="List Paragraph"/>
    <w:basedOn w:val="a"/>
    <w:uiPriority w:val="34"/>
    <w:qFormat/>
    <w:rsid w:val="00AE138D"/>
    <w:pPr>
      <w:autoSpaceDE w:val="0"/>
      <w:autoSpaceDN w:val="0"/>
      <w:ind w:left="720"/>
      <w:contextualSpacing/>
    </w:pPr>
    <w:rPr>
      <w:rFonts w:ascii="Arial" w:hAnsi="Arial" w:cs="Arial"/>
      <w:sz w:val="28"/>
      <w:szCs w:val="28"/>
    </w:rPr>
  </w:style>
  <w:style w:type="character" w:customStyle="1" w:styleId="a8">
    <w:name w:val="Основной текст_"/>
    <w:link w:val="11"/>
    <w:rsid w:val="00AE138D"/>
    <w:rPr>
      <w:szCs w:val="28"/>
      <w:shd w:val="clear" w:color="auto" w:fill="FFFFFF"/>
    </w:rPr>
  </w:style>
  <w:style w:type="paragraph" w:customStyle="1" w:styleId="11">
    <w:name w:val="Основной текст1"/>
    <w:basedOn w:val="a"/>
    <w:link w:val="a8"/>
    <w:rsid w:val="00AE138D"/>
    <w:pPr>
      <w:widowControl w:val="0"/>
      <w:shd w:val="clear" w:color="auto" w:fill="FFFFFF"/>
      <w:spacing w:line="240" w:lineRule="exact"/>
    </w:pPr>
    <w:rPr>
      <w:rFonts w:asciiTheme="minorHAnsi" w:eastAsiaTheme="minorHAnsi" w:hAnsiTheme="minorHAnsi" w:cstheme="minorBidi"/>
      <w:sz w:val="22"/>
      <w:szCs w:val="28"/>
      <w:lang w:eastAsia="en-US"/>
    </w:rPr>
  </w:style>
  <w:style w:type="character" w:customStyle="1" w:styleId="21">
    <w:name w:val="Основной текст (2)_"/>
    <w:basedOn w:val="a0"/>
    <w:link w:val="22"/>
    <w:rsid w:val="00AE138D"/>
    <w:rPr>
      <w:sz w:val="27"/>
      <w:szCs w:val="27"/>
      <w:shd w:val="clear" w:color="auto" w:fill="FFFFFF"/>
    </w:rPr>
  </w:style>
  <w:style w:type="paragraph" w:customStyle="1" w:styleId="22">
    <w:name w:val="Основной текст (2)"/>
    <w:basedOn w:val="a"/>
    <w:link w:val="21"/>
    <w:rsid w:val="00AE138D"/>
    <w:pPr>
      <w:shd w:val="clear" w:color="auto" w:fill="FFFFFF"/>
      <w:spacing w:after="180" w:line="240" w:lineRule="exact"/>
    </w:pPr>
    <w:rPr>
      <w:rFonts w:asciiTheme="minorHAnsi" w:eastAsiaTheme="minorHAnsi" w:hAnsiTheme="minorHAnsi" w:cstheme="minorBidi"/>
      <w:sz w:val="27"/>
      <w:szCs w:val="27"/>
      <w:lang w:eastAsia="en-US"/>
    </w:rPr>
  </w:style>
  <w:style w:type="character" w:styleId="a6">
    <w:name w:val="page number"/>
    <w:basedOn w:val="a0"/>
    <w:uiPriority w:val="99"/>
    <w:semiHidden/>
    <w:unhideWhenUsed/>
    <w:rsid w:val="00AE138D"/>
  </w:style>
  <w:style w:type="character" w:customStyle="1" w:styleId="30">
    <w:name w:val="Заголовок 3 Знак"/>
    <w:basedOn w:val="a0"/>
    <w:link w:val="3"/>
    <w:rsid w:val="00EC498D"/>
    <w:rPr>
      <w:rFonts w:ascii="Cambria" w:eastAsia="Times New Roman" w:hAnsi="Cambria" w:cs="Times New Roman"/>
      <w:b/>
      <w:bCs/>
      <w:sz w:val="26"/>
      <w:szCs w:val="26"/>
      <w:lang w:eastAsia="ru-RU"/>
    </w:rPr>
  </w:style>
  <w:style w:type="paragraph" w:styleId="a9">
    <w:name w:val="Body Text"/>
    <w:basedOn w:val="a"/>
    <w:link w:val="aa"/>
    <w:unhideWhenUsed/>
    <w:rsid w:val="00EC498D"/>
    <w:pPr>
      <w:spacing w:after="120"/>
    </w:pPr>
  </w:style>
  <w:style w:type="character" w:customStyle="1" w:styleId="aa">
    <w:name w:val="Основной текст Знак"/>
    <w:basedOn w:val="a0"/>
    <w:link w:val="a9"/>
    <w:rsid w:val="00EC498D"/>
    <w:rPr>
      <w:rFonts w:ascii="Times New Roman" w:eastAsia="Times New Roman" w:hAnsi="Times New Roman" w:cs="Times New Roman"/>
      <w:sz w:val="24"/>
      <w:szCs w:val="24"/>
      <w:lang w:eastAsia="ru-RU"/>
    </w:rPr>
  </w:style>
  <w:style w:type="paragraph" w:styleId="31">
    <w:name w:val="Body Text 3"/>
    <w:basedOn w:val="a"/>
    <w:link w:val="32"/>
    <w:uiPriority w:val="99"/>
    <w:unhideWhenUsed/>
    <w:rsid w:val="00EC498D"/>
    <w:pPr>
      <w:spacing w:after="120"/>
    </w:pPr>
    <w:rPr>
      <w:sz w:val="16"/>
      <w:szCs w:val="16"/>
    </w:rPr>
  </w:style>
  <w:style w:type="character" w:customStyle="1" w:styleId="32">
    <w:name w:val="Основной текст 3 Знак"/>
    <w:basedOn w:val="a0"/>
    <w:link w:val="31"/>
    <w:uiPriority w:val="99"/>
    <w:rsid w:val="00EC498D"/>
    <w:rPr>
      <w:rFonts w:ascii="Times New Roman" w:eastAsia="Times New Roman" w:hAnsi="Times New Roman" w:cs="Times New Roman"/>
      <w:sz w:val="16"/>
      <w:szCs w:val="16"/>
      <w:lang w:eastAsia="ru-RU"/>
    </w:rPr>
  </w:style>
  <w:style w:type="paragraph" w:customStyle="1" w:styleId="6">
    <w:name w:val="Основной текст6"/>
    <w:basedOn w:val="a"/>
    <w:rsid w:val="00EC498D"/>
    <w:pPr>
      <w:widowControl w:val="0"/>
      <w:shd w:val="clear" w:color="auto" w:fill="FFFFFF"/>
      <w:spacing w:before="240" w:after="240" w:line="322" w:lineRule="exact"/>
      <w:ind w:hanging="400"/>
      <w:jc w:val="both"/>
    </w:pPr>
    <w:rPr>
      <w:rFonts w:asciiTheme="minorHAnsi" w:eastAsiaTheme="minorHAnsi" w:hAnsiTheme="minorHAnsi" w:cstheme="minorBidi"/>
      <w:sz w:val="26"/>
      <w:szCs w:val="26"/>
      <w:lang w:eastAsia="en-US"/>
    </w:rPr>
  </w:style>
  <w:style w:type="character" w:customStyle="1" w:styleId="23">
    <w:name w:val="Основной текст2"/>
    <w:basedOn w:val="a8"/>
    <w:rsid w:val="00EC498D"/>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shd w:val="clear" w:color="auto" w:fill="FFFFFF"/>
      <w:lang w:val="ru-RU"/>
    </w:rPr>
  </w:style>
  <w:style w:type="character" w:customStyle="1" w:styleId="10">
    <w:name w:val="Заголовок 1 Знак"/>
    <w:basedOn w:val="a0"/>
    <w:link w:val="1"/>
    <w:uiPriority w:val="9"/>
    <w:rsid w:val="00EC498D"/>
    <w:rPr>
      <w:rFonts w:asciiTheme="majorHAnsi" w:eastAsiaTheme="majorEastAsia" w:hAnsiTheme="majorHAnsi" w:cstheme="majorBidi"/>
      <w:b/>
      <w:bCs/>
      <w:color w:val="365F91" w:themeColor="accent1" w:themeShade="BF"/>
      <w:sz w:val="28"/>
      <w:szCs w:val="28"/>
      <w:lang w:eastAsia="ru-RU"/>
    </w:rPr>
  </w:style>
  <w:style w:type="character" w:customStyle="1" w:styleId="33">
    <w:name w:val="Основной текст (3)_"/>
    <w:basedOn w:val="a0"/>
    <w:link w:val="34"/>
    <w:rsid w:val="00EC498D"/>
    <w:rPr>
      <w:rFonts w:ascii="Times New Roman" w:eastAsia="Times New Roman" w:hAnsi="Times New Roman" w:cs="Times New Roman"/>
      <w:sz w:val="25"/>
      <w:szCs w:val="25"/>
      <w:shd w:val="clear" w:color="auto" w:fill="FFFFFF"/>
    </w:rPr>
  </w:style>
  <w:style w:type="paragraph" w:customStyle="1" w:styleId="34">
    <w:name w:val="Основной текст (3)"/>
    <w:basedOn w:val="a"/>
    <w:link w:val="33"/>
    <w:rsid w:val="00EC498D"/>
    <w:pPr>
      <w:shd w:val="clear" w:color="auto" w:fill="FFFFFF"/>
      <w:suppressAutoHyphens/>
      <w:spacing w:before="300"/>
      <w:jc w:val="center"/>
    </w:pPr>
    <w:rPr>
      <w:sz w:val="25"/>
      <w:szCs w:val="25"/>
      <w:lang w:eastAsia="en-US"/>
    </w:rPr>
  </w:style>
  <w:style w:type="paragraph" w:styleId="ab">
    <w:name w:val="Body Text Indent"/>
    <w:aliases w:val="Мой Заголовок 1,Основной текст 1"/>
    <w:basedOn w:val="a"/>
    <w:link w:val="ac"/>
    <w:unhideWhenUsed/>
    <w:rsid w:val="00EC498D"/>
    <w:pPr>
      <w:spacing w:after="120"/>
      <w:ind w:left="283"/>
    </w:pPr>
  </w:style>
  <w:style w:type="character" w:customStyle="1" w:styleId="ac">
    <w:name w:val="Основной текст с отступом Знак"/>
    <w:aliases w:val="Мой Заголовок 1 Знак,Основной текст 1 Знак"/>
    <w:basedOn w:val="a0"/>
    <w:link w:val="ab"/>
    <w:rsid w:val="00EC498D"/>
    <w:rPr>
      <w:rFonts w:ascii="Times New Roman" w:eastAsia="Times New Roman" w:hAnsi="Times New Roman" w:cs="Times New Roman"/>
      <w:sz w:val="24"/>
      <w:szCs w:val="24"/>
      <w:lang w:eastAsia="ru-RU"/>
    </w:rPr>
  </w:style>
  <w:style w:type="paragraph" w:styleId="24">
    <w:name w:val="Body Text 2"/>
    <w:basedOn w:val="a"/>
    <w:link w:val="25"/>
    <w:uiPriority w:val="99"/>
    <w:semiHidden/>
    <w:unhideWhenUsed/>
    <w:rsid w:val="00EC498D"/>
    <w:pPr>
      <w:spacing w:after="120" w:line="480" w:lineRule="auto"/>
    </w:pPr>
  </w:style>
  <w:style w:type="character" w:customStyle="1" w:styleId="25">
    <w:name w:val="Основной текст 2 Знак"/>
    <w:basedOn w:val="a0"/>
    <w:link w:val="24"/>
    <w:uiPriority w:val="99"/>
    <w:semiHidden/>
    <w:rsid w:val="00EC498D"/>
    <w:rPr>
      <w:rFonts w:ascii="Times New Roman" w:eastAsia="Times New Roman" w:hAnsi="Times New Roman" w:cs="Times New Roman"/>
      <w:sz w:val="24"/>
      <w:szCs w:val="24"/>
      <w:lang w:eastAsia="ru-RU"/>
    </w:rPr>
  </w:style>
  <w:style w:type="character" w:styleId="ad">
    <w:name w:val="Hyperlink"/>
    <w:uiPriority w:val="99"/>
    <w:unhideWhenUsed/>
    <w:rsid w:val="00EC498D"/>
    <w:rPr>
      <w:color w:val="0000FF"/>
      <w:u w:val="single"/>
    </w:rPr>
  </w:style>
  <w:style w:type="paragraph" w:customStyle="1" w:styleId="consplusnonformat">
    <w:name w:val="consplusnonformat"/>
    <w:basedOn w:val="a"/>
    <w:rsid w:val="00EC498D"/>
    <w:pPr>
      <w:spacing w:before="100" w:beforeAutospacing="1" w:after="100" w:afterAutospacing="1"/>
    </w:pPr>
  </w:style>
  <w:style w:type="paragraph" w:customStyle="1" w:styleId="consplusnormal">
    <w:name w:val="consplusnormal"/>
    <w:basedOn w:val="a"/>
    <w:rsid w:val="00EC498D"/>
    <w:pPr>
      <w:spacing w:before="100" w:beforeAutospacing="1" w:after="100" w:afterAutospacing="1"/>
    </w:pPr>
  </w:style>
  <w:style w:type="character" w:customStyle="1" w:styleId="msonospacing0">
    <w:name w:val="msonospacing"/>
    <w:basedOn w:val="a0"/>
    <w:rsid w:val="00EC498D"/>
  </w:style>
  <w:style w:type="character" w:customStyle="1" w:styleId="apple-converted-space">
    <w:name w:val="apple-converted-space"/>
    <w:basedOn w:val="a0"/>
    <w:rsid w:val="00EC498D"/>
  </w:style>
  <w:style w:type="character" w:customStyle="1" w:styleId="msonormal0">
    <w:name w:val="msonormal"/>
    <w:basedOn w:val="a0"/>
    <w:rsid w:val="00EC498D"/>
  </w:style>
  <w:style w:type="paragraph" w:styleId="ae">
    <w:name w:val="Balloon Text"/>
    <w:basedOn w:val="a"/>
    <w:link w:val="af"/>
    <w:uiPriority w:val="99"/>
    <w:semiHidden/>
    <w:unhideWhenUsed/>
    <w:rsid w:val="00F30712"/>
    <w:rPr>
      <w:rFonts w:ascii="Tahoma" w:hAnsi="Tahoma" w:cs="Tahoma"/>
      <w:sz w:val="16"/>
      <w:szCs w:val="16"/>
    </w:rPr>
  </w:style>
  <w:style w:type="character" w:customStyle="1" w:styleId="af">
    <w:name w:val="Текст выноски Знак"/>
    <w:basedOn w:val="a0"/>
    <w:link w:val="ae"/>
    <w:uiPriority w:val="99"/>
    <w:semiHidden/>
    <w:rsid w:val="00F30712"/>
    <w:rPr>
      <w:rFonts w:ascii="Tahoma" w:eastAsia="Times New Roman" w:hAnsi="Tahoma" w:cs="Tahoma"/>
      <w:sz w:val="16"/>
      <w:szCs w:val="16"/>
      <w:lang w:eastAsia="ru-RU"/>
    </w:rPr>
  </w:style>
  <w:style w:type="paragraph" w:styleId="af0">
    <w:name w:val="Title"/>
    <w:basedOn w:val="a"/>
    <w:link w:val="af1"/>
    <w:qFormat/>
    <w:rsid w:val="002050D4"/>
    <w:pPr>
      <w:autoSpaceDE w:val="0"/>
      <w:autoSpaceDN w:val="0"/>
      <w:jc w:val="center"/>
    </w:pPr>
    <w:rPr>
      <w:rFonts w:ascii="Arial" w:hAnsi="Arial" w:cs="Arial"/>
      <w:b/>
      <w:bCs/>
      <w:sz w:val="36"/>
      <w:szCs w:val="36"/>
    </w:rPr>
  </w:style>
  <w:style w:type="character" w:customStyle="1" w:styleId="af1">
    <w:name w:val="Название Знак"/>
    <w:basedOn w:val="a0"/>
    <w:link w:val="af0"/>
    <w:rsid w:val="002050D4"/>
    <w:rPr>
      <w:rFonts w:ascii="Arial" w:eastAsia="Times New Roman" w:hAnsi="Arial" w:cs="Arial"/>
      <w:b/>
      <w:bCs/>
      <w:sz w:val="36"/>
      <w:szCs w:val="36"/>
      <w:lang w:eastAsia="ru-RU"/>
    </w:rPr>
  </w:style>
  <w:style w:type="paragraph" w:customStyle="1" w:styleId="Standard">
    <w:name w:val="Standard"/>
    <w:rsid w:val="00DC6E33"/>
    <w:pPr>
      <w:suppressAutoHyphens/>
      <w:autoSpaceDN w:val="0"/>
    </w:pPr>
    <w:rPr>
      <w:rFonts w:ascii="Calibri" w:eastAsia="SimSun" w:hAnsi="Calibri" w:cs="Tahoma"/>
      <w:kern w:val="3"/>
      <w:lang w:eastAsia="ru-RU"/>
    </w:rPr>
  </w:style>
  <w:style w:type="character" w:customStyle="1" w:styleId="20">
    <w:name w:val="Заголовок 2 Знак"/>
    <w:basedOn w:val="a0"/>
    <w:link w:val="2"/>
    <w:uiPriority w:val="9"/>
    <w:rsid w:val="00FF465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rsid w:val="00FF465E"/>
    <w:rPr>
      <w:rFonts w:asciiTheme="majorHAnsi" w:eastAsiaTheme="majorEastAsia" w:hAnsiTheme="majorHAnsi" w:cstheme="majorBidi"/>
      <w:color w:val="243F60" w:themeColor="accent1" w:themeShade="7F"/>
      <w:sz w:val="24"/>
      <w:szCs w:val="24"/>
      <w:lang w:eastAsia="ru-RU"/>
    </w:rPr>
  </w:style>
  <w:style w:type="character" w:customStyle="1" w:styleId="40">
    <w:name w:val="Заголовок 4 Знак"/>
    <w:basedOn w:val="a0"/>
    <w:link w:val="4"/>
    <w:uiPriority w:val="9"/>
    <w:rsid w:val="00FF465E"/>
    <w:rPr>
      <w:rFonts w:ascii="Cambria" w:eastAsia="Times New Roman" w:hAnsi="Cambria" w:cs="Times New Roman"/>
      <w:i/>
      <w:iCs/>
      <w:color w:val="365F91"/>
      <w:sz w:val="24"/>
      <w:szCs w:val="24"/>
      <w:lang w:eastAsia="ru-RU"/>
    </w:rPr>
  </w:style>
  <w:style w:type="paragraph" w:customStyle="1" w:styleId="12">
    <w:name w:val="заголовок 1"/>
    <w:basedOn w:val="a"/>
    <w:next w:val="a"/>
    <w:rsid w:val="00FF465E"/>
    <w:pPr>
      <w:keepNext/>
      <w:outlineLvl w:val="0"/>
    </w:pPr>
    <w:rPr>
      <w:sz w:val="28"/>
      <w:szCs w:val="20"/>
    </w:rPr>
  </w:style>
  <w:style w:type="paragraph" w:customStyle="1" w:styleId="MainStyl">
    <w:name w:val="MainStyl"/>
    <w:basedOn w:val="a"/>
    <w:rsid w:val="00FF465E"/>
    <w:pPr>
      <w:autoSpaceDE w:val="0"/>
      <w:autoSpaceDN w:val="0"/>
      <w:adjustRightInd w:val="0"/>
      <w:spacing w:line="246" w:lineRule="atLeast"/>
      <w:ind w:firstLine="283"/>
      <w:jc w:val="both"/>
      <w:textAlignment w:val="center"/>
    </w:pPr>
    <w:rPr>
      <w:rFonts w:ascii="NewtonC" w:hAnsi="NewtonC"/>
      <w:color w:val="000000"/>
      <w:sz w:val="21"/>
      <w:szCs w:val="21"/>
    </w:rPr>
  </w:style>
  <w:style w:type="paragraph" w:customStyle="1" w:styleId="ConsPlusTitle">
    <w:name w:val="ConsPlusTitle"/>
    <w:rsid w:val="00FF465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2">
    <w:name w:val="header"/>
    <w:basedOn w:val="a"/>
    <w:link w:val="af3"/>
    <w:uiPriority w:val="99"/>
    <w:unhideWhenUsed/>
    <w:rsid w:val="00FF465E"/>
    <w:pPr>
      <w:tabs>
        <w:tab w:val="center" w:pos="4677"/>
        <w:tab w:val="right" w:pos="9355"/>
      </w:tabs>
    </w:pPr>
    <w:rPr>
      <w:sz w:val="28"/>
      <w:szCs w:val="20"/>
      <w:lang w:val="x-none" w:eastAsia="x-none"/>
    </w:rPr>
  </w:style>
  <w:style w:type="character" w:customStyle="1" w:styleId="af3">
    <w:name w:val="Верхний колонтитул Знак"/>
    <w:basedOn w:val="a0"/>
    <w:link w:val="af2"/>
    <w:uiPriority w:val="99"/>
    <w:rsid w:val="00FF465E"/>
    <w:rPr>
      <w:rFonts w:ascii="Times New Roman" w:eastAsia="Times New Roman" w:hAnsi="Times New Roman" w:cs="Times New Roman"/>
      <w:sz w:val="28"/>
      <w:szCs w:val="20"/>
      <w:lang w:val="x-none" w:eastAsia="x-none"/>
    </w:rPr>
  </w:style>
  <w:style w:type="paragraph" w:styleId="af4">
    <w:name w:val="footer"/>
    <w:basedOn w:val="a"/>
    <w:link w:val="af5"/>
    <w:uiPriority w:val="99"/>
    <w:unhideWhenUsed/>
    <w:rsid w:val="00FF465E"/>
    <w:pPr>
      <w:tabs>
        <w:tab w:val="center" w:pos="4677"/>
        <w:tab w:val="right" w:pos="9355"/>
      </w:tabs>
    </w:pPr>
    <w:rPr>
      <w:sz w:val="28"/>
      <w:szCs w:val="20"/>
      <w:lang w:val="x-none" w:eastAsia="x-none"/>
    </w:rPr>
  </w:style>
  <w:style w:type="character" w:customStyle="1" w:styleId="af5">
    <w:name w:val="Нижний колонтитул Знак"/>
    <w:basedOn w:val="a0"/>
    <w:link w:val="af4"/>
    <w:uiPriority w:val="99"/>
    <w:rsid w:val="00FF465E"/>
    <w:rPr>
      <w:rFonts w:ascii="Times New Roman" w:eastAsia="Times New Roman" w:hAnsi="Times New Roman" w:cs="Times New Roman"/>
      <w:sz w:val="28"/>
      <w:szCs w:val="20"/>
      <w:lang w:val="x-none" w:eastAsia="x-none"/>
    </w:rPr>
  </w:style>
  <w:style w:type="paragraph" w:styleId="26">
    <w:name w:val="Body Text Indent 2"/>
    <w:basedOn w:val="a"/>
    <w:link w:val="27"/>
    <w:uiPriority w:val="99"/>
    <w:rsid w:val="00FF465E"/>
    <w:pPr>
      <w:spacing w:after="120" w:line="480" w:lineRule="auto"/>
      <w:ind w:left="283"/>
    </w:pPr>
    <w:rPr>
      <w:lang w:val="x-none" w:eastAsia="x-none"/>
    </w:rPr>
  </w:style>
  <w:style w:type="character" w:customStyle="1" w:styleId="27">
    <w:name w:val="Основной текст с отступом 2 Знак"/>
    <w:basedOn w:val="a0"/>
    <w:link w:val="26"/>
    <w:uiPriority w:val="99"/>
    <w:rsid w:val="00FF465E"/>
    <w:rPr>
      <w:rFonts w:ascii="Times New Roman" w:eastAsia="Times New Roman" w:hAnsi="Times New Roman" w:cs="Times New Roman"/>
      <w:sz w:val="24"/>
      <w:szCs w:val="24"/>
      <w:lang w:val="x-none" w:eastAsia="x-none"/>
    </w:rPr>
  </w:style>
  <w:style w:type="paragraph" w:customStyle="1" w:styleId="ConsPlusNormal0">
    <w:name w:val="ConsPlusNormal"/>
    <w:rsid w:val="00FF465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0">
    <w:name w:val="ConsPlusNonformat"/>
    <w:rsid w:val="00FF46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6">
    <w:name w:val="Normal (Web)"/>
    <w:basedOn w:val="a"/>
    <w:rsid w:val="00FF465E"/>
    <w:pPr>
      <w:spacing w:before="30" w:after="330" w:line="345" w:lineRule="atLeast"/>
    </w:pPr>
    <w:rPr>
      <w:rFonts w:ascii="Helvetica" w:hAnsi="Helvetica"/>
      <w:color w:val="000000"/>
      <w:sz w:val="20"/>
      <w:szCs w:val="20"/>
    </w:rPr>
  </w:style>
  <w:style w:type="paragraph" w:customStyle="1" w:styleId="af7">
    <w:name w:val="Содержимое таблицы"/>
    <w:basedOn w:val="a"/>
    <w:rsid w:val="00FF465E"/>
    <w:pPr>
      <w:widowControl w:val="0"/>
      <w:suppressLineNumbers/>
      <w:suppressAutoHyphens/>
    </w:pPr>
    <w:rPr>
      <w:rFonts w:ascii="Arial" w:eastAsia="Lucida Sans Unicode" w:hAnsi="Arial"/>
      <w:kern w:val="1"/>
      <w:sz w:val="20"/>
      <w:lang/>
    </w:rPr>
  </w:style>
  <w:style w:type="paragraph" w:customStyle="1" w:styleId="af8">
    <w:name w:val="Заголовок таблицы"/>
    <w:basedOn w:val="af7"/>
    <w:rsid w:val="00FF465E"/>
    <w:pPr>
      <w:jc w:val="center"/>
    </w:pPr>
    <w:rPr>
      <w:b/>
      <w:bCs/>
      <w:i/>
      <w:iCs/>
    </w:rPr>
  </w:style>
  <w:style w:type="paragraph" w:customStyle="1" w:styleId="msonormalbullet1gif">
    <w:name w:val="msonormalbullet1.gif"/>
    <w:basedOn w:val="Standard"/>
    <w:rsid w:val="00FF465E"/>
    <w:pPr>
      <w:spacing w:before="28" w:after="100" w:line="240" w:lineRule="auto"/>
    </w:pPr>
    <w:rPr>
      <w:rFonts w:ascii="Times New Roman" w:eastAsia="Times New Roman" w:hAnsi="Times New Roman" w:cs="Times New Roman"/>
      <w:sz w:val="24"/>
      <w:szCs w:val="24"/>
    </w:rPr>
  </w:style>
  <w:style w:type="table" w:customStyle="1" w:styleId="13">
    <w:name w:val="Сетка таблицы1"/>
    <w:basedOn w:val="a1"/>
    <w:next w:val="a5"/>
    <w:uiPriority w:val="59"/>
    <w:rsid w:val="00FF465E"/>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rmattext">
    <w:name w:val="formattext"/>
    <w:basedOn w:val="a"/>
    <w:rsid w:val="00FF465E"/>
    <w:pPr>
      <w:spacing w:before="100" w:beforeAutospacing="1" w:after="100" w:afterAutospacing="1"/>
    </w:pPr>
  </w:style>
  <w:style w:type="paragraph" w:customStyle="1" w:styleId="Style6">
    <w:name w:val="Style6"/>
    <w:basedOn w:val="a"/>
    <w:uiPriority w:val="99"/>
    <w:rsid w:val="00FF465E"/>
    <w:pPr>
      <w:widowControl w:val="0"/>
      <w:autoSpaceDE w:val="0"/>
      <w:autoSpaceDN w:val="0"/>
      <w:adjustRightInd w:val="0"/>
      <w:spacing w:line="397" w:lineRule="exact"/>
      <w:jc w:val="center"/>
    </w:pPr>
  </w:style>
  <w:style w:type="paragraph" w:customStyle="1" w:styleId="Style7">
    <w:name w:val="Style7"/>
    <w:basedOn w:val="a"/>
    <w:uiPriority w:val="99"/>
    <w:rsid w:val="00FF465E"/>
    <w:pPr>
      <w:widowControl w:val="0"/>
      <w:autoSpaceDE w:val="0"/>
      <w:autoSpaceDN w:val="0"/>
      <w:adjustRightInd w:val="0"/>
      <w:jc w:val="both"/>
    </w:pPr>
  </w:style>
  <w:style w:type="paragraph" w:customStyle="1" w:styleId="Style28">
    <w:name w:val="Style28"/>
    <w:basedOn w:val="a"/>
    <w:uiPriority w:val="99"/>
    <w:rsid w:val="00FF465E"/>
    <w:pPr>
      <w:widowControl w:val="0"/>
      <w:autoSpaceDE w:val="0"/>
      <w:autoSpaceDN w:val="0"/>
      <w:adjustRightInd w:val="0"/>
    </w:pPr>
  </w:style>
  <w:style w:type="paragraph" w:customStyle="1" w:styleId="Style31">
    <w:name w:val="Style31"/>
    <w:basedOn w:val="a"/>
    <w:uiPriority w:val="99"/>
    <w:rsid w:val="00FF465E"/>
    <w:pPr>
      <w:widowControl w:val="0"/>
      <w:autoSpaceDE w:val="0"/>
      <w:autoSpaceDN w:val="0"/>
      <w:adjustRightInd w:val="0"/>
      <w:spacing w:line="270" w:lineRule="exact"/>
      <w:ind w:firstLine="880"/>
    </w:pPr>
  </w:style>
  <w:style w:type="paragraph" w:customStyle="1" w:styleId="Style42">
    <w:name w:val="Style42"/>
    <w:basedOn w:val="a"/>
    <w:uiPriority w:val="99"/>
    <w:rsid w:val="00FF465E"/>
    <w:pPr>
      <w:widowControl w:val="0"/>
      <w:autoSpaceDE w:val="0"/>
      <w:autoSpaceDN w:val="0"/>
      <w:adjustRightInd w:val="0"/>
      <w:spacing w:line="275" w:lineRule="exact"/>
    </w:pPr>
  </w:style>
  <w:style w:type="paragraph" w:customStyle="1" w:styleId="Style44">
    <w:name w:val="Style44"/>
    <w:basedOn w:val="a"/>
    <w:uiPriority w:val="99"/>
    <w:rsid w:val="00FF465E"/>
    <w:pPr>
      <w:widowControl w:val="0"/>
      <w:autoSpaceDE w:val="0"/>
      <w:autoSpaceDN w:val="0"/>
      <w:adjustRightInd w:val="0"/>
    </w:pPr>
  </w:style>
  <w:style w:type="paragraph" w:customStyle="1" w:styleId="Style47">
    <w:name w:val="Style47"/>
    <w:basedOn w:val="a"/>
    <w:uiPriority w:val="99"/>
    <w:rsid w:val="00FF465E"/>
    <w:pPr>
      <w:widowControl w:val="0"/>
      <w:autoSpaceDE w:val="0"/>
      <w:autoSpaceDN w:val="0"/>
      <w:adjustRightInd w:val="0"/>
    </w:pPr>
  </w:style>
  <w:style w:type="character" w:customStyle="1" w:styleId="FontStyle112">
    <w:name w:val="Font Style112"/>
    <w:uiPriority w:val="99"/>
    <w:rsid w:val="00FF465E"/>
    <w:rPr>
      <w:rFonts w:ascii="Times New Roman" w:hAnsi="Times New Roman" w:cs="Times New Roman" w:hint="default"/>
      <w:color w:val="000000"/>
      <w:sz w:val="22"/>
      <w:szCs w:val="22"/>
    </w:rPr>
  </w:style>
  <w:style w:type="character" w:customStyle="1" w:styleId="FontStyle113">
    <w:name w:val="Font Style113"/>
    <w:uiPriority w:val="99"/>
    <w:rsid w:val="00FF465E"/>
    <w:rPr>
      <w:rFonts w:ascii="Bookman Old Style" w:hAnsi="Bookman Old Style" w:cs="Bookman Old Style" w:hint="default"/>
      <w:b/>
      <w:bCs/>
      <w:color w:val="000000"/>
      <w:sz w:val="16"/>
      <w:szCs w:val="16"/>
    </w:rPr>
  </w:style>
  <w:style w:type="character" w:customStyle="1" w:styleId="FontStyle115">
    <w:name w:val="Font Style115"/>
    <w:uiPriority w:val="99"/>
    <w:rsid w:val="00FF465E"/>
    <w:rPr>
      <w:rFonts w:ascii="Lucida Sans Unicode" w:hAnsi="Lucida Sans Unicode" w:cs="Lucida Sans Unicode" w:hint="default"/>
      <w:b/>
      <w:bCs/>
      <w:color w:val="000000"/>
      <w:sz w:val="12"/>
      <w:szCs w:val="12"/>
    </w:rPr>
  </w:style>
  <w:style w:type="character" w:customStyle="1" w:styleId="FontStyle137">
    <w:name w:val="Font Style137"/>
    <w:uiPriority w:val="99"/>
    <w:rsid w:val="00FF465E"/>
    <w:rPr>
      <w:rFonts w:ascii="Times New Roman" w:hAnsi="Times New Roman" w:cs="Times New Roman" w:hint="default"/>
      <w:color w:val="000000"/>
      <w:sz w:val="20"/>
      <w:szCs w:val="20"/>
    </w:rPr>
  </w:style>
  <w:style w:type="character" w:customStyle="1" w:styleId="285pt">
    <w:name w:val="Основной текст (2) + 8;5 pt;Полужирный"/>
    <w:rsid w:val="00FF465E"/>
    <w:rPr>
      <w:rFonts w:ascii="Bookman Old Style" w:eastAsia="Bookman Old Style" w:hAnsi="Bookman Old Style" w:cs="Bookman Old Style"/>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95pt">
    <w:name w:val="Основной текст (2) + 9;5 pt"/>
    <w:rsid w:val="00FF465E"/>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ru-RU" w:eastAsia="ru-RU" w:bidi="ru-RU"/>
    </w:rPr>
  </w:style>
  <w:style w:type="paragraph" w:styleId="35">
    <w:name w:val="Body Text Indent 3"/>
    <w:basedOn w:val="a"/>
    <w:link w:val="36"/>
    <w:uiPriority w:val="99"/>
    <w:unhideWhenUsed/>
    <w:rsid w:val="00FF465E"/>
    <w:pPr>
      <w:spacing w:after="120"/>
      <w:ind w:left="283"/>
    </w:pPr>
    <w:rPr>
      <w:sz w:val="16"/>
      <w:szCs w:val="16"/>
    </w:rPr>
  </w:style>
  <w:style w:type="character" w:customStyle="1" w:styleId="36">
    <w:name w:val="Основной текст с отступом 3 Знак"/>
    <w:basedOn w:val="a0"/>
    <w:link w:val="35"/>
    <w:uiPriority w:val="99"/>
    <w:rsid w:val="00FF465E"/>
    <w:rPr>
      <w:rFonts w:ascii="Times New Roman" w:eastAsia="Times New Roman" w:hAnsi="Times New Roman" w:cs="Times New Roman"/>
      <w:sz w:val="16"/>
      <w:szCs w:val="16"/>
      <w:lang w:eastAsia="ru-RU"/>
    </w:rPr>
  </w:style>
  <w:style w:type="paragraph" w:customStyle="1" w:styleId="ConsNormal">
    <w:name w:val="ConsNormal"/>
    <w:rsid w:val="00FF465E"/>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Cell">
    <w:name w:val="ConsCell"/>
    <w:rsid w:val="00FF465E"/>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nformat">
    <w:name w:val="ConsNonformat"/>
    <w:rsid w:val="00FF465E"/>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f9">
    <w:name w:val="FollowedHyperlink"/>
    <w:uiPriority w:val="99"/>
    <w:semiHidden/>
    <w:unhideWhenUsed/>
    <w:rsid w:val="00FF465E"/>
    <w:rPr>
      <w:color w:val="800080"/>
      <w:u w:val="single"/>
    </w:rPr>
  </w:style>
  <w:style w:type="paragraph" w:customStyle="1" w:styleId="font5">
    <w:name w:val="font5"/>
    <w:basedOn w:val="a"/>
    <w:rsid w:val="00FF465E"/>
    <w:pPr>
      <w:spacing w:before="100" w:beforeAutospacing="1" w:after="100" w:afterAutospacing="1"/>
    </w:pPr>
    <w:rPr>
      <w:sz w:val="20"/>
      <w:szCs w:val="20"/>
    </w:rPr>
  </w:style>
  <w:style w:type="paragraph" w:customStyle="1" w:styleId="font6">
    <w:name w:val="font6"/>
    <w:basedOn w:val="a"/>
    <w:rsid w:val="00FF465E"/>
    <w:pPr>
      <w:spacing w:before="100" w:beforeAutospacing="1" w:after="100" w:afterAutospacing="1"/>
    </w:pPr>
    <w:rPr>
      <w:rFonts w:ascii="Arial" w:hAnsi="Arial" w:cs="Arial"/>
      <w:sz w:val="20"/>
      <w:szCs w:val="20"/>
    </w:rPr>
  </w:style>
  <w:style w:type="paragraph" w:customStyle="1" w:styleId="font7">
    <w:name w:val="font7"/>
    <w:basedOn w:val="a"/>
    <w:rsid w:val="00FF465E"/>
    <w:pPr>
      <w:spacing w:before="100" w:beforeAutospacing="1" w:after="100" w:afterAutospacing="1"/>
    </w:pPr>
    <w:rPr>
      <w:b/>
      <w:bCs/>
      <w:sz w:val="20"/>
      <w:szCs w:val="20"/>
    </w:rPr>
  </w:style>
  <w:style w:type="paragraph" w:customStyle="1" w:styleId="font8">
    <w:name w:val="font8"/>
    <w:basedOn w:val="a"/>
    <w:rsid w:val="00FF465E"/>
    <w:pPr>
      <w:spacing w:before="100" w:beforeAutospacing="1" w:after="100" w:afterAutospacing="1"/>
    </w:pPr>
    <w:rPr>
      <w:b/>
      <w:bCs/>
    </w:rPr>
  </w:style>
  <w:style w:type="paragraph" w:customStyle="1" w:styleId="font9">
    <w:name w:val="font9"/>
    <w:basedOn w:val="a"/>
    <w:rsid w:val="00FF465E"/>
    <w:pPr>
      <w:spacing w:before="100" w:beforeAutospacing="1" w:after="100" w:afterAutospacing="1"/>
    </w:pPr>
    <w:rPr>
      <w:i/>
      <w:iCs/>
      <w:sz w:val="20"/>
      <w:szCs w:val="20"/>
    </w:rPr>
  </w:style>
  <w:style w:type="paragraph" w:customStyle="1" w:styleId="font10">
    <w:name w:val="font10"/>
    <w:basedOn w:val="a"/>
    <w:rsid w:val="00FF465E"/>
    <w:pPr>
      <w:spacing w:before="100" w:beforeAutospacing="1" w:after="100" w:afterAutospacing="1"/>
    </w:pPr>
    <w:rPr>
      <w:b/>
      <w:bCs/>
      <w:color w:val="000000"/>
      <w:sz w:val="20"/>
      <w:szCs w:val="20"/>
    </w:rPr>
  </w:style>
  <w:style w:type="paragraph" w:customStyle="1" w:styleId="font11">
    <w:name w:val="font11"/>
    <w:basedOn w:val="a"/>
    <w:rsid w:val="00FF465E"/>
    <w:pPr>
      <w:spacing w:before="100" w:beforeAutospacing="1" w:after="100" w:afterAutospacing="1"/>
    </w:pPr>
    <w:rPr>
      <w:color w:val="000000"/>
      <w:sz w:val="20"/>
      <w:szCs w:val="20"/>
    </w:rPr>
  </w:style>
  <w:style w:type="paragraph" w:customStyle="1" w:styleId="font12">
    <w:name w:val="font12"/>
    <w:basedOn w:val="a"/>
    <w:rsid w:val="00FF465E"/>
    <w:pPr>
      <w:spacing w:before="100" w:beforeAutospacing="1" w:after="100" w:afterAutospacing="1"/>
    </w:pPr>
    <w:rPr>
      <w:sz w:val="20"/>
      <w:szCs w:val="20"/>
      <w:u w:val="single"/>
    </w:rPr>
  </w:style>
  <w:style w:type="paragraph" w:customStyle="1" w:styleId="font13">
    <w:name w:val="font13"/>
    <w:basedOn w:val="a"/>
    <w:rsid w:val="00FF465E"/>
    <w:pPr>
      <w:spacing w:before="100" w:beforeAutospacing="1" w:after="100" w:afterAutospacing="1"/>
    </w:pPr>
    <w:rPr>
      <w:b/>
      <w:bCs/>
      <w:color w:val="000080"/>
      <w:sz w:val="20"/>
      <w:szCs w:val="20"/>
    </w:rPr>
  </w:style>
  <w:style w:type="paragraph" w:customStyle="1" w:styleId="font14">
    <w:name w:val="font14"/>
    <w:basedOn w:val="a"/>
    <w:rsid w:val="00FF465E"/>
    <w:pPr>
      <w:spacing w:before="100" w:beforeAutospacing="1" w:after="100" w:afterAutospacing="1"/>
    </w:pPr>
    <w:rPr>
      <w:color w:val="000080"/>
      <w:sz w:val="20"/>
      <w:szCs w:val="20"/>
    </w:rPr>
  </w:style>
  <w:style w:type="paragraph" w:customStyle="1" w:styleId="font15">
    <w:name w:val="font15"/>
    <w:basedOn w:val="a"/>
    <w:rsid w:val="00FF465E"/>
    <w:pPr>
      <w:spacing w:before="100" w:beforeAutospacing="1" w:after="100" w:afterAutospacing="1"/>
    </w:pPr>
    <w:rPr>
      <w:sz w:val="20"/>
      <w:szCs w:val="20"/>
    </w:rPr>
  </w:style>
  <w:style w:type="paragraph" w:customStyle="1" w:styleId="font16">
    <w:name w:val="font16"/>
    <w:basedOn w:val="a"/>
    <w:rsid w:val="00FF465E"/>
    <w:pPr>
      <w:spacing w:before="100" w:beforeAutospacing="1" w:after="100" w:afterAutospacing="1"/>
    </w:pPr>
    <w:rPr>
      <w:i/>
      <w:iCs/>
      <w:color w:val="000000"/>
      <w:sz w:val="20"/>
      <w:szCs w:val="20"/>
    </w:rPr>
  </w:style>
  <w:style w:type="paragraph" w:customStyle="1" w:styleId="font17">
    <w:name w:val="font17"/>
    <w:basedOn w:val="a"/>
    <w:rsid w:val="00FF465E"/>
    <w:pPr>
      <w:spacing w:before="100" w:beforeAutospacing="1" w:after="100" w:afterAutospacing="1"/>
    </w:pPr>
    <w:rPr>
      <w:b/>
      <w:bCs/>
      <w:i/>
      <w:iCs/>
      <w:color w:val="000000"/>
      <w:sz w:val="20"/>
      <w:szCs w:val="20"/>
    </w:rPr>
  </w:style>
  <w:style w:type="paragraph" w:customStyle="1" w:styleId="font18">
    <w:name w:val="font18"/>
    <w:basedOn w:val="a"/>
    <w:rsid w:val="00FF465E"/>
    <w:pPr>
      <w:spacing w:before="100" w:beforeAutospacing="1" w:after="100" w:afterAutospacing="1"/>
    </w:pPr>
    <w:rPr>
      <w:b/>
      <w:bCs/>
      <w:color w:val="FF6600"/>
      <w:sz w:val="20"/>
      <w:szCs w:val="20"/>
    </w:rPr>
  </w:style>
  <w:style w:type="paragraph" w:customStyle="1" w:styleId="xl65">
    <w:name w:val="xl65"/>
    <w:basedOn w:val="a"/>
    <w:rsid w:val="00FF465E"/>
    <w:pPr>
      <w:spacing w:before="100" w:beforeAutospacing="1" w:after="100" w:afterAutospacing="1"/>
    </w:pPr>
    <w:rPr>
      <w:sz w:val="20"/>
      <w:szCs w:val="20"/>
    </w:rPr>
  </w:style>
  <w:style w:type="paragraph" w:customStyle="1" w:styleId="xl66">
    <w:name w:val="xl66"/>
    <w:basedOn w:val="a"/>
    <w:rsid w:val="00FF465E"/>
    <w:pPr>
      <w:spacing w:before="100" w:beforeAutospacing="1" w:after="100" w:afterAutospacing="1"/>
      <w:jc w:val="center"/>
    </w:pPr>
    <w:rPr>
      <w:b/>
      <w:bCs/>
      <w:sz w:val="20"/>
      <w:szCs w:val="20"/>
    </w:rPr>
  </w:style>
  <w:style w:type="paragraph" w:customStyle="1" w:styleId="xl67">
    <w:name w:val="xl67"/>
    <w:basedOn w:val="a"/>
    <w:rsid w:val="00FF465E"/>
    <w:pPr>
      <w:pBdr>
        <w:left w:val="single" w:sz="8" w:space="0" w:color="auto"/>
        <w:bottom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68">
    <w:name w:val="xl68"/>
    <w:basedOn w:val="a"/>
    <w:rsid w:val="00FF465E"/>
    <w:pPr>
      <w:pBdr>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69">
    <w:name w:val="xl69"/>
    <w:basedOn w:val="a"/>
    <w:rsid w:val="00FF465E"/>
    <w:pPr>
      <w:pBdr>
        <w:top w:val="single" w:sz="8" w:space="0" w:color="auto"/>
        <w:left w:val="single" w:sz="8" w:space="0" w:color="auto"/>
        <w:right w:val="single" w:sz="8" w:space="0" w:color="auto"/>
      </w:pBdr>
      <w:spacing w:before="100" w:beforeAutospacing="1" w:after="100" w:afterAutospacing="1"/>
      <w:jc w:val="center"/>
      <w:textAlignment w:val="top"/>
    </w:pPr>
    <w:rPr>
      <w:b/>
      <w:bCs/>
      <w:sz w:val="20"/>
      <w:szCs w:val="20"/>
    </w:rPr>
  </w:style>
  <w:style w:type="paragraph" w:customStyle="1" w:styleId="xl70">
    <w:name w:val="xl70"/>
    <w:basedOn w:val="a"/>
    <w:rsid w:val="00FF465E"/>
    <w:pPr>
      <w:spacing w:before="100" w:beforeAutospacing="1" w:after="100" w:afterAutospacing="1"/>
      <w:jc w:val="center"/>
    </w:pPr>
    <w:rPr>
      <w:sz w:val="20"/>
      <w:szCs w:val="20"/>
    </w:rPr>
  </w:style>
  <w:style w:type="paragraph" w:customStyle="1" w:styleId="xl71">
    <w:name w:val="xl71"/>
    <w:basedOn w:val="a"/>
    <w:rsid w:val="00FF465E"/>
    <w:pPr>
      <w:spacing w:before="100" w:beforeAutospacing="1" w:after="100" w:afterAutospacing="1"/>
      <w:jc w:val="center"/>
    </w:pPr>
    <w:rPr>
      <w:sz w:val="20"/>
      <w:szCs w:val="20"/>
    </w:rPr>
  </w:style>
  <w:style w:type="paragraph" w:customStyle="1" w:styleId="xl72">
    <w:name w:val="xl72"/>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73">
    <w:name w:val="xl73"/>
    <w:basedOn w:val="a"/>
    <w:rsid w:val="00FF465E"/>
    <w:pPr>
      <w:pBdr>
        <w:top w:val="single" w:sz="8" w:space="0" w:color="auto"/>
        <w:left w:val="single" w:sz="8" w:space="0" w:color="auto"/>
        <w:bottom w:val="single" w:sz="8" w:space="0" w:color="auto"/>
      </w:pBdr>
      <w:spacing w:before="100" w:beforeAutospacing="1" w:after="100" w:afterAutospacing="1"/>
      <w:jc w:val="center"/>
      <w:textAlignment w:val="top"/>
    </w:pPr>
    <w:rPr>
      <w:b/>
      <w:bCs/>
      <w:sz w:val="20"/>
      <w:szCs w:val="20"/>
    </w:rPr>
  </w:style>
  <w:style w:type="paragraph" w:customStyle="1" w:styleId="xl74">
    <w:name w:val="xl74"/>
    <w:basedOn w:val="a"/>
    <w:rsid w:val="00FF465E"/>
    <w:pPr>
      <w:pBdr>
        <w:left w:val="single" w:sz="8" w:space="0" w:color="auto"/>
      </w:pBdr>
      <w:spacing w:before="100" w:beforeAutospacing="1" w:after="100" w:afterAutospacing="1"/>
      <w:jc w:val="center"/>
      <w:textAlignment w:val="top"/>
    </w:pPr>
    <w:rPr>
      <w:b/>
      <w:bCs/>
      <w:sz w:val="20"/>
      <w:szCs w:val="20"/>
    </w:rPr>
  </w:style>
  <w:style w:type="paragraph" w:customStyle="1" w:styleId="xl75">
    <w:name w:val="xl75"/>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6">
    <w:name w:val="xl76"/>
    <w:basedOn w:val="a"/>
    <w:rsid w:val="00FF465E"/>
    <w:pPr>
      <w:pBdr>
        <w:top w:val="single" w:sz="8"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77">
    <w:name w:val="xl77"/>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78">
    <w:name w:val="xl78"/>
    <w:basedOn w:val="a"/>
    <w:rsid w:val="00FF465E"/>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79">
    <w:name w:val="xl79"/>
    <w:basedOn w:val="a"/>
    <w:rsid w:val="00FF465E"/>
    <w:pPr>
      <w:pBdr>
        <w:left w:val="single" w:sz="8" w:space="0" w:color="auto"/>
        <w:bottom w:val="single" w:sz="4" w:space="0" w:color="auto"/>
      </w:pBdr>
      <w:spacing w:before="100" w:beforeAutospacing="1" w:after="100" w:afterAutospacing="1"/>
      <w:jc w:val="center"/>
      <w:textAlignment w:val="top"/>
    </w:pPr>
    <w:rPr>
      <w:b/>
      <w:bCs/>
      <w:sz w:val="20"/>
      <w:szCs w:val="20"/>
    </w:rPr>
  </w:style>
  <w:style w:type="paragraph" w:customStyle="1" w:styleId="xl80">
    <w:name w:val="xl80"/>
    <w:basedOn w:val="a"/>
    <w:rsid w:val="00FF465E"/>
    <w:pPr>
      <w:pBdr>
        <w:left w:val="single" w:sz="8" w:space="0" w:color="auto"/>
      </w:pBdr>
      <w:spacing w:before="100" w:beforeAutospacing="1" w:after="100" w:afterAutospacing="1"/>
      <w:jc w:val="center"/>
      <w:textAlignment w:val="top"/>
    </w:pPr>
    <w:rPr>
      <w:sz w:val="20"/>
      <w:szCs w:val="20"/>
    </w:rPr>
  </w:style>
  <w:style w:type="paragraph" w:customStyle="1" w:styleId="xl81">
    <w:name w:val="xl81"/>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sz w:val="20"/>
      <w:szCs w:val="20"/>
    </w:rPr>
  </w:style>
  <w:style w:type="paragraph" w:customStyle="1" w:styleId="xl82">
    <w:name w:val="xl82"/>
    <w:basedOn w:val="a"/>
    <w:rsid w:val="00FF465E"/>
    <w:pPr>
      <w:spacing w:before="100" w:beforeAutospacing="1" w:after="100" w:afterAutospacing="1"/>
    </w:pPr>
    <w:rPr>
      <w:sz w:val="20"/>
      <w:szCs w:val="20"/>
    </w:rPr>
  </w:style>
  <w:style w:type="paragraph" w:customStyle="1" w:styleId="xl83">
    <w:name w:val="xl83"/>
    <w:basedOn w:val="a"/>
    <w:rsid w:val="00FF465E"/>
    <w:pPr>
      <w:pBdr>
        <w:left w:val="single" w:sz="8" w:space="0" w:color="auto"/>
        <w:bottom w:val="single" w:sz="4" w:space="0" w:color="auto"/>
        <w:right w:val="single" w:sz="8" w:space="0" w:color="auto"/>
      </w:pBdr>
      <w:spacing w:before="100" w:beforeAutospacing="1" w:after="100" w:afterAutospacing="1"/>
      <w:textAlignment w:val="top"/>
    </w:pPr>
    <w:rPr>
      <w:b/>
      <w:bCs/>
      <w:sz w:val="20"/>
      <w:szCs w:val="20"/>
    </w:rPr>
  </w:style>
  <w:style w:type="paragraph" w:customStyle="1" w:styleId="xl84">
    <w:name w:val="xl84"/>
    <w:basedOn w:val="a"/>
    <w:rsid w:val="00FF465E"/>
    <w:pPr>
      <w:pBdr>
        <w:top w:val="single" w:sz="4" w:space="0" w:color="auto"/>
        <w:left w:val="single" w:sz="8" w:space="0" w:color="auto"/>
      </w:pBdr>
      <w:spacing w:before="100" w:beforeAutospacing="1" w:after="100" w:afterAutospacing="1"/>
      <w:jc w:val="center"/>
      <w:textAlignment w:val="top"/>
    </w:pPr>
    <w:rPr>
      <w:sz w:val="20"/>
      <w:szCs w:val="20"/>
    </w:rPr>
  </w:style>
  <w:style w:type="paragraph" w:customStyle="1" w:styleId="xl85">
    <w:name w:val="xl8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86">
    <w:name w:val="xl86"/>
    <w:basedOn w:val="a"/>
    <w:rsid w:val="00FF465E"/>
    <w:pPr>
      <w:pBdr>
        <w:top w:val="single" w:sz="4" w:space="0" w:color="auto"/>
        <w:left w:val="single" w:sz="4" w:space="0" w:color="auto"/>
        <w:bottom w:val="single" w:sz="4" w:space="0" w:color="auto"/>
      </w:pBdr>
      <w:spacing w:before="100" w:beforeAutospacing="1" w:after="100" w:afterAutospacing="1"/>
      <w:jc w:val="center"/>
      <w:textAlignment w:val="top"/>
    </w:pPr>
    <w:rPr>
      <w:b/>
      <w:bCs/>
      <w:sz w:val="20"/>
      <w:szCs w:val="20"/>
    </w:rPr>
  </w:style>
  <w:style w:type="paragraph" w:customStyle="1" w:styleId="xl87">
    <w:name w:val="xl8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88">
    <w:name w:val="xl8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89">
    <w:name w:val="xl8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0">
    <w:name w:val="xl9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91">
    <w:name w:val="xl91"/>
    <w:basedOn w:val="a"/>
    <w:rsid w:val="00FF465E"/>
    <w:pPr>
      <w:pBdr>
        <w:top w:val="single" w:sz="4" w:space="0" w:color="auto"/>
        <w:left w:val="single" w:sz="4" w:space="0" w:color="auto"/>
        <w:bottom w:val="single" w:sz="4" w:space="0" w:color="auto"/>
      </w:pBdr>
      <w:spacing w:before="100" w:beforeAutospacing="1" w:after="100" w:afterAutospacing="1"/>
      <w:jc w:val="center"/>
      <w:textAlignment w:val="top"/>
    </w:pPr>
    <w:rPr>
      <w:sz w:val="20"/>
      <w:szCs w:val="20"/>
    </w:rPr>
  </w:style>
  <w:style w:type="paragraph" w:customStyle="1" w:styleId="xl92">
    <w:name w:val="xl9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20"/>
      <w:szCs w:val="20"/>
    </w:rPr>
  </w:style>
  <w:style w:type="paragraph" w:customStyle="1" w:styleId="xl93">
    <w:name w:val="xl93"/>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5">
    <w:name w:val="xl95"/>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96">
    <w:name w:val="xl96"/>
    <w:basedOn w:val="a"/>
    <w:rsid w:val="00FF465E"/>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7">
    <w:name w:val="xl97"/>
    <w:basedOn w:val="a"/>
    <w:rsid w:val="00FF465E"/>
    <w:pPr>
      <w:pBdr>
        <w:top w:val="single" w:sz="4" w:space="0" w:color="auto"/>
        <w:bottom w:val="single" w:sz="4" w:space="0" w:color="auto"/>
        <w:right w:val="single" w:sz="4" w:space="0" w:color="auto"/>
      </w:pBdr>
      <w:spacing w:before="100" w:beforeAutospacing="1" w:after="100" w:afterAutospacing="1"/>
    </w:pPr>
  </w:style>
  <w:style w:type="paragraph" w:customStyle="1" w:styleId="xl98">
    <w:name w:val="xl98"/>
    <w:basedOn w:val="a"/>
    <w:rsid w:val="00FF465E"/>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9">
    <w:name w:val="xl99"/>
    <w:basedOn w:val="a"/>
    <w:rsid w:val="00FF465E"/>
    <w:pPr>
      <w:pBdr>
        <w:top w:val="single" w:sz="4" w:space="0" w:color="auto"/>
        <w:right w:val="single" w:sz="4" w:space="0" w:color="auto"/>
      </w:pBdr>
      <w:spacing w:before="100" w:beforeAutospacing="1" w:after="100" w:afterAutospacing="1"/>
    </w:pPr>
    <w:rPr>
      <w:sz w:val="20"/>
      <w:szCs w:val="20"/>
    </w:rPr>
  </w:style>
  <w:style w:type="paragraph" w:customStyle="1" w:styleId="xl100">
    <w:name w:val="xl100"/>
    <w:basedOn w:val="a"/>
    <w:rsid w:val="00FF465E"/>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02">
    <w:name w:val="xl10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03">
    <w:name w:val="xl103"/>
    <w:basedOn w:val="a"/>
    <w:rsid w:val="00FF465E"/>
    <w:pPr>
      <w:pBdr>
        <w:bottom w:val="single" w:sz="4" w:space="0" w:color="auto"/>
        <w:right w:val="single" w:sz="4" w:space="0" w:color="auto"/>
      </w:pBdr>
      <w:spacing w:before="100" w:beforeAutospacing="1" w:after="100" w:afterAutospacing="1"/>
    </w:pPr>
    <w:rPr>
      <w:sz w:val="20"/>
      <w:szCs w:val="20"/>
    </w:rPr>
  </w:style>
  <w:style w:type="paragraph" w:customStyle="1" w:styleId="xl104">
    <w:name w:val="xl10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05">
    <w:name w:val="xl10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
    <w:rsid w:val="00FF465E"/>
    <w:pPr>
      <w:pBdr>
        <w:top w:val="single" w:sz="4" w:space="0" w:color="auto"/>
        <w:bottom w:val="single" w:sz="4" w:space="0" w:color="auto"/>
        <w:right w:val="single" w:sz="4" w:space="0" w:color="auto"/>
      </w:pBdr>
      <w:spacing w:before="100" w:beforeAutospacing="1" w:after="100" w:afterAutospacing="1"/>
    </w:pPr>
    <w:rPr>
      <w:color w:val="FF0000"/>
      <w:sz w:val="20"/>
      <w:szCs w:val="20"/>
    </w:rPr>
  </w:style>
  <w:style w:type="paragraph" w:customStyle="1" w:styleId="xl107">
    <w:name w:val="xl107"/>
    <w:basedOn w:val="a"/>
    <w:rsid w:val="00FF465E"/>
    <w:pPr>
      <w:spacing w:before="100" w:beforeAutospacing="1" w:after="100" w:afterAutospacing="1"/>
    </w:pPr>
    <w:rPr>
      <w:color w:val="FF0000"/>
      <w:sz w:val="20"/>
      <w:szCs w:val="20"/>
    </w:rPr>
  </w:style>
  <w:style w:type="paragraph" w:customStyle="1" w:styleId="xl108">
    <w:name w:val="xl10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9">
    <w:name w:val="xl109"/>
    <w:basedOn w:val="a"/>
    <w:rsid w:val="00FF465E"/>
    <w:pPr>
      <w:pBdr>
        <w:top w:val="single" w:sz="4" w:space="0" w:color="auto"/>
        <w:right w:val="single" w:sz="4" w:space="0" w:color="auto"/>
      </w:pBdr>
      <w:spacing w:before="100" w:beforeAutospacing="1" w:after="100" w:afterAutospacing="1"/>
    </w:pPr>
    <w:rPr>
      <w:sz w:val="20"/>
      <w:szCs w:val="20"/>
    </w:rPr>
  </w:style>
  <w:style w:type="paragraph" w:customStyle="1" w:styleId="xl110">
    <w:name w:val="xl11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1">
    <w:name w:val="xl111"/>
    <w:basedOn w:val="a"/>
    <w:rsid w:val="00FF465E"/>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12">
    <w:name w:val="xl112"/>
    <w:basedOn w:val="a"/>
    <w:rsid w:val="00FF465E"/>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b/>
      <w:bCs/>
      <w:sz w:val="20"/>
      <w:szCs w:val="20"/>
    </w:rPr>
  </w:style>
  <w:style w:type="paragraph" w:customStyle="1" w:styleId="xl113">
    <w:name w:val="xl113"/>
    <w:basedOn w:val="a"/>
    <w:rsid w:val="00FF465E"/>
    <w:pPr>
      <w:pBdr>
        <w:top w:val="single" w:sz="4" w:space="0" w:color="auto"/>
        <w:left w:val="single" w:sz="4" w:space="0" w:color="auto"/>
        <w:right w:val="single" w:sz="4" w:space="0" w:color="auto"/>
      </w:pBdr>
      <w:spacing w:before="100" w:beforeAutospacing="1" w:after="100" w:afterAutospacing="1"/>
    </w:pPr>
    <w:rPr>
      <w:color w:val="000000"/>
      <w:sz w:val="20"/>
      <w:szCs w:val="20"/>
    </w:rPr>
  </w:style>
  <w:style w:type="paragraph" w:customStyle="1" w:styleId="xl114">
    <w:name w:val="xl11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15">
    <w:name w:val="xl11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16">
    <w:name w:val="xl11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17">
    <w:name w:val="xl11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8">
    <w:name w:val="xl11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0"/>
      <w:szCs w:val="20"/>
    </w:rPr>
  </w:style>
  <w:style w:type="paragraph" w:customStyle="1" w:styleId="xl119">
    <w:name w:val="xl11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20">
    <w:name w:val="xl12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21">
    <w:name w:val="xl121"/>
    <w:basedOn w:val="a"/>
    <w:rsid w:val="00FF465E"/>
    <w:pPr>
      <w:pBdr>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2">
    <w:name w:val="xl12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23">
    <w:name w:val="xl123"/>
    <w:basedOn w:val="a"/>
    <w:rsid w:val="00FF465E"/>
    <w:pPr>
      <w:pBdr>
        <w:top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24">
    <w:name w:val="xl124"/>
    <w:basedOn w:val="a"/>
    <w:rsid w:val="00FF465E"/>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25">
    <w:name w:val="xl12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26">
    <w:name w:val="xl12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27">
    <w:name w:val="xl12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128">
    <w:name w:val="xl12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29">
    <w:name w:val="xl12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i/>
      <w:iCs/>
      <w:sz w:val="20"/>
      <w:szCs w:val="20"/>
    </w:rPr>
  </w:style>
  <w:style w:type="paragraph" w:customStyle="1" w:styleId="xl130">
    <w:name w:val="xl13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132">
    <w:name w:val="xl13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33">
    <w:name w:val="xl133"/>
    <w:basedOn w:val="a"/>
    <w:rsid w:val="00FF465E"/>
    <w:pPr>
      <w:pBdr>
        <w:top w:val="single" w:sz="4" w:space="0" w:color="auto"/>
        <w:left w:val="single" w:sz="4" w:space="0" w:color="auto"/>
        <w:right w:val="single" w:sz="4" w:space="0" w:color="auto"/>
      </w:pBdr>
      <w:spacing w:before="100" w:beforeAutospacing="1" w:after="100" w:afterAutospacing="1"/>
      <w:jc w:val="both"/>
    </w:pPr>
    <w:rPr>
      <w:color w:val="000000"/>
      <w:sz w:val="20"/>
      <w:szCs w:val="20"/>
    </w:rPr>
  </w:style>
  <w:style w:type="paragraph" w:customStyle="1" w:styleId="xl134">
    <w:name w:val="xl13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135">
    <w:name w:val="xl135"/>
    <w:basedOn w:val="a"/>
    <w:rsid w:val="00FF465E"/>
    <w:pPr>
      <w:pBdr>
        <w:left w:val="single" w:sz="4" w:space="0" w:color="auto"/>
        <w:bottom w:val="single" w:sz="4" w:space="0" w:color="auto"/>
        <w:right w:val="single" w:sz="4" w:space="0" w:color="auto"/>
      </w:pBdr>
      <w:spacing w:before="100" w:beforeAutospacing="1" w:after="100" w:afterAutospacing="1"/>
      <w:jc w:val="both"/>
    </w:pPr>
    <w:rPr>
      <w:color w:val="000000"/>
      <w:sz w:val="20"/>
      <w:szCs w:val="20"/>
    </w:rPr>
  </w:style>
  <w:style w:type="paragraph" w:customStyle="1" w:styleId="xl136">
    <w:name w:val="xl136"/>
    <w:basedOn w:val="a"/>
    <w:rsid w:val="00FF465E"/>
    <w:pPr>
      <w:spacing w:before="100" w:beforeAutospacing="1" w:after="100" w:afterAutospacing="1"/>
      <w:jc w:val="both"/>
    </w:pPr>
  </w:style>
  <w:style w:type="paragraph" w:customStyle="1" w:styleId="xl137">
    <w:name w:val="xl13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0"/>
      <w:szCs w:val="20"/>
    </w:rPr>
  </w:style>
  <w:style w:type="paragraph" w:customStyle="1" w:styleId="xl138">
    <w:name w:val="xl13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39">
    <w:name w:val="xl139"/>
    <w:basedOn w:val="a"/>
    <w:rsid w:val="00FF465E"/>
    <w:pPr>
      <w:pBdr>
        <w:top w:val="single" w:sz="4" w:space="0" w:color="auto"/>
        <w:left w:val="single" w:sz="4" w:space="0" w:color="auto"/>
        <w:bottom w:val="single" w:sz="4" w:space="0" w:color="auto"/>
      </w:pBdr>
      <w:spacing w:before="100" w:beforeAutospacing="1" w:after="100" w:afterAutospacing="1"/>
      <w:textAlignment w:val="top"/>
    </w:pPr>
    <w:rPr>
      <w:b/>
      <w:bCs/>
      <w:sz w:val="20"/>
      <w:szCs w:val="20"/>
    </w:rPr>
  </w:style>
  <w:style w:type="paragraph" w:customStyle="1" w:styleId="xl140">
    <w:name w:val="xl14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1">
    <w:name w:val="xl14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i/>
      <w:iCs/>
      <w:sz w:val="20"/>
      <w:szCs w:val="20"/>
    </w:rPr>
  </w:style>
  <w:style w:type="paragraph" w:customStyle="1" w:styleId="xl142">
    <w:name w:val="xl14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43">
    <w:name w:val="xl143"/>
    <w:basedOn w:val="a"/>
    <w:rsid w:val="00FF465E"/>
    <w:pPr>
      <w:pBdr>
        <w:top w:val="single" w:sz="4" w:space="0" w:color="auto"/>
        <w:left w:val="single" w:sz="4" w:space="0" w:color="auto"/>
        <w:right w:val="single" w:sz="4" w:space="0" w:color="auto"/>
      </w:pBdr>
      <w:spacing w:before="100" w:beforeAutospacing="1" w:after="100" w:afterAutospacing="1"/>
      <w:jc w:val="both"/>
    </w:pPr>
    <w:rPr>
      <w:sz w:val="20"/>
      <w:szCs w:val="20"/>
    </w:rPr>
  </w:style>
  <w:style w:type="paragraph" w:customStyle="1" w:styleId="xl144">
    <w:name w:val="xl144"/>
    <w:basedOn w:val="a"/>
    <w:rsid w:val="00FF465E"/>
    <w:pPr>
      <w:pBdr>
        <w:left w:val="single" w:sz="4" w:space="0" w:color="auto"/>
        <w:bottom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45">
    <w:name w:val="xl145"/>
    <w:basedOn w:val="a"/>
    <w:rsid w:val="00FF465E"/>
    <w:pPr>
      <w:pBdr>
        <w:top w:val="single" w:sz="4" w:space="0" w:color="auto"/>
        <w:left w:val="single" w:sz="4" w:space="0" w:color="auto"/>
        <w:right w:val="single" w:sz="4" w:space="0" w:color="auto"/>
      </w:pBdr>
      <w:spacing w:before="100" w:beforeAutospacing="1" w:after="100" w:afterAutospacing="1"/>
      <w:jc w:val="both"/>
      <w:textAlignment w:val="top"/>
    </w:pPr>
    <w:rPr>
      <w:b/>
      <w:bCs/>
      <w:sz w:val="20"/>
      <w:szCs w:val="20"/>
    </w:rPr>
  </w:style>
  <w:style w:type="paragraph" w:customStyle="1" w:styleId="xl146">
    <w:name w:val="xl14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color w:val="000000"/>
      <w:sz w:val="20"/>
      <w:szCs w:val="20"/>
    </w:rPr>
  </w:style>
  <w:style w:type="paragraph" w:customStyle="1" w:styleId="xl147">
    <w:name w:val="xl147"/>
    <w:basedOn w:val="a"/>
    <w:rsid w:val="00FF465E"/>
    <w:pPr>
      <w:pBdr>
        <w:top w:val="single" w:sz="4" w:space="0" w:color="auto"/>
        <w:left w:val="single" w:sz="4" w:space="0" w:color="auto"/>
        <w:bottom w:val="single" w:sz="4" w:space="0" w:color="auto"/>
      </w:pBdr>
      <w:spacing w:before="100" w:beforeAutospacing="1" w:after="100" w:afterAutospacing="1"/>
      <w:jc w:val="both"/>
    </w:pPr>
    <w:rPr>
      <w:sz w:val="20"/>
      <w:szCs w:val="20"/>
    </w:rPr>
  </w:style>
  <w:style w:type="paragraph" w:customStyle="1" w:styleId="xl148">
    <w:name w:val="xl148"/>
    <w:basedOn w:val="a"/>
    <w:rsid w:val="00FF465E"/>
    <w:pPr>
      <w:pBdr>
        <w:top w:val="single" w:sz="4" w:space="0" w:color="auto"/>
        <w:left w:val="single" w:sz="4" w:space="0" w:color="auto"/>
        <w:bottom w:val="single" w:sz="4" w:space="0" w:color="auto"/>
      </w:pBdr>
      <w:spacing w:before="100" w:beforeAutospacing="1" w:after="100" w:afterAutospacing="1"/>
      <w:jc w:val="both"/>
      <w:textAlignment w:val="top"/>
    </w:pPr>
    <w:rPr>
      <w:sz w:val="20"/>
      <w:szCs w:val="20"/>
    </w:rPr>
  </w:style>
  <w:style w:type="paragraph" w:customStyle="1" w:styleId="xl149">
    <w:name w:val="xl149"/>
    <w:basedOn w:val="a"/>
    <w:rsid w:val="00FF465E"/>
    <w:pPr>
      <w:pBdr>
        <w:top w:val="single" w:sz="4" w:space="0" w:color="auto"/>
        <w:left w:val="single" w:sz="4" w:space="0" w:color="auto"/>
        <w:bottom w:val="single" w:sz="4" w:space="0" w:color="auto"/>
      </w:pBdr>
      <w:spacing w:before="100" w:beforeAutospacing="1" w:after="100" w:afterAutospacing="1"/>
      <w:jc w:val="both"/>
      <w:textAlignment w:val="top"/>
    </w:pPr>
    <w:rPr>
      <w:color w:val="000000"/>
      <w:sz w:val="20"/>
      <w:szCs w:val="20"/>
    </w:rPr>
  </w:style>
  <w:style w:type="paragraph" w:customStyle="1" w:styleId="xl150">
    <w:name w:val="xl150"/>
    <w:basedOn w:val="a"/>
    <w:rsid w:val="00FF465E"/>
    <w:pPr>
      <w:pBdr>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51">
    <w:name w:val="xl15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0"/>
      <w:szCs w:val="20"/>
    </w:rPr>
  </w:style>
  <w:style w:type="paragraph" w:customStyle="1" w:styleId="xl152">
    <w:name w:val="xl15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53">
    <w:name w:val="xl153"/>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20"/>
      <w:szCs w:val="20"/>
    </w:rPr>
  </w:style>
  <w:style w:type="paragraph" w:customStyle="1" w:styleId="xl154">
    <w:name w:val="xl15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color w:val="000000"/>
      <w:sz w:val="20"/>
      <w:szCs w:val="20"/>
    </w:rPr>
  </w:style>
  <w:style w:type="paragraph" w:customStyle="1" w:styleId="xl155">
    <w:name w:val="xl15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rPr>
  </w:style>
  <w:style w:type="paragraph" w:customStyle="1" w:styleId="xl157">
    <w:name w:val="xl157"/>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59">
    <w:name w:val="xl159"/>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0">
    <w:name w:val="xl160"/>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0"/>
      <w:szCs w:val="20"/>
    </w:rPr>
  </w:style>
  <w:style w:type="paragraph" w:customStyle="1" w:styleId="xl162">
    <w:name w:val="xl162"/>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163">
    <w:name w:val="xl163"/>
    <w:basedOn w:val="a"/>
    <w:rsid w:val="00FF465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20"/>
      <w:szCs w:val="20"/>
    </w:rPr>
  </w:style>
  <w:style w:type="paragraph" w:customStyle="1" w:styleId="xl164">
    <w:name w:val="xl164"/>
    <w:basedOn w:val="a"/>
    <w:rsid w:val="00FF465E"/>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165">
    <w:name w:val="xl16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166">
    <w:name w:val="xl166"/>
    <w:basedOn w:val="a"/>
    <w:rsid w:val="00FF465E"/>
    <w:pPr>
      <w:spacing w:before="100" w:beforeAutospacing="1" w:after="100" w:afterAutospacing="1"/>
    </w:pPr>
    <w:rPr>
      <w:sz w:val="22"/>
      <w:szCs w:val="22"/>
    </w:rPr>
  </w:style>
  <w:style w:type="paragraph" w:customStyle="1" w:styleId="xl167">
    <w:name w:val="xl167"/>
    <w:basedOn w:val="a"/>
    <w:rsid w:val="00FF465E"/>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68">
    <w:name w:val="xl168"/>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9">
    <w:name w:val="xl169"/>
    <w:basedOn w:val="a"/>
    <w:rsid w:val="00FF465E"/>
    <w:pPr>
      <w:pBdr>
        <w:top w:val="single" w:sz="4" w:space="0" w:color="auto"/>
        <w:left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0">
    <w:name w:val="xl170"/>
    <w:basedOn w:val="a"/>
    <w:rsid w:val="00FF465E"/>
    <w:pPr>
      <w:pBdr>
        <w:left w:val="single" w:sz="4" w:space="0" w:color="auto"/>
        <w:bottom w:val="single" w:sz="4" w:space="0" w:color="auto"/>
        <w:right w:val="single" w:sz="4" w:space="0" w:color="auto"/>
      </w:pBdr>
      <w:spacing w:before="100" w:beforeAutospacing="1" w:after="100" w:afterAutospacing="1"/>
      <w:jc w:val="center"/>
      <w:textAlignment w:val="top"/>
    </w:pPr>
    <w:rPr>
      <w:b/>
      <w:bCs/>
      <w:sz w:val="20"/>
      <w:szCs w:val="20"/>
    </w:rPr>
  </w:style>
  <w:style w:type="paragraph" w:customStyle="1" w:styleId="xl171">
    <w:name w:val="xl171"/>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2">
    <w:name w:val="xl172"/>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rPr>
  </w:style>
  <w:style w:type="paragraph" w:customStyle="1" w:styleId="xl173">
    <w:name w:val="xl173"/>
    <w:basedOn w:val="a"/>
    <w:rsid w:val="00FF465E"/>
    <w:pPr>
      <w:pBdr>
        <w:top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74">
    <w:name w:val="xl174"/>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75">
    <w:name w:val="xl175"/>
    <w:basedOn w:val="a"/>
    <w:rsid w:val="00FF465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76">
    <w:name w:val="xl176"/>
    <w:basedOn w:val="a"/>
    <w:rsid w:val="00FF465E"/>
    <w:pPr>
      <w:pBdr>
        <w:left w:val="single" w:sz="4" w:space="0" w:color="auto"/>
        <w:bottom w:val="single" w:sz="4" w:space="0" w:color="auto"/>
      </w:pBdr>
      <w:spacing w:before="100" w:beforeAutospacing="1" w:after="100" w:afterAutospacing="1"/>
    </w:pPr>
    <w:rPr>
      <w:sz w:val="20"/>
      <w:szCs w:val="20"/>
    </w:rPr>
  </w:style>
  <w:style w:type="paragraph" w:customStyle="1" w:styleId="xl177">
    <w:name w:val="xl177"/>
    <w:basedOn w:val="a"/>
    <w:rsid w:val="00FF465E"/>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178">
    <w:name w:val="xl178"/>
    <w:basedOn w:val="a"/>
    <w:rsid w:val="00FF465E"/>
    <w:pPr>
      <w:pBdr>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9">
    <w:name w:val="xl179"/>
    <w:basedOn w:val="a"/>
    <w:rsid w:val="00FF465E"/>
    <w:pPr>
      <w:spacing w:before="100" w:beforeAutospacing="1" w:after="100" w:afterAutospacing="1"/>
    </w:pPr>
    <w:rPr>
      <w:sz w:val="20"/>
      <w:szCs w:val="20"/>
    </w:rPr>
  </w:style>
  <w:style w:type="paragraph" w:customStyle="1" w:styleId="xl180">
    <w:name w:val="xl180"/>
    <w:basedOn w:val="a"/>
    <w:rsid w:val="00FF465E"/>
    <w:pPr>
      <w:spacing w:before="100" w:beforeAutospacing="1" w:after="100" w:afterAutospacing="1"/>
      <w:jc w:val="center"/>
    </w:pPr>
    <w:rPr>
      <w:b/>
      <w:bCs/>
    </w:rPr>
  </w:style>
  <w:style w:type="numbering" w:customStyle="1" w:styleId="14">
    <w:name w:val="Нет списка1"/>
    <w:next w:val="a2"/>
    <w:uiPriority w:val="99"/>
    <w:semiHidden/>
    <w:unhideWhenUsed/>
    <w:rsid w:val="00FF465E"/>
  </w:style>
  <w:style w:type="paragraph" w:customStyle="1" w:styleId="afa">
    <w:name w:val="Нормальный (таблица)"/>
    <w:basedOn w:val="a"/>
    <w:next w:val="a"/>
    <w:uiPriority w:val="99"/>
    <w:rsid w:val="00FF465E"/>
    <w:pPr>
      <w:autoSpaceDE w:val="0"/>
      <w:autoSpaceDN w:val="0"/>
      <w:adjustRightInd w:val="0"/>
      <w:jc w:val="both"/>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6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D6270F9950A5365AE5A1508F18D75C313C3BAFD915FCD1C6698724D886B431RCE" TargetMode="External"/><Relationship Id="rId3" Type="http://schemas.openxmlformats.org/officeDocument/2006/relationships/styles" Target="styles.xml"/><Relationship Id="rId7" Type="http://schemas.openxmlformats.org/officeDocument/2006/relationships/hyperlink" Target="consultantplus://offline/ref=D6D6270F9950A5365AE5BF5D99748955393F63A0DC14F180916BD671D683BC4C3A03A7491088037A35RA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CB12A-DAB3-4FE7-BB6E-0341D8167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13350</Words>
  <Characters>76097</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Specialist</cp:lastModifiedBy>
  <cp:revision>4</cp:revision>
  <cp:lastPrinted>2017-02-03T03:38:00Z</cp:lastPrinted>
  <dcterms:created xsi:type="dcterms:W3CDTF">2019-09-02T04:37:00Z</dcterms:created>
  <dcterms:modified xsi:type="dcterms:W3CDTF">2019-09-02T04:39:00Z</dcterms:modified>
</cp:coreProperties>
</file>