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40"/>
          <w:szCs w:val="40"/>
        </w:rPr>
        <w:t>«</w:t>
      </w:r>
      <w:r>
        <w:rPr>
          <w:rFonts w:ascii="Monotype Corsiva" w:hAnsi="Monotype Corsiva"/>
          <w:b/>
          <w:sz w:val="52"/>
          <w:szCs w:val="52"/>
        </w:rPr>
        <w:t>В Е С Т Н И К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сельсовета»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Периодическое печатное издание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Совета депутатов и администрации</w:t>
      </w:r>
    </w:p>
    <w:p w:rsidR="00EF78C8" w:rsidRDefault="00EF78C8" w:rsidP="00EF78C8">
      <w:pPr>
        <w:jc w:val="center"/>
        <w:rPr>
          <w:rFonts w:ascii="Monotype Corsiva" w:hAnsi="Monotype Corsiva"/>
          <w:b/>
          <w:sz w:val="52"/>
          <w:szCs w:val="52"/>
        </w:rPr>
      </w:pPr>
      <w:r>
        <w:rPr>
          <w:rFonts w:ascii="Monotype Corsiva" w:hAnsi="Monotype Corsiva"/>
          <w:b/>
          <w:sz w:val="52"/>
          <w:szCs w:val="52"/>
        </w:rPr>
        <w:t>Чебаковского сельсовета</w:t>
      </w:r>
    </w:p>
    <w:p w:rsidR="00EF78C8" w:rsidRDefault="00EF78C8" w:rsidP="00EF78C8">
      <w:pPr>
        <w:rPr>
          <w:b/>
          <w:sz w:val="52"/>
          <w:szCs w:val="52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p w:rsidR="00EF78C8" w:rsidRDefault="00EF78C8" w:rsidP="00EF78C8">
      <w:pPr>
        <w:rPr>
          <w:b/>
          <w:sz w:val="40"/>
          <w:szCs w:val="40"/>
        </w:rPr>
      </w:pPr>
    </w:p>
    <w:tbl>
      <w:tblPr>
        <w:tblStyle w:val="a5"/>
        <w:tblW w:w="0" w:type="auto"/>
        <w:tblLook w:val="01E0"/>
      </w:tblPr>
      <w:tblGrid>
        <w:gridCol w:w="3284"/>
        <w:gridCol w:w="3284"/>
        <w:gridCol w:w="3285"/>
      </w:tblGrid>
      <w:tr w:rsidR="00EF78C8" w:rsidTr="00EF78C8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604832" w:rsidP="00604832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26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.0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1</w:t>
            </w:r>
            <w:r w:rsidR="001405E9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.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20</w:t>
            </w:r>
            <w:r w:rsidR="002B0C3B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1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604832" w:rsidP="00FC1A1B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Вторник</w:t>
            </w:r>
            <w:r w:rsidR="00EC498D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</w:t>
            </w:r>
            <w:r w:rsidR="00EF78C8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 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021" w:rsidRDefault="00EF78C8" w:rsidP="00604832">
            <w:pPr>
              <w:jc w:val="center"/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</w:pPr>
            <w:r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 xml:space="preserve">№ </w:t>
            </w:r>
            <w:r w:rsidR="003D2E97">
              <w:rPr>
                <w:rFonts w:ascii="Monotype Corsiva" w:hAnsi="Monotype Corsiva"/>
                <w:i/>
                <w:sz w:val="40"/>
                <w:szCs w:val="40"/>
                <w:lang w:eastAsia="en-US"/>
              </w:rPr>
              <w:t>2</w:t>
            </w:r>
          </w:p>
        </w:tc>
      </w:tr>
    </w:tbl>
    <w:p w:rsidR="00EF78C8" w:rsidRDefault="00EF78C8" w:rsidP="00EF78C8">
      <w:pPr>
        <w:rPr>
          <w:i/>
          <w:sz w:val="40"/>
          <w:szCs w:val="40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p w:rsidR="00EF78C8" w:rsidRDefault="00EF78C8" w:rsidP="00EF78C8">
      <w:pPr>
        <w:rPr>
          <w:b/>
          <w:sz w:val="28"/>
          <w:szCs w:val="28"/>
        </w:rPr>
      </w:pPr>
    </w:p>
    <w:tbl>
      <w:tblPr>
        <w:tblStyle w:val="a5"/>
        <w:tblW w:w="0" w:type="auto"/>
        <w:tblLook w:val="01E0"/>
      </w:tblPr>
      <w:tblGrid>
        <w:gridCol w:w="1970"/>
        <w:gridCol w:w="1970"/>
        <w:gridCol w:w="1971"/>
        <w:gridCol w:w="1971"/>
        <w:gridCol w:w="1971"/>
      </w:tblGrid>
      <w:tr w:rsidR="00EF78C8" w:rsidTr="00EF78C8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Учредители: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Совет депутатов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Администрация Чебаковского сельсовета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Адрес редакции: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632095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Новосибирская область Северный р-н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proofErr w:type="gramStart"/>
            <w:r>
              <w:rPr>
                <w:lang w:eastAsia="en-US"/>
              </w:rPr>
              <w:t>.Ч</w:t>
            </w:r>
            <w:proofErr w:type="gramEnd"/>
            <w:r>
              <w:rPr>
                <w:lang w:eastAsia="en-US"/>
              </w:rPr>
              <w:t>ебаки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ул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оветская № 6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Главный редактор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Ратникова Т.М.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Телефон: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41-234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Отпечатано в администрации Чебаковского сельсовета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Тираж 30 экз.</w:t>
            </w:r>
          </w:p>
          <w:p w:rsidR="00EF78C8" w:rsidRDefault="00EF78C8">
            <w:pPr>
              <w:rPr>
                <w:lang w:eastAsia="en-US"/>
              </w:rPr>
            </w:pPr>
            <w:r>
              <w:rPr>
                <w:lang w:eastAsia="en-US"/>
              </w:rPr>
              <w:t>Бесплатно.</w:t>
            </w:r>
          </w:p>
        </w:tc>
      </w:tr>
    </w:tbl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/>
    <w:p w:rsidR="00EF78C8" w:rsidRDefault="00EF78C8" w:rsidP="00EF78C8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EC498D" w:rsidRDefault="00EC498D" w:rsidP="00EC498D">
      <w:pPr>
        <w:jc w:val="center"/>
        <w:rPr>
          <w:b/>
          <w:sz w:val="28"/>
          <w:szCs w:val="28"/>
        </w:rPr>
      </w:pPr>
    </w:p>
    <w:p w:rsidR="00604832" w:rsidRDefault="00604832" w:rsidP="00604832">
      <w:pPr>
        <w:contextualSpacing/>
        <w:jc w:val="center"/>
        <w:rPr>
          <w:b/>
          <w:sz w:val="28"/>
          <w:szCs w:val="28"/>
        </w:rPr>
      </w:pPr>
      <w:r w:rsidRPr="00C932EC">
        <w:rPr>
          <w:b/>
          <w:sz w:val="28"/>
          <w:szCs w:val="28"/>
        </w:rPr>
        <w:t xml:space="preserve">АДМИНИСТРАЦИЯ </w:t>
      </w:r>
    </w:p>
    <w:p w:rsidR="00604832" w:rsidRPr="00C932EC" w:rsidRDefault="00604832" w:rsidP="00604832">
      <w:pPr>
        <w:contextualSpacing/>
        <w:jc w:val="center"/>
        <w:rPr>
          <w:b/>
          <w:sz w:val="28"/>
          <w:szCs w:val="28"/>
        </w:rPr>
      </w:pPr>
      <w:r w:rsidRPr="00C932EC">
        <w:rPr>
          <w:b/>
          <w:sz w:val="28"/>
          <w:szCs w:val="28"/>
        </w:rPr>
        <w:t>Ч</w:t>
      </w:r>
      <w:r>
        <w:rPr>
          <w:b/>
          <w:sz w:val="28"/>
          <w:szCs w:val="28"/>
        </w:rPr>
        <w:t>ЕБАКОВСКОГО</w:t>
      </w:r>
      <w:r w:rsidRPr="00C932EC">
        <w:rPr>
          <w:b/>
          <w:sz w:val="28"/>
          <w:szCs w:val="28"/>
        </w:rPr>
        <w:t xml:space="preserve"> СЕЛЬСОВЕТА</w:t>
      </w:r>
    </w:p>
    <w:p w:rsidR="00604832" w:rsidRPr="00C932EC" w:rsidRDefault="00604832" w:rsidP="00604832">
      <w:pPr>
        <w:contextualSpacing/>
        <w:jc w:val="center"/>
        <w:rPr>
          <w:b/>
          <w:sz w:val="28"/>
          <w:szCs w:val="28"/>
        </w:rPr>
      </w:pPr>
      <w:r w:rsidRPr="00C932EC">
        <w:rPr>
          <w:b/>
          <w:sz w:val="28"/>
          <w:szCs w:val="28"/>
        </w:rPr>
        <w:t>СЕВЕРНОГО РАЙОНА</w:t>
      </w:r>
      <w:r>
        <w:rPr>
          <w:b/>
          <w:sz w:val="28"/>
          <w:szCs w:val="28"/>
        </w:rPr>
        <w:t xml:space="preserve"> </w:t>
      </w:r>
      <w:r w:rsidRPr="00C932EC">
        <w:rPr>
          <w:b/>
          <w:sz w:val="28"/>
          <w:szCs w:val="28"/>
        </w:rPr>
        <w:t>НОВОСИБИРСКОЙ ОБЛАСТИ</w:t>
      </w:r>
    </w:p>
    <w:p w:rsidR="00604832" w:rsidRPr="00C932EC" w:rsidRDefault="00604832" w:rsidP="00604832">
      <w:pPr>
        <w:contextualSpacing/>
        <w:jc w:val="center"/>
        <w:rPr>
          <w:b/>
          <w:sz w:val="28"/>
          <w:szCs w:val="28"/>
        </w:rPr>
      </w:pPr>
    </w:p>
    <w:p w:rsidR="00604832" w:rsidRPr="00C932EC" w:rsidRDefault="00604832" w:rsidP="00604832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04832" w:rsidRPr="00C932EC" w:rsidRDefault="00604832" w:rsidP="00604832">
      <w:pPr>
        <w:contextualSpacing/>
        <w:jc w:val="both"/>
        <w:rPr>
          <w:b/>
          <w:sz w:val="28"/>
          <w:szCs w:val="28"/>
        </w:rPr>
      </w:pPr>
    </w:p>
    <w:p w:rsidR="00604832" w:rsidRPr="00C932EC" w:rsidRDefault="00604832" w:rsidP="00604832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20.01.2021</w:t>
      </w:r>
      <w:r w:rsidRPr="00C932EC">
        <w:rPr>
          <w:b/>
          <w:sz w:val="28"/>
          <w:szCs w:val="28"/>
        </w:rPr>
        <w:t xml:space="preserve">                                </w:t>
      </w:r>
      <w:r>
        <w:rPr>
          <w:b/>
          <w:sz w:val="28"/>
          <w:szCs w:val="28"/>
        </w:rPr>
        <w:t xml:space="preserve">  </w:t>
      </w:r>
      <w:r w:rsidRPr="00C932EC">
        <w:rPr>
          <w:b/>
          <w:sz w:val="28"/>
          <w:szCs w:val="28"/>
        </w:rPr>
        <w:t xml:space="preserve">       </w:t>
      </w:r>
      <w:proofErr w:type="gramStart"/>
      <w:r w:rsidRPr="00C932EC">
        <w:rPr>
          <w:b/>
          <w:sz w:val="28"/>
          <w:szCs w:val="28"/>
        </w:rPr>
        <w:t>с</w:t>
      </w:r>
      <w:proofErr w:type="gramEnd"/>
      <w:r w:rsidRPr="00C932EC">
        <w:rPr>
          <w:b/>
          <w:sz w:val="28"/>
          <w:szCs w:val="28"/>
        </w:rPr>
        <w:t>. Ч</w:t>
      </w:r>
      <w:r>
        <w:rPr>
          <w:b/>
          <w:sz w:val="28"/>
          <w:szCs w:val="28"/>
        </w:rPr>
        <w:t>ебаки</w:t>
      </w:r>
      <w:r w:rsidRPr="00C932E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</w:t>
      </w:r>
      <w:r w:rsidRPr="00C932EC"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 xml:space="preserve">  </w:t>
      </w:r>
      <w:r w:rsidRPr="00C932EC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        </w:t>
      </w:r>
      <w:r w:rsidRPr="00C932E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</w:t>
      </w:r>
      <w:r w:rsidRPr="00C932E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2</w:t>
      </w:r>
    </w:p>
    <w:p w:rsidR="00604832" w:rsidRDefault="00604832" w:rsidP="00604832">
      <w:pPr>
        <w:contextualSpacing/>
        <w:jc w:val="both"/>
        <w:rPr>
          <w:b/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jc w:val="center"/>
        <w:outlineLvl w:val="0"/>
        <w:rPr>
          <w:rFonts w:cs="Times New Roman CYR"/>
          <w:b/>
          <w:bCs/>
          <w:sz w:val="28"/>
          <w:szCs w:val="28"/>
        </w:rPr>
      </w:pPr>
      <w:r w:rsidRPr="009D682E">
        <w:rPr>
          <w:rFonts w:cs="Times New Roman CYR"/>
          <w:b/>
          <w:bCs/>
          <w:sz w:val="28"/>
          <w:szCs w:val="28"/>
        </w:rPr>
        <w:t>Об утверждении перечня объектов, в отношении которых планируется заключение концессионных соглашений, на 202</w:t>
      </w:r>
      <w:r>
        <w:rPr>
          <w:rFonts w:cs="Times New Roman CYR"/>
          <w:b/>
          <w:bCs/>
          <w:sz w:val="28"/>
          <w:szCs w:val="28"/>
        </w:rPr>
        <w:t>1</w:t>
      </w:r>
      <w:r w:rsidRPr="009D682E">
        <w:rPr>
          <w:rFonts w:cs="Times New Roman CYR"/>
          <w:b/>
          <w:bCs/>
          <w:sz w:val="28"/>
          <w:szCs w:val="28"/>
        </w:rPr>
        <w:t xml:space="preserve"> год </w:t>
      </w: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both"/>
        <w:rPr>
          <w:color w:val="333333"/>
          <w:sz w:val="28"/>
          <w:szCs w:val="28"/>
        </w:rPr>
      </w:pPr>
    </w:p>
    <w:p w:rsidR="00604832" w:rsidRPr="009D682E" w:rsidRDefault="00604832" w:rsidP="00604832">
      <w:pPr>
        <w:ind w:firstLine="567"/>
        <w:jc w:val="both"/>
        <w:rPr>
          <w:sz w:val="28"/>
          <w:szCs w:val="28"/>
        </w:rPr>
      </w:pPr>
      <w:r w:rsidRPr="009D682E">
        <w:rPr>
          <w:sz w:val="28"/>
          <w:szCs w:val="28"/>
        </w:rPr>
        <w:t>В соответствии с частью 3 статьи 4 Федерального закона от 21 июля 2005 года № 115-ФЗ "О концессионных соглашениях", администрация Ч</w:t>
      </w:r>
      <w:r>
        <w:rPr>
          <w:sz w:val="28"/>
          <w:szCs w:val="28"/>
        </w:rPr>
        <w:t>ебаковского</w:t>
      </w:r>
      <w:r w:rsidRPr="009D682E">
        <w:rPr>
          <w:sz w:val="28"/>
          <w:szCs w:val="28"/>
        </w:rPr>
        <w:t xml:space="preserve"> сельсовета Северного района Новосибирской области</w:t>
      </w:r>
    </w:p>
    <w:p w:rsidR="00604832" w:rsidRPr="009D682E" w:rsidRDefault="00604832" w:rsidP="00604832">
      <w:pPr>
        <w:ind w:firstLine="567"/>
        <w:jc w:val="both"/>
        <w:rPr>
          <w:sz w:val="28"/>
          <w:szCs w:val="28"/>
        </w:rPr>
      </w:pPr>
      <w:r w:rsidRPr="009D682E">
        <w:rPr>
          <w:sz w:val="28"/>
          <w:szCs w:val="28"/>
        </w:rPr>
        <w:t xml:space="preserve">ПОСТАНОВЛЯЕТ: </w:t>
      </w:r>
    </w:p>
    <w:p w:rsidR="00604832" w:rsidRPr="009D682E" w:rsidRDefault="00604832" w:rsidP="00604832">
      <w:pPr>
        <w:numPr>
          <w:ilvl w:val="0"/>
          <w:numId w:val="10"/>
        </w:numPr>
        <w:ind w:left="0"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bookmarkStart w:id="0" w:name="sub_1"/>
      <w:r w:rsidRPr="009D682E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прилагаемый</w:t>
      </w:r>
      <w:r w:rsidRPr="009D682E">
        <w:rPr>
          <w:sz w:val="28"/>
          <w:szCs w:val="28"/>
        </w:rPr>
        <w:t xml:space="preserve"> перечень объектов, в отношении которых планируется заключение концессионных соглашений, на 202</w:t>
      </w:r>
      <w:r>
        <w:rPr>
          <w:sz w:val="28"/>
          <w:szCs w:val="28"/>
        </w:rPr>
        <w:t>1</w:t>
      </w:r>
      <w:r w:rsidRPr="009D682E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  <w:r w:rsidRPr="0079627B">
        <w:rPr>
          <w:color w:val="000000"/>
          <w:sz w:val="28"/>
          <w:szCs w:val="28"/>
          <w:shd w:val="clear" w:color="auto" w:fill="FFFFFF"/>
        </w:rPr>
        <w:t>(Приложени</w:t>
      </w:r>
      <w:r w:rsidRPr="0079627B">
        <w:rPr>
          <w:sz w:val="28"/>
          <w:szCs w:val="28"/>
          <w:shd w:val="clear" w:color="auto" w:fill="FFFFFF"/>
        </w:rPr>
        <w:t>е</w:t>
      </w:r>
      <w:r w:rsidRPr="0079627B">
        <w:rPr>
          <w:color w:val="000000"/>
          <w:sz w:val="28"/>
          <w:szCs w:val="28"/>
          <w:shd w:val="clear" w:color="auto" w:fill="FFFFFF"/>
        </w:rPr>
        <w:t xml:space="preserve"> к </w:t>
      </w:r>
      <w:r w:rsidRPr="0079627B">
        <w:rPr>
          <w:sz w:val="28"/>
          <w:szCs w:val="28"/>
          <w:shd w:val="clear" w:color="auto" w:fill="FFFFFF"/>
        </w:rPr>
        <w:t>п</w:t>
      </w:r>
      <w:r w:rsidRPr="0079627B">
        <w:rPr>
          <w:color w:val="000000"/>
          <w:sz w:val="28"/>
          <w:szCs w:val="28"/>
          <w:shd w:val="clear" w:color="auto" w:fill="FFFFFF"/>
        </w:rPr>
        <w:t>остановлению).</w:t>
      </w:r>
    </w:p>
    <w:bookmarkEnd w:id="0"/>
    <w:p w:rsidR="00604832" w:rsidRPr="009D682E" w:rsidRDefault="00604832" w:rsidP="00604832">
      <w:pPr>
        <w:ind w:firstLine="709"/>
        <w:contextualSpacing/>
        <w:jc w:val="both"/>
        <w:rPr>
          <w:b/>
          <w:sz w:val="28"/>
          <w:szCs w:val="28"/>
        </w:rPr>
      </w:pPr>
      <w:r w:rsidRPr="009D682E">
        <w:rPr>
          <w:sz w:val="28"/>
          <w:szCs w:val="28"/>
        </w:rPr>
        <w:t xml:space="preserve">2. </w:t>
      </w:r>
      <w:proofErr w:type="gramStart"/>
      <w:r w:rsidRPr="009D682E">
        <w:rPr>
          <w:sz w:val="28"/>
          <w:szCs w:val="28"/>
        </w:rPr>
        <w:t>Разместить</w:t>
      </w:r>
      <w:proofErr w:type="gramEnd"/>
      <w:r w:rsidRPr="009D682E">
        <w:rPr>
          <w:sz w:val="28"/>
          <w:szCs w:val="28"/>
        </w:rPr>
        <w:t xml:space="preserve"> настоящее постановление на официальном сайте администрации Ч</w:t>
      </w:r>
      <w:r>
        <w:rPr>
          <w:sz w:val="28"/>
          <w:szCs w:val="28"/>
        </w:rPr>
        <w:t>ебаковского</w:t>
      </w:r>
      <w:r w:rsidRPr="009D682E">
        <w:rPr>
          <w:sz w:val="28"/>
          <w:szCs w:val="28"/>
        </w:rPr>
        <w:t xml:space="preserve"> сельсовета Северного района Новосибирской области и опубликовать в периодическом печатном издании «Вестник Ч</w:t>
      </w:r>
      <w:r>
        <w:rPr>
          <w:sz w:val="28"/>
          <w:szCs w:val="28"/>
        </w:rPr>
        <w:t>ебаковского</w:t>
      </w:r>
      <w:r w:rsidRPr="009D682E">
        <w:rPr>
          <w:sz w:val="28"/>
          <w:szCs w:val="28"/>
        </w:rPr>
        <w:t xml:space="preserve"> сельсовета».</w:t>
      </w:r>
    </w:p>
    <w:p w:rsidR="00604832" w:rsidRDefault="00604832" w:rsidP="00604832">
      <w:pPr>
        <w:ind w:firstLine="709"/>
        <w:contextualSpacing/>
        <w:jc w:val="both"/>
        <w:rPr>
          <w:sz w:val="28"/>
          <w:szCs w:val="28"/>
        </w:rPr>
      </w:pPr>
      <w:r w:rsidRPr="009D682E">
        <w:rPr>
          <w:sz w:val="28"/>
          <w:szCs w:val="28"/>
        </w:rPr>
        <w:t xml:space="preserve">3. </w:t>
      </w:r>
      <w:proofErr w:type="gramStart"/>
      <w:r w:rsidRPr="009D682E">
        <w:rPr>
          <w:sz w:val="28"/>
          <w:szCs w:val="28"/>
        </w:rPr>
        <w:t>Контроль за</w:t>
      </w:r>
      <w:proofErr w:type="gramEnd"/>
      <w:r w:rsidRPr="009D682E">
        <w:rPr>
          <w:sz w:val="28"/>
          <w:szCs w:val="28"/>
        </w:rPr>
        <w:t xml:space="preserve"> исполнением данного постановления оставляю за собой.</w:t>
      </w:r>
    </w:p>
    <w:p w:rsidR="00604832" w:rsidRPr="009D682E" w:rsidRDefault="00604832" w:rsidP="00604832">
      <w:pPr>
        <w:ind w:firstLine="709"/>
        <w:contextualSpacing/>
        <w:jc w:val="both"/>
        <w:rPr>
          <w:b/>
          <w:sz w:val="28"/>
          <w:szCs w:val="28"/>
        </w:rPr>
      </w:pPr>
    </w:p>
    <w:p w:rsidR="00604832" w:rsidRPr="009D682E" w:rsidRDefault="00604832" w:rsidP="00604832">
      <w:pPr>
        <w:ind w:firstLine="709"/>
        <w:contextualSpacing/>
        <w:jc w:val="both"/>
        <w:rPr>
          <w:b/>
          <w:sz w:val="28"/>
          <w:szCs w:val="28"/>
        </w:rPr>
      </w:pPr>
    </w:p>
    <w:p w:rsidR="00604832" w:rsidRPr="009D682E" w:rsidRDefault="00604832" w:rsidP="00604832">
      <w:pPr>
        <w:contextualSpacing/>
        <w:jc w:val="both"/>
        <w:rPr>
          <w:sz w:val="28"/>
          <w:szCs w:val="28"/>
        </w:rPr>
      </w:pPr>
      <w:r w:rsidRPr="009D682E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9D682E">
        <w:rPr>
          <w:sz w:val="28"/>
          <w:szCs w:val="28"/>
        </w:rPr>
        <w:t xml:space="preserve"> Ч</w:t>
      </w:r>
      <w:r>
        <w:rPr>
          <w:sz w:val="28"/>
          <w:szCs w:val="28"/>
        </w:rPr>
        <w:t>ебаковского</w:t>
      </w:r>
      <w:r w:rsidRPr="009D682E">
        <w:rPr>
          <w:sz w:val="28"/>
          <w:szCs w:val="28"/>
        </w:rPr>
        <w:t xml:space="preserve"> сельсовета</w:t>
      </w:r>
    </w:p>
    <w:p w:rsidR="00604832" w:rsidRPr="009D682E" w:rsidRDefault="00604832" w:rsidP="00604832">
      <w:pPr>
        <w:contextualSpacing/>
        <w:jc w:val="both"/>
      </w:pPr>
      <w:r w:rsidRPr="009D682E">
        <w:rPr>
          <w:sz w:val="28"/>
          <w:szCs w:val="28"/>
        </w:rPr>
        <w:t>Северного района</w:t>
      </w:r>
      <w:r>
        <w:rPr>
          <w:sz w:val="28"/>
          <w:szCs w:val="28"/>
        </w:rPr>
        <w:t xml:space="preserve"> </w:t>
      </w:r>
      <w:r w:rsidRPr="009D682E">
        <w:rPr>
          <w:sz w:val="28"/>
          <w:szCs w:val="28"/>
        </w:rPr>
        <w:t xml:space="preserve">Новосибирской области                                </w:t>
      </w:r>
      <w:r>
        <w:rPr>
          <w:sz w:val="28"/>
          <w:szCs w:val="28"/>
        </w:rPr>
        <w:t xml:space="preserve">            В.А. Семенов</w:t>
      </w: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left="4111" w:firstLine="698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УТВЕРЖДЁН</w:t>
      </w:r>
    </w:p>
    <w:p w:rsidR="00604832" w:rsidRPr="009E0A98" w:rsidRDefault="00604832" w:rsidP="00604832">
      <w:pPr>
        <w:ind w:left="4962"/>
        <w:jc w:val="right"/>
        <w:rPr>
          <w:sz w:val="28"/>
          <w:szCs w:val="28"/>
        </w:rPr>
      </w:pPr>
      <w:r w:rsidRPr="009E0A98">
        <w:rPr>
          <w:sz w:val="28"/>
          <w:szCs w:val="28"/>
        </w:rPr>
        <w:t>постановлени</w:t>
      </w:r>
      <w:r>
        <w:rPr>
          <w:sz w:val="28"/>
          <w:szCs w:val="28"/>
        </w:rPr>
        <w:t>ем</w:t>
      </w:r>
      <w:r w:rsidRPr="009E0A98">
        <w:rPr>
          <w:sz w:val="28"/>
          <w:szCs w:val="28"/>
        </w:rPr>
        <w:t xml:space="preserve"> администрации</w:t>
      </w:r>
    </w:p>
    <w:p w:rsidR="00604832" w:rsidRPr="009E0A98" w:rsidRDefault="00604832" w:rsidP="00604832">
      <w:pPr>
        <w:ind w:left="4962"/>
        <w:jc w:val="right"/>
        <w:rPr>
          <w:sz w:val="28"/>
          <w:szCs w:val="28"/>
        </w:rPr>
      </w:pPr>
      <w:r w:rsidRPr="009E0A98">
        <w:rPr>
          <w:sz w:val="28"/>
          <w:szCs w:val="28"/>
        </w:rPr>
        <w:t>Ч</w:t>
      </w:r>
      <w:r>
        <w:rPr>
          <w:sz w:val="28"/>
          <w:szCs w:val="28"/>
        </w:rPr>
        <w:t>ебаковского</w:t>
      </w:r>
      <w:r w:rsidRPr="009E0A98">
        <w:rPr>
          <w:sz w:val="28"/>
          <w:szCs w:val="28"/>
        </w:rPr>
        <w:t xml:space="preserve"> сельсовета</w:t>
      </w:r>
    </w:p>
    <w:p w:rsidR="00604832" w:rsidRDefault="00604832" w:rsidP="00604832">
      <w:pPr>
        <w:ind w:left="4962"/>
        <w:jc w:val="right"/>
        <w:rPr>
          <w:sz w:val="28"/>
          <w:szCs w:val="28"/>
        </w:rPr>
      </w:pPr>
      <w:r w:rsidRPr="009E0A98">
        <w:rPr>
          <w:sz w:val="28"/>
          <w:szCs w:val="28"/>
        </w:rPr>
        <w:t>Северного района</w:t>
      </w:r>
      <w:r>
        <w:rPr>
          <w:sz w:val="28"/>
          <w:szCs w:val="28"/>
        </w:rPr>
        <w:t xml:space="preserve"> </w:t>
      </w:r>
    </w:p>
    <w:p w:rsidR="00604832" w:rsidRPr="009E0A98" w:rsidRDefault="00604832" w:rsidP="00604832">
      <w:pPr>
        <w:ind w:left="4962"/>
        <w:jc w:val="right"/>
        <w:rPr>
          <w:sz w:val="28"/>
          <w:szCs w:val="28"/>
        </w:rPr>
      </w:pPr>
      <w:r w:rsidRPr="009E0A98">
        <w:rPr>
          <w:sz w:val="28"/>
          <w:szCs w:val="28"/>
        </w:rPr>
        <w:t>Новосибирской</w:t>
      </w:r>
      <w:r>
        <w:rPr>
          <w:sz w:val="28"/>
          <w:szCs w:val="28"/>
        </w:rPr>
        <w:t xml:space="preserve"> </w:t>
      </w:r>
      <w:r w:rsidRPr="009E0A98">
        <w:rPr>
          <w:sz w:val="28"/>
          <w:szCs w:val="28"/>
        </w:rPr>
        <w:t>области</w:t>
      </w:r>
    </w:p>
    <w:p w:rsidR="00604832" w:rsidRPr="009D682E" w:rsidRDefault="00604832" w:rsidP="00604832">
      <w:pPr>
        <w:widowControl w:val="0"/>
        <w:tabs>
          <w:tab w:val="left" w:pos="4253"/>
        </w:tabs>
        <w:autoSpaceDE w:val="0"/>
        <w:autoSpaceDN w:val="0"/>
        <w:adjustRightInd w:val="0"/>
        <w:ind w:left="6521"/>
        <w:jc w:val="right"/>
        <w:rPr>
          <w:rFonts w:ascii="Times New Roman CYR" w:hAnsi="Times New Roman CYR" w:cs="Times New Roman CYR"/>
        </w:rPr>
      </w:pPr>
      <w:r w:rsidRPr="009D682E">
        <w:rPr>
          <w:rFonts w:ascii="Times New Roman CYR" w:hAnsi="Times New Roman CYR" w:cs="Times New Roman CYR"/>
          <w:sz w:val="28"/>
          <w:szCs w:val="28"/>
        </w:rPr>
        <w:t xml:space="preserve">от </w:t>
      </w:r>
      <w:r>
        <w:rPr>
          <w:rFonts w:ascii="Times New Roman CYR" w:hAnsi="Times New Roman CYR" w:cs="Times New Roman CYR"/>
          <w:sz w:val="28"/>
          <w:szCs w:val="28"/>
        </w:rPr>
        <w:t>20.01.2021</w:t>
      </w:r>
      <w:r w:rsidRPr="009D682E">
        <w:rPr>
          <w:rFonts w:ascii="Times New Roman CYR" w:hAnsi="Times New Roman CYR" w:cs="Times New Roman CYR"/>
          <w:sz w:val="28"/>
          <w:szCs w:val="28"/>
        </w:rPr>
        <w:t xml:space="preserve"> № </w:t>
      </w:r>
      <w:r>
        <w:rPr>
          <w:rFonts w:ascii="Times New Roman CYR" w:hAnsi="Times New Roman CYR" w:cs="Times New Roman CYR"/>
          <w:sz w:val="28"/>
          <w:szCs w:val="28"/>
        </w:rPr>
        <w:t>2</w:t>
      </w: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</w:rPr>
      </w:pP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D682E">
        <w:rPr>
          <w:rFonts w:ascii="Times New Roman CYR" w:hAnsi="Times New Roman CYR" w:cs="Times New Roman CYR"/>
          <w:b/>
          <w:sz w:val="28"/>
          <w:szCs w:val="28"/>
        </w:rPr>
        <w:t>ПЕРЕЧЕНЬ</w:t>
      </w: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9D682E">
        <w:rPr>
          <w:rFonts w:ascii="Times New Roman CYR" w:hAnsi="Times New Roman CYR" w:cs="Times New Roman CYR"/>
          <w:b/>
          <w:sz w:val="28"/>
          <w:szCs w:val="28"/>
        </w:rPr>
        <w:t>объектов, в отношении которых планируется заключение концессионных соглашений, на 202</w:t>
      </w:r>
      <w:r>
        <w:rPr>
          <w:rFonts w:ascii="Times New Roman CYR" w:hAnsi="Times New Roman CYR" w:cs="Times New Roman CYR"/>
          <w:b/>
          <w:sz w:val="28"/>
          <w:szCs w:val="28"/>
        </w:rPr>
        <w:t>1</w:t>
      </w:r>
      <w:r w:rsidRPr="009D682E">
        <w:rPr>
          <w:rFonts w:ascii="Times New Roman CYR" w:hAnsi="Times New Roman CYR" w:cs="Times New Roman CYR"/>
          <w:b/>
          <w:sz w:val="28"/>
          <w:szCs w:val="28"/>
        </w:rPr>
        <w:t xml:space="preserve"> год</w:t>
      </w:r>
    </w:p>
    <w:p w:rsidR="00604832" w:rsidRPr="009D682E" w:rsidRDefault="00604832" w:rsidP="00604832">
      <w:pPr>
        <w:widowControl w:val="0"/>
        <w:autoSpaceDE w:val="0"/>
        <w:autoSpaceDN w:val="0"/>
        <w:adjustRightInd w:val="0"/>
        <w:ind w:firstLine="698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2126"/>
        <w:gridCol w:w="4252"/>
      </w:tblGrid>
      <w:tr w:rsidR="00604832" w:rsidRPr="00110441" w:rsidTr="00B86CA3">
        <w:tc>
          <w:tcPr>
            <w:tcW w:w="568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 xml:space="preserve">№ </w:t>
            </w:r>
            <w:proofErr w:type="spellStart"/>
            <w:proofErr w:type="gramStart"/>
            <w:r w:rsidRPr="009D682E">
              <w:rPr>
                <w:rFonts w:ascii="Times New Roman CYR" w:hAnsi="Times New Roman CYR" w:cs="Times New Roman CYR"/>
              </w:rPr>
              <w:t>п</w:t>
            </w:r>
            <w:proofErr w:type="spellEnd"/>
            <w:proofErr w:type="gramEnd"/>
            <w:r w:rsidRPr="009D682E">
              <w:rPr>
                <w:rFonts w:ascii="Times New Roman CYR" w:hAnsi="Times New Roman CYR" w:cs="Times New Roman CYR"/>
              </w:rPr>
              <w:t>/</w:t>
            </w:r>
            <w:proofErr w:type="spellStart"/>
            <w:r w:rsidRPr="009D682E">
              <w:rPr>
                <w:rFonts w:ascii="Times New Roman CYR" w:hAnsi="Times New Roman CYR" w:cs="Times New Roman CYR"/>
              </w:rPr>
              <w:t>п</w:t>
            </w:r>
            <w:proofErr w:type="spellEnd"/>
          </w:p>
        </w:tc>
        <w:tc>
          <w:tcPr>
            <w:tcW w:w="3119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Наименование объекта, адрес объекта</w:t>
            </w:r>
          </w:p>
        </w:tc>
        <w:tc>
          <w:tcPr>
            <w:tcW w:w="2126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 xml:space="preserve">Характеристика </w:t>
            </w:r>
            <w:proofErr w:type="spellStart"/>
            <w:proofErr w:type="gramStart"/>
            <w:r w:rsidRPr="009D682E">
              <w:rPr>
                <w:rFonts w:ascii="Times New Roman CYR" w:hAnsi="Times New Roman CYR" w:cs="Times New Roman CYR"/>
              </w:rPr>
              <w:t>объекта-технические</w:t>
            </w:r>
            <w:proofErr w:type="spellEnd"/>
            <w:proofErr w:type="gramEnd"/>
            <w:r w:rsidRPr="009D682E">
              <w:rPr>
                <w:rFonts w:ascii="Times New Roman CYR" w:hAnsi="Times New Roman CYR" w:cs="Times New Roman CYR"/>
              </w:rPr>
              <w:t xml:space="preserve"> параметры (протяженность, площадь, мощность и т.д.)</w:t>
            </w:r>
          </w:p>
        </w:tc>
        <w:tc>
          <w:tcPr>
            <w:tcW w:w="4252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Реквизиты документов – оснований возникновения права муниципальной собственности</w:t>
            </w:r>
          </w:p>
        </w:tc>
      </w:tr>
      <w:tr w:rsidR="00604832" w:rsidRPr="00110441" w:rsidTr="00B86CA3">
        <w:tc>
          <w:tcPr>
            <w:tcW w:w="568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19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04832" w:rsidRPr="00110441" w:rsidTr="00B86CA3">
        <w:trPr>
          <w:trHeight w:val="1745"/>
        </w:trPr>
        <w:tc>
          <w:tcPr>
            <w:tcW w:w="568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9D682E">
              <w:rPr>
                <w:rFonts w:ascii="Times New Roman CYR" w:hAnsi="Times New Roman CYR" w:cs="Times New Roman CYR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 xml:space="preserve">Водопровод (недвижимое имущество), Новосибирская область Северный район </w:t>
            </w:r>
            <w:proofErr w:type="spellStart"/>
            <w:r>
              <w:rPr>
                <w:rFonts w:ascii="Times New Roman CYR" w:hAnsi="Times New Roman CYR" w:cs="Times New Roman CYR"/>
              </w:rPr>
              <w:t>д</w:t>
            </w:r>
            <w:proofErr w:type="spellEnd"/>
            <w:r w:rsidRPr="00110441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Витинск</w:t>
            </w:r>
          </w:p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26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>Протяженность 4500,00 м.,</w:t>
            </w:r>
          </w:p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D6C">
              <w:rPr>
                <w:sz w:val="26"/>
                <w:szCs w:val="26"/>
              </w:rPr>
              <w:t>54:21:000000:350</w:t>
            </w:r>
          </w:p>
        </w:tc>
        <w:tc>
          <w:tcPr>
            <w:tcW w:w="4252" w:type="dxa"/>
            <w:shd w:val="clear" w:color="auto" w:fill="auto"/>
          </w:tcPr>
          <w:p w:rsidR="00604832" w:rsidRPr="009D682E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 xml:space="preserve">Выписка из ЕГРН </w:t>
            </w:r>
            <w:r w:rsidRPr="00486D6C">
              <w:rPr>
                <w:color w:val="343434"/>
                <w:sz w:val="26"/>
                <w:szCs w:val="26"/>
                <w:shd w:val="clear" w:color="auto" w:fill="FFFFFF"/>
              </w:rPr>
              <w:t>№ 54:21:000000:350-54/015/2017-1  от 14.06.2017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4832" w:rsidRPr="00110441" w:rsidTr="00B86CA3">
        <w:trPr>
          <w:trHeight w:val="176"/>
        </w:trPr>
        <w:tc>
          <w:tcPr>
            <w:tcW w:w="568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Водозаборная с</w:t>
            </w:r>
            <w:r w:rsidRPr="00110441">
              <w:rPr>
                <w:rFonts w:ascii="Times New Roman CYR" w:hAnsi="Times New Roman CYR" w:cs="Times New Roman CYR"/>
              </w:rPr>
              <w:t xml:space="preserve">кважина, Новосибирская область Северный район </w:t>
            </w:r>
            <w:proofErr w:type="spellStart"/>
            <w:r>
              <w:rPr>
                <w:rFonts w:ascii="Times New Roman CYR" w:hAnsi="Times New Roman CYR" w:cs="Times New Roman CYR"/>
              </w:rPr>
              <w:t>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Витинск </w:t>
            </w:r>
          </w:p>
        </w:tc>
        <w:tc>
          <w:tcPr>
            <w:tcW w:w="2126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 xml:space="preserve">Глубина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110441">
              <w:rPr>
                <w:rFonts w:ascii="Times New Roman CYR" w:hAnsi="Times New Roman CYR" w:cs="Times New Roman CYR"/>
              </w:rPr>
              <w:t>0,00 м</w:t>
            </w:r>
            <w:proofErr w:type="gramStart"/>
            <w:r w:rsidRPr="00110441">
              <w:rPr>
                <w:rFonts w:ascii="Times New Roman CYR" w:hAnsi="Times New Roman CYR" w:cs="Times New Roman CYR"/>
              </w:rPr>
              <w:t>..</w:t>
            </w:r>
            <w:proofErr w:type="gramEnd"/>
          </w:p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86D6C">
              <w:rPr>
                <w:sz w:val="26"/>
                <w:szCs w:val="26"/>
              </w:rPr>
              <w:t>54:21:000000:352</w:t>
            </w:r>
          </w:p>
        </w:tc>
        <w:tc>
          <w:tcPr>
            <w:tcW w:w="4252" w:type="dxa"/>
            <w:shd w:val="clear" w:color="auto" w:fill="auto"/>
          </w:tcPr>
          <w:p w:rsidR="00604832" w:rsidRPr="00110441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110441">
              <w:rPr>
                <w:rFonts w:ascii="Times New Roman CYR" w:hAnsi="Times New Roman CYR" w:cs="Times New Roman CYR"/>
              </w:rPr>
              <w:t xml:space="preserve">Выписка из ЕГРН </w:t>
            </w:r>
            <w:r w:rsidRPr="00486D6C">
              <w:rPr>
                <w:color w:val="343434"/>
                <w:sz w:val="26"/>
                <w:szCs w:val="26"/>
                <w:shd w:val="clear" w:color="auto" w:fill="FFFFFF"/>
              </w:rPr>
              <w:t>№ 54:21:000000:352-54/015/2017-1  от 14.06.2017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> </w:t>
            </w:r>
          </w:p>
        </w:tc>
      </w:tr>
      <w:tr w:rsidR="00604832" w:rsidRPr="00110441" w:rsidTr="00B86CA3">
        <w:trPr>
          <w:trHeight w:val="360"/>
        </w:trPr>
        <w:tc>
          <w:tcPr>
            <w:tcW w:w="568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 w:rsidRPr="00C73797">
              <w:rPr>
                <w:rFonts w:ascii="Times New Roman CYR" w:hAnsi="Times New Roman CYR" w:cs="Times New Roman CYR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  <w:r w:rsidRPr="00C73797">
              <w:rPr>
                <w:rFonts w:ascii="Times New Roman CYR" w:hAnsi="Times New Roman CYR" w:cs="Times New Roman CYR"/>
              </w:rPr>
              <w:t xml:space="preserve">Водонапорная </w:t>
            </w:r>
            <w:r>
              <w:rPr>
                <w:rFonts w:ascii="Times New Roman CYR" w:hAnsi="Times New Roman CYR" w:cs="Times New Roman CYR"/>
              </w:rPr>
              <w:t>башня</w:t>
            </w:r>
          </w:p>
        </w:tc>
        <w:tc>
          <w:tcPr>
            <w:tcW w:w="2126" w:type="dxa"/>
            <w:shd w:val="clear" w:color="auto" w:fill="auto"/>
          </w:tcPr>
          <w:p w:rsidR="00604832" w:rsidRPr="001734C9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734C9">
              <w:rPr>
                <w:sz w:val="26"/>
                <w:szCs w:val="26"/>
              </w:rPr>
              <w:t>Высота 17 м.</w:t>
            </w:r>
            <w:r w:rsidRPr="001734C9">
              <w:rPr>
                <w:b/>
                <w:bCs/>
                <w:color w:val="343434"/>
                <w:sz w:val="26"/>
                <w:szCs w:val="26"/>
                <w:shd w:val="clear" w:color="auto" w:fill="FFFFFF"/>
              </w:rPr>
              <w:t xml:space="preserve"> </w:t>
            </w:r>
            <w:r w:rsidRPr="001734C9">
              <w:rPr>
                <w:bCs/>
                <w:color w:val="343434"/>
                <w:sz w:val="26"/>
                <w:szCs w:val="26"/>
                <w:shd w:val="clear" w:color="auto" w:fill="FFFFFF"/>
              </w:rPr>
              <w:t>54:21:000000:351</w:t>
            </w:r>
          </w:p>
        </w:tc>
        <w:tc>
          <w:tcPr>
            <w:tcW w:w="4252" w:type="dxa"/>
            <w:shd w:val="clear" w:color="auto" w:fill="auto"/>
          </w:tcPr>
          <w:p w:rsidR="00604832" w:rsidRPr="001734C9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10441">
              <w:rPr>
                <w:rFonts w:ascii="Times New Roman CYR" w:hAnsi="Times New Roman CYR" w:cs="Times New Roman CYR"/>
              </w:rPr>
              <w:t>Выписка из ЕГРН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 xml:space="preserve"> </w:t>
            </w:r>
            <w:r w:rsidRPr="001734C9">
              <w:rPr>
                <w:color w:val="343434"/>
                <w:sz w:val="26"/>
                <w:szCs w:val="26"/>
                <w:shd w:val="clear" w:color="auto" w:fill="FFFFFF"/>
              </w:rPr>
              <w:t>№ 54:21:000000:351-54/015/2017-1  от 14.06.2017</w:t>
            </w:r>
          </w:p>
        </w:tc>
      </w:tr>
      <w:tr w:rsidR="00604832" w:rsidRPr="00110441" w:rsidTr="00B86CA3">
        <w:trPr>
          <w:trHeight w:val="327"/>
        </w:trPr>
        <w:tc>
          <w:tcPr>
            <w:tcW w:w="568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3119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2126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604832" w:rsidRPr="00486D6C" w:rsidRDefault="00604832" w:rsidP="00B86C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yellow"/>
              </w:rPr>
            </w:pPr>
          </w:p>
        </w:tc>
      </w:tr>
    </w:tbl>
    <w:p w:rsidR="00604832" w:rsidRPr="009D682E" w:rsidRDefault="00604832" w:rsidP="00604832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E66B03" w:rsidRDefault="00E66B03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Pr="003B2344" w:rsidRDefault="00604832" w:rsidP="00604832">
      <w:pPr>
        <w:spacing w:after="120"/>
        <w:ind w:firstLine="709"/>
        <w:jc w:val="both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Межрайонная</w:t>
      </w:r>
      <w:proofErr w:type="gramEnd"/>
      <w:r>
        <w:rPr>
          <w:b/>
          <w:sz w:val="27"/>
          <w:szCs w:val="27"/>
        </w:rPr>
        <w:t xml:space="preserve"> ИФНС России № 5 по Новосибирской области доводит до сведения </w:t>
      </w:r>
      <w:r w:rsidRPr="003B2344">
        <w:rPr>
          <w:b/>
          <w:sz w:val="27"/>
          <w:szCs w:val="27"/>
        </w:rPr>
        <w:t xml:space="preserve"> индивидуальных предпринимателей </w:t>
      </w:r>
      <w:r>
        <w:rPr>
          <w:b/>
          <w:sz w:val="27"/>
          <w:szCs w:val="27"/>
        </w:rPr>
        <w:t xml:space="preserve">об </w:t>
      </w:r>
      <w:bookmarkStart w:id="1" w:name="_GoBack"/>
      <w:bookmarkEnd w:id="1"/>
      <w:r w:rsidRPr="003B2344">
        <w:rPr>
          <w:b/>
          <w:sz w:val="27"/>
          <w:szCs w:val="27"/>
        </w:rPr>
        <w:t>освобождении от уплаты транспортного налога, земельного налога и налога на имущество физических лиц за период владения объектом налогообложения с 1 апреля по 30 июня 2020 года</w:t>
      </w:r>
    </w:p>
    <w:p w:rsidR="00604832" w:rsidRPr="003B2344" w:rsidRDefault="00604832" w:rsidP="00604832">
      <w:pPr>
        <w:spacing w:after="120"/>
        <w:ind w:firstLine="709"/>
        <w:jc w:val="both"/>
        <w:rPr>
          <w:sz w:val="26"/>
          <w:szCs w:val="26"/>
        </w:rPr>
      </w:pPr>
      <w:proofErr w:type="gramStart"/>
      <w:r w:rsidRPr="003B2344">
        <w:rPr>
          <w:sz w:val="26"/>
          <w:szCs w:val="26"/>
        </w:rPr>
        <w:lastRenderedPageBreak/>
        <w:t>В силу статьи 2 Федерального закона от 08.06.2020 № 172-ФЗ «О внесении изменений в часть вторую Налогового кодекса Российской Федерации» (далее – Закон)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коронавирусной инфекции, перечень которых утверждается Правительством Российской Федерации, освобождаются от исполнения обязанности уплатить транспортный налог, земельный налог и налог</w:t>
      </w:r>
      <w:proofErr w:type="gramEnd"/>
      <w:r w:rsidRPr="003B2344">
        <w:rPr>
          <w:sz w:val="26"/>
          <w:szCs w:val="26"/>
        </w:rPr>
        <w:t xml:space="preserve"> на имущество физических лиц за период владения объектом налогообложения с 1 апреля по 30 июня 2020 года.</w:t>
      </w:r>
    </w:p>
    <w:p w:rsidR="00604832" w:rsidRPr="003B2344" w:rsidRDefault="00604832" w:rsidP="00604832">
      <w:pPr>
        <w:spacing w:after="120"/>
        <w:ind w:firstLine="709"/>
        <w:jc w:val="both"/>
        <w:rPr>
          <w:sz w:val="26"/>
          <w:szCs w:val="26"/>
        </w:rPr>
      </w:pPr>
      <w:r w:rsidRPr="003B2344">
        <w:rPr>
          <w:b/>
          <w:sz w:val="26"/>
          <w:szCs w:val="26"/>
        </w:rPr>
        <w:t>В части транспортного налога</w:t>
      </w:r>
      <w:r w:rsidRPr="003B2344">
        <w:rPr>
          <w:sz w:val="26"/>
          <w:szCs w:val="26"/>
        </w:rPr>
        <w:t xml:space="preserve"> статья 2 Закона распространяется на любые транспортные   средства,   зарегистрированные   на   индивидуальных   предпринимателей, за исключением маломерных судов, используемых в некоммерческих целях, зарегистрированных в РМС.</w:t>
      </w:r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proofErr w:type="gramStart"/>
      <w:r w:rsidRPr="003B2344">
        <w:rPr>
          <w:b/>
          <w:sz w:val="26"/>
          <w:szCs w:val="26"/>
        </w:rPr>
        <w:t xml:space="preserve">В части земельного налога, </w:t>
      </w:r>
      <w:r w:rsidRPr="003B2344">
        <w:rPr>
          <w:sz w:val="26"/>
          <w:szCs w:val="26"/>
        </w:rPr>
        <w:t>учитывая пункт 2 статьи 7 Земельного кодекса Российской Федерации и Классификатор видов разрешенного использования земельных участков,  утверждённый  приказом  Минэкономразвития России от 01.09.2014 № 540 (далее – Классификатор, зарегистрирован Минюстом России 08.09.2014 за № 33995), статья 2 Закона (в части условия использования (предназначения для использования) земельных участков индивидуальных предпринимателей в предпринимательской деятельности) распространяется:</w:t>
      </w:r>
      <w:proofErr w:type="gramEnd"/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- по общему правилу, на земельные участки, за исключением кодов видов разрешенного использования по Классификатору 1.16, 1.19, 1.20, 2.1, 2.2, 2.3, 2.7.1, 12.0, 12.3, 13.0, 13.1, 13.2;</w:t>
      </w:r>
    </w:p>
    <w:p w:rsidR="00604832" w:rsidRPr="003B2344" w:rsidRDefault="00604832" w:rsidP="00604832">
      <w:pPr>
        <w:spacing w:after="120"/>
        <w:ind w:firstLine="709"/>
        <w:jc w:val="both"/>
        <w:rPr>
          <w:sz w:val="26"/>
          <w:szCs w:val="26"/>
        </w:rPr>
      </w:pPr>
      <w:proofErr w:type="gramStart"/>
      <w:r w:rsidRPr="003B2344">
        <w:rPr>
          <w:sz w:val="26"/>
          <w:szCs w:val="26"/>
        </w:rPr>
        <w:t>- на земельные участки с кодами видов разрешенного использования по Классификатору 1.16, 1.19, 1.20, 2.1, 2.2, 2.3, 2.7.1, 13.0, 13.1, 13.2 в случае, если их использование (предназначение для использования) в предпринимательской деятельности будет определено на основании представленных в налоговый орган документов, в т.ч. при рассмотрении заявления о предоставлении налоговой льготы, направленного в соответствии с пунктом 10 статьи 396 Налогового кодекса.</w:t>
      </w:r>
      <w:proofErr w:type="gramEnd"/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r w:rsidRPr="003B2344">
        <w:rPr>
          <w:b/>
          <w:sz w:val="26"/>
          <w:szCs w:val="26"/>
        </w:rPr>
        <w:t>В части налога на имущество физических лиц</w:t>
      </w:r>
      <w:r w:rsidRPr="003B2344">
        <w:rPr>
          <w:sz w:val="26"/>
          <w:szCs w:val="26"/>
        </w:rPr>
        <w:t>, учитывая пункт 1 статьи 2 Гражданского кодекса, статью 16 Жилищного кодекса Российской Федерации и статью 1 Градостроительного кодекса Российской Федерации, статья 2 Закона (в части условия использования (предназначения для использования) объектов налогообложения индивидуальных предпринимателей в предпринимательской деятельности) распространяется:</w:t>
      </w:r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 xml:space="preserve">- по общему правилу, на объекты налогообложения, за исключением жилых помещений, хозяйственных строений и сооружений, расположенных на земельных участках для ведения личного подсобного хозяйства, огородничества, садоводства или индивидуального жилищного строительства (далее – </w:t>
      </w:r>
      <w:proofErr w:type="spellStart"/>
      <w:r w:rsidRPr="003B2344">
        <w:rPr>
          <w:sz w:val="26"/>
          <w:szCs w:val="26"/>
        </w:rPr>
        <w:t>хозпостройки</w:t>
      </w:r>
      <w:proofErr w:type="spellEnd"/>
      <w:r w:rsidRPr="003B2344">
        <w:rPr>
          <w:sz w:val="26"/>
          <w:szCs w:val="26"/>
        </w:rPr>
        <w:t xml:space="preserve">), а также индивидуальных гаражей и </w:t>
      </w:r>
      <w:proofErr w:type="spellStart"/>
      <w:r w:rsidRPr="003B2344">
        <w:rPr>
          <w:sz w:val="26"/>
          <w:szCs w:val="26"/>
        </w:rPr>
        <w:t>машино-мест</w:t>
      </w:r>
      <w:proofErr w:type="spellEnd"/>
      <w:r w:rsidRPr="003B2344">
        <w:rPr>
          <w:sz w:val="26"/>
          <w:szCs w:val="26"/>
        </w:rPr>
        <w:t>;</w:t>
      </w:r>
    </w:p>
    <w:p w:rsidR="00604832" w:rsidRPr="003B2344" w:rsidRDefault="00604832" w:rsidP="00604832">
      <w:pPr>
        <w:spacing w:after="120"/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 xml:space="preserve">- на жилые помещения, </w:t>
      </w:r>
      <w:proofErr w:type="spellStart"/>
      <w:r w:rsidRPr="003B2344">
        <w:rPr>
          <w:sz w:val="26"/>
          <w:szCs w:val="26"/>
        </w:rPr>
        <w:t>хозпостройки</w:t>
      </w:r>
      <w:proofErr w:type="spellEnd"/>
      <w:r w:rsidRPr="003B2344">
        <w:rPr>
          <w:sz w:val="26"/>
          <w:szCs w:val="26"/>
        </w:rPr>
        <w:t xml:space="preserve">, индивидуальные гаражи и </w:t>
      </w:r>
      <w:proofErr w:type="spellStart"/>
      <w:r w:rsidRPr="003B2344">
        <w:rPr>
          <w:sz w:val="26"/>
          <w:szCs w:val="26"/>
        </w:rPr>
        <w:t>машино-места</w:t>
      </w:r>
      <w:proofErr w:type="spellEnd"/>
      <w:r w:rsidRPr="003B2344">
        <w:rPr>
          <w:sz w:val="26"/>
          <w:szCs w:val="26"/>
        </w:rPr>
        <w:t xml:space="preserve"> в случае, если их использование (предназначения для использования) в предпринимательской деятельности будет определено на основании представленных в налоговый орган документов, в т.ч. при рассмотрении заявления о предоставлении налоговой льготы, направленного в соответствии с пунктом 6 статьи 407 Налогового кодекса.</w:t>
      </w:r>
    </w:p>
    <w:p w:rsidR="00604832" w:rsidRDefault="00604832" w:rsidP="00604832"/>
    <w:p w:rsidR="00604832" w:rsidRPr="003B2344" w:rsidRDefault="00604832" w:rsidP="0060483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lastRenderedPageBreak/>
        <w:t>Межрайонная</w:t>
      </w:r>
      <w:proofErr w:type="gramEnd"/>
      <w:r>
        <w:rPr>
          <w:b/>
          <w:sz w:val="27"/>
          <w:szCs w:val="27"/>
        </w:rPr>
        <w:t xml:space="preserve"> ИФНС России по Новосибирской области доводит до </w:t>
      </w:r>
      <w:r w:rsidRPr="003B2344">
        <w:rPr>
          <w:b/>
          <w:sz w:val="27"/>
          <w:szCs w:val="27"/>
        </w:rPr>
        <w:t>индивидуальных предпринимателей, применяющих специальные налоговые режимы</w:t>
      </w:r>
      <w:r w:rsidRPr="00216ACF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>информацию о</w:t>
      </w:r>
      <w:r w:rsidRPr="003B2344">
        <w:rPr>
          <w:b/>
          <w:sz w:val="27"/>
          <w:szCs w:val="27"/>
        </w:rPr>
        <w:t xml:space="preserve"> льготах</w:t>
      </w:r>
      <w:r>
        <w:rPr>
          <w:b/>
          <w:sz w:val="27"/>
          <w:szCs w:val="27"/>
        </w:rPr>
        <w:t>.</w:t>
      </w:r>
    </w:p>
    <w:p w:rsidR="00604832" w:rsidRPr="003B2344" w:rsidRDefault="00604832" w:rsidP="0060483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proofErr w:type="gramStart"/>
      <w:r w:rsidRPr="003B2344">
        <w:rPr>
          <w:sz w:val="26"/>
          <w:szCs w:val="26"/>
        </w:rPr>
        <w:t xml:space="preserve">Налоговым кодексом Российской Федерации для индивидуальных предпринимателей, </w:t>
      </w:r>
      <w:r w:rsidRPr="00216ACF">
        <w:rPr>
          <w:b/>
          <w:sz w:val="26"/>
          <w:szCs w:val="26"/>
        </w:rPr>
        <w:t>применяющих специальные налоговые режимы, предусматривается освобождение от уплаты налога на имущество физических лиц в отношении имущества, используемого в предпринимательской деятельности</w:t>
      </w:r>
      <w:r w:rsidRPr="003B2344">
        <w:rPr>
          <w:sz w:val="26"/>
          <w:szCs w:val="26"/>
        </w:rPr>
        <w:t>, за исключением объектов налогообложения, включенных в перечень объектов административно-делового, торгового и бытового назначения, определяемый в соответствии с пунктом 7 статьи 378.2 Налогового кодекса Российской Федерации (далее – Кодекс), утверждаемый уполномоченным органом исполнительной власти субъекта</w:t>
      </w:r>
      <w:proofErr w:type="gramEnd"/>
      <w:r w:rsidRPr="003B2344">
        <w:rPr>
          <w:sz w:val="26"/>
          <w:szCs w:val="26"/>
        </w:rPr>
        <w:t xml:space="preserve"> Российской Федерации.</w:t>
      </w:r>
    </w:p>
    <w:p w:rsidR="00604832" w:rsidRDefault="00604832" w:rsidP="0060483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3B2344">
        <w:rPr>
          <w:sz w:val="26"/>
          <w:szCs w:val="26"/>
        </w:rPr>
        <w:t>Освобождение от уплаты налога на имущество физических лиц для индивидуальных предпринимателей, применяющих специальные налоговые режимы, предусмотренное разделом  «Специальные  налоговые  режимы»  Кодекса,  является  налоговой  льготой (письмо Минфина России от 26.04.2018 № 03-05-06-01/28324).</w:t>
      </w:r>
    </w:p>
    <w:p w:rsidR="00604832" w:rsidRPr="003B2344" w:rsidRDefault="00604832" w:rsidP="00604832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  <w:lang w:eastAsia="ar-SA"/>
        </w:rPr>
      </w:pPr>
      <w:r w:rsidRPr="003B2344">
        <w:rPr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</w:t>
      </w:r>
      <w:proofErr w:type="spellStart"/>
      <w:r w:rsidRPr="003B2344">
        <w:rPr>
          <w:sz w:val="26"/>
          <w:szCs w:val="26"/>
          <w:lang w:eastAsia="ar-SA"/>
        </w:rPr>
        <w:t>www.nalog.ru</w:t>
      </w:r>
      <w:proofErr w:type="spellEnd"/>
      <w:r w:rsidRPr="003B2344">
        <w:rPr>
          <w:sz w:val="26"/>
          <w:szCs w:val="26"/>
          <w:lang w:eastAsia="ar-SA"/>
        </w:rPr>
        <w:t>).</w:t>
      </w:r>
    </w:p>
    <w:p w:rsidR="00604832" w:rsidRDefault="00604832" w:rsidP="00604832"/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Pr="003B2344" w:rsidRDefault="00604832" w:rsidP="00604832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t>Межрайонная</w:t>
      </w:r>
      <w:proofErr w:type="gramEnd"/>
      <w:r>
        <w:rPr>
          <w:b/>
          <w:sz w:val="27"/>
          <w:szCs w:val="27"/>
        </w:rPr>
        <w:t xml:space="preserve"> ИФНС России № 5 по Новосибирской области доводит до сведения налогоплательщиков физических лиц информацию о</w:t>
      </w:r>
      <w:r w:rsidRPr="003B2344">
        <w:rPr>
          <w:b/>
          <w:sz w:val="27"/>
          <w:szCs w:val="27"/>
        </w:rPr>
        <w:t>б основных изменениях в льготировании налогоплательщиков - физических лиц при налогообложении их имущества</w:t>
      </w:r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proofErr w:type="gramStart"/>
      <w:r w:rsidRPr="003B2344">
        <w:rPr>
          <w:sz w:val="26"/>
          <w:szCs w:val="26"/>
        </w:rPr>
        <w:t xml:space="preserve">Введен </w:t>
      </w:r>
      <w:proofErr w:type="spellStart"/>
      <w:r w:rsidRPr="003B2344">
        <w:rPr>
          <w:sz w:val="26"/>
          <w:szCs w:val="26"/>
        </w:rPr>
        <w:t>беззаявительный</w:t>
      </w:r>
      <w:proofErr w:type="spellEnd"/>
      <w:r w:rsidRPr="003B2344">
        <w:rPr>
          <w:sz w:val="26"/>
          <w:szCs w:val="26"/>
        </w:rPr>
        <w:t xml:space="preserve"> порядок предоставления налоговых льгот ветеранам боевых действий (если физическое лицо, имеющее право на налоговую льготу, не представило заявление о предоставлении налоговой льготы или не сообщило об отказе от применения налоговой льготы, налоговая льгота предоставляется на основании сведений, полученных налоговым органом в соответствии с положениями Налогового кодекса и федеральными законами.</w:t>
      </w:r>
      <w:proofErr w:type="gramEnd"/>
      <w:r w:rsidRPr="003B2344">
        <w:rPr>
          <w:sz w:val="26"/>
          <w:szCs w:val="26"/>
        </w:rPr>
        <w:t xml:space="preserve"> Такой порядок уже действует в отношении пенсионеров; </w:t>
      </w:r>
      <w:proofErr w:type="spellStart"/>
      <w:r w:rsidRPr="003B2344">
        <w:rPr>
          <w:sz w:val="26"/>
          <w:szCs w:val="26"/>
        </w:rPr>
        <w:t>предпенсионеров</w:t>
      </w:r>
      <w:proofErr w:type="spellEnd"/>
      <w:r w:rsidRPr="003B2344">
        <w:rPr>
          <w:sz w:val="26"/>
          <w:szCs w:val="26"/>
        </w:rPr>
        <w:t xml:space="preserve">; инвалидов, а также лиц, имеющих трех и более несовершеннолетних детей. </w:t>
      </w:r>
      <w:proofErr w:type="gramStart"/>
      <w:r w:rsidRPr="003B2344">
        <w:rPr>
          <w:sz w:val="26"/>
          <w:szCs w:val="26"/>
        </w:rPr>
        <w:t>Льготы применяются налоговыми органами на основании сведений, полученных от Пенсионного фонда России и региональных органов соцзащиты).</w:t>
      </w:r>
      <w:proofErr w:type="gramEnd"/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Установлено, что имеющаяся у налогоплательщика – физического лица налоговая льгота подлежит применению с периода, в котором у гражданина возникло право на эту льготу (изменён срок перерасчета неверно исчисленных сумм - до этого перерасчёт можно было проводить не более чем за три налоговых периода).</w:t>
      </w:r>
    </w:p>
    <w:p w:rsidR="00604832" w:rsidRPr="003B2344" w:rsidRDefault="00604832" w:rsidP="00604832">
      <w:pPr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Законодательно закреплено, что исчисление сумм транспортного налога прекращается с 1-го числа месяца гибели или уничтожения транспортного средства.</w:t>
      </w:r>
    </w:p>
    <w:p w:rsidR="00604832" w:rsidRDefault="00604832" w:rsidP="00604832"/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Default="00604832" w:rsidP="00EC498D">
      <w:pPr>
        <w:jc w:val="center"/>
        <w:rPr>
          <w:b/>
          <w:sz w:val="28"/>
          <w:szCs w:val="28"/>
        </w:rPr>
      </w:pPr>
    </w:p>
    <w:p w:rsidR="00604832" w:rsidRPr="003B2344" w:rsidRDefault="00604832" w:rsidP="00604832">
      <w:pPr>
        <w:ind w:firstLine="709"/>
        <w:jc w:val="both"/>
        <w:rPr>
          <w:b/>
          <w:sz w:val="27"/>
          <w:szCs w:val="27"/>
        </w:rPr>
      </w:pPr>
      <w:proofErr w:type="gramStart"/>
      <w:r>
        <w:rPr>
          <w:b/>
          <w:sz w:val="27"/>
          <w:szCs w:val="27"/>
        </w:rPr>
        <w:lastRenderedPageBreak/>
        <w:t>Межрайонная</w:t>
      </w:r>
      <w:proofErr w:type="gramEnd"/>
      <w:r>
        <w:rPr>
          <w:b/>
          <w:sz w:val="27"/>
          <w:szCs w:val="27"/>
        </w:rPr>
        <w:t xml:space="preserve"> ИФНС России № 5 по Новосибирской области доводит </w:t>
      </w:r>
      <w:r w:rsidRPr="003B2344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до сведения налогоплательщиков физических лиц о </w:t>
      </w:r>
      <w:r w:rsidRPr="003B2344">
        <w:rPr>
          <w:b/>
          <w:sz w:val="27"/>
          <w:szCs w:val="27"/>
        </w:rPr>
        <w:t>получении информации о действующих льготах по транспортному налогу, земельному налогу, а также по налогу на имущество физических лиц</w:t>
      </w:r>
    </w:p>
    <w:p w:rsidR="00604832" w:rsidRPr="003B2344" w:rsidRDefault="00604832" w:rsidP="006048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Налоговые льготы (включая налоговые вычеты) устанавливаются:</w:t>
      </w:r>
    </w:p>
    <w:p w:rsidR="00604832" w:rsidRPr="003B2344" w:rsidRDefault="00604832" w:rsidP="006048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- по транспортному налогу: главой 28 Налогового кодекса Российской Федерации и законами субъектов Российской Федерации;</w:t>
      </w:r>
    </w:p>
    <w:p w:rsidR="00604832" w:rsidRPr="003B2344" w:rsidRDefault="00604832" w:rsidP="0060483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B2344">
        <w:rPr>
          <w:sz w:val="26"/>
          <w:szCs w:val="26"/>
        </w:rPr>
        <w:t>- по земельному налогу и налогу на имущество физических лиц: главами 31, 32 Налогового кодекса Российской Федерации соответственно и нормативными правовыми актами представительных органов муниципальных образований (законами городов федерального значения).</w:t>
      </w:r>
    </w:p>
    <w:p w:rsidR="00604832" w:rsidRPr="001164E7" w:rsidRDefault="00604832" w:rsidP="00604832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proofErr w:type="gramStart"/>
      <w:r w:rsidRPr="003B2344">
        <w:rPr>
          <w:sz w:val="26"/>
          <w:szCs w:val="26"/>
        </w:rPr>
        <w:t xml:space="preserve">Информацию  о  налоговых  льготах (налоговых  вычетах)  по  указанным  налогам (по  каждому  субъекту  Российской  Федерации  и  муниципальному   образованию) можно получить, воспользовавшись сервисом </w:t>
      </w:r>
      <w:r w:rsidRPr="001164E7">
        <w:rPr>
          <w:b/>
          <w:sz w:val="26"/>
          <w:szCs w:val="26"/>
        </w:rPr>
        <w:t>«Справочная информация о ставках и льготах  по  имущественным  налогам»,  размещенном  на официальном интернет-сайте ФНС России (</w:t>
      </w:r>
      <w:hyperlink r:id="rId8" w:history="1">
        <w:proofErr w:type="gramEnd"/>
        <w:r w:rsidRPr="001164E7">
          <w:rPr>
            <w:rStyle w:val="ad"/>
            <w:b/>
            <w:sz w:val="26"/>
            <w:szCs w:val="26"/>
          </w:rPr>
          <w:t>www.nalog.ru</w:t>
        </w:r>
        <w:proofErr w:type="gramStart"/>
      </w:hyperlink>
      <w:r w:rsidRPr="001164E7">
        <w:rPr>
          <w:b/>
          <w:sz w:val="26"/>
          <w:szCs w:val="26"/>
        </w:rPr>
        <w:t>).</w:t>
      </w:r>
      <w:proofErr w:type="gramEnd"/>
    </w:p>
    <w:p w:rsidR="00604832" w:rsidRPr="003B2344" w:rsidRDefault="00604832" w:rsidP="00604832">
      <w:pPr>
        <w:suppressAutoHyphens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 w:rsidRPr="003B2344">
        <w:rPr>
          <w:sz w:val="26"/>
          <w:szCs w:val="26"/>
          <w:lang w:eastAsia="ar-SA"/>
        </w:rPr>
        <w:t>Форма заявления о предоставлении налоговой льготы и Порядок её заполнения, утверждены приказом Федеральной налоговой службы от 14.11.2017 № ММВ-7-21/897@</w:t>
      </w:r>
      <w:r w:rsidRPr="003B2344">
        <w:t xml:space="preserve"> </w:t>
      </w:r>
      <w:r w:rsidRPr="003B2344">
        <w:rPr>
          <w:sz w:val="26"/>
          <w:szCs w:val="26"/>
          <w:lang w:eastAsia="ar-SA"/>
        </w:rPr>
        <w:t>(в ред. Приказа ФНС России от 25.03.2020 № ЕД-7-21/192@), который размещен в разделе «Документы» на интернет-сайте Федеральной налоговой службы (</w:t>
      </w:r>
      <w:proofErr w:type="spellStart"/>
      <w:r w:rsidRPr="003B2344">
        <w:rPr>
          <w:sz w:val="26"/>
          <w:szCs w:val="26"/>
          <w:lang w:eastAsia="ar-SA"/>
        </w:rPr>
        <w:t>www.nalog.ru</w:t>
      </w:r>
      <w:proofErr w:type="spellEnd"/>
      <w:r w:rsidRPr="003B2344">
        <w:rPr>
          <w:sz w:val="26"/>
          <w:szCs w:val="26"/>
          <w:lang w:eastAsia="ar-SA"/>
        </w:rPr>
        <w:t>).</w:t>
      </w:r>
    </w:p>
    <w:p w:rsidR="00604832" w:rsidRDefault="00604832" w:rsidP="00604832"/>
    <w:p w:rsidR="00604832" w:rsidRPr="001261BE" w:rsidRDefault="00604832" w:rsidP="00EC498D">
      <w:pPr>
        <w:jc w:val="center"/>
        <w:rPr>
          <w:b/>
          <w:sz w:val="28"/>
          <w:szCs w:val="28"/>
        </w:rPr>
      </w:pPr>
    </w:p>
    <w:sectPr w:rsidR="00604832" w:rsidRPr="001261BE" w:rsidSect="00647F34">
      <w:footerReference w:type="default" r:id="rId9"/>
      <w:pgSz w:w="11906" w:h="16838"/>
      <w:pgMar w:top="851" w:right="567" w:bottom="567" w:left="1418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20F" w:rsidRDefault="00B7620F" w:rsidP="00217689">
      <w:r>
        <w:separator/>
      </w:r>
    </w:p>
  </w:endnote>
  <w:endnote w:type="continuationSeparator" w:id="0">
    <w:p w:rsidR="00B7620F" w:rsidRDefault="00B7620F" w:rsidP="002176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BAB" w:rsidRDefault="00B7620F">
    <w:pPr>
      <w:pStyle w:val="af2"/>
      <w:jc w:val="right"/>
    </w:pPr>
  </w:p>
  <w:p w:rsidR="00E75BAB" w:rsidRDefault="00B7620F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20F" w:rsidRDefault="00B7620F" w:rsidP="00217689">
      <w:r>
        <w:separator/>
      </w:r>
    </w:p>
  </w:footnote>
  <w:footnote w:type="continuationSeparator" w:id="0">
    <w:p w:rsidR="00B7620F" w:rsidRDefault="00B7620F" w:rsidP="002176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B3F"/>
    <w:multiLevelType w:val="hybridMultilevel"/>
    <w:tmpl w:val="B6B00AA2"/>
    <w:lvl w:ilvl="0" w:tplc="532C13A8">
      <w:start w:val="1"/>
      <w:numFmt w:val="decimal"/>
      <w:lvlText w:val="%1."/>
      <w:lvlJc w:val="left"/>
      <w:pPr>
        <w:tabs>
          <w:tab w:val="num" w:pos="960"/>
        </w:tabs>
        <w:ind w:left="96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0C681D"/>
    <w:multiLevelType w:val="multilevel"/>
    <w:tmpl w:val="BCB64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9378C"/>
    <w:multiLevelType w:val="hybridMultilevel"/>
    <w:tmpl w:val="129C4006"/>
    <w:lvl w:ilvl="0" w:tplc="740A45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0B7608"/>
    <w:multiLevelType w:val="multilevel"/>
    <w:tmpl w:val="D5220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FC4F9B"/>
    <w:multiLevelType w:val="multilevel"/>
    <w:tmpl w:val="7D0234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000000"/>
      </w:rPr>
    </w:lvl>
  </w:abstractNum>
  <w:abstractNum w:abstractNumId="5">
    <w:nsid w:val="36B212BE"/>
    <w:multiLevelType w:val="hybridMultilevel"/>
    <w:tmpl w:val="3886E35C"/>
    <w:lvl w:ilvl="0" w:tplc="A872BB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D470FC"/>
    <w:multiLevelType w:val="hybridMultilevel"/>
    <w:tmpl w:val="83A284BE"/>
    <w:lvl w:ilvl="0" w:tplc="E3B8A7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C924707"/>
    <w:multiLevelType w:val="hybridMultilevel"/>
    <w:tmpl w:val="5B00A42E"/>
    <w:lvl w:ilvl="0" w:tplc="C5ACEB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B84783"/>
    <w:multiLevelType w:val="hybridMultilevel"/>
    <w:tmpl w:val="67B04D30"/>
    <w:lvl w:ilvl="0" w:tplc="1514E824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2" w:hanging="360"/>
      </w:pPr>
    </w:lvl>
    <w:lvl w:ilvl="2" w:tplc="0419001B" w:tentative="1">
      <w:start w:val="1"/>
      <w:numFmt w:val="lowerRoman"/>
      <w:lvlText w:val="%3."/>
      <w:lvlJc w:val="right"/>
      <w:pPr>
        <w:ind w:left="2342" w:hanging="180"/>
      </w:pPr>
    </w:lvl>
    <w:lvl w:ilvl="3" w:tplc="0419000F" w:tentative="1">
      <w:start w:val="1"/>
      <w:numFmt w:val="decimal"/>
      <w:lvlText w:val="%4."/>
      <w:lvlJc w:val="left"/>
      <w:pPr>
        <w:ind w:left="3062" w:hanging="360"/>
      </w:pPr>
    </w:lvl>
    <w:lvl w:ilvl="4" w:tplc="04190019" w:tentative="1">
      <w:start w:val="1"/>
      <w:numFmt w:val="lowerLetter"/>
      <w:lvlText w:val="%5."/>
      <w:lvlJc w:val="left"/>
      <w:pPr>
        <w:ind w:left="3782" w:hanging="360"/>
      </w:pPr>
    </w:lvl>
    <w:lvl w:ilvl="5" w:tplc="0419001B" w:tentative="1">
      <w:start w:val="1"/>
      <w:numFmt w:val="lowerRoman"/>
      <w:lvlText w:val="%6."/>
      <w:lvlJc w:val="right"/>
      <w:pPr>
        <w:ind w:left="4502" w:hanging="180"/>
      </w:pPr>
    </w:lvl>
    <w:lvl w:ilvl="6" w:tplc="0419000F" w:tentative="1">
      <w:start w:val="1"/>
      <w:numFmt w:val="decimal"/>
      <w:lvlText w:val="%7."/>
      <w:lvlJc w:val="left"/>
      <w:pPr>
        <w:ind w:left="5222" w:hanging="360"/>
      </w:pPr>
    </w:lvl>
    <w:lvl w:ilvl="7" w:tplc="04190019" w:tentative="1">
      <w:start w:val="1"/>
      <w:numFmt w:val="lowerLetter"/>
      <w:lvlText w:val="%8."/>
      <w:lvlJc w:val="left"/>
      <w:pPr>
        <w:ind w:left="5942" w:hanging="360"/>
      </w:pPr>
    </w:lvl>
    <w:lvl w:ilvl="8" w:tplc="0419001B" w:tentative="1">
      <w:start w:val="1"/>
      <w:numFmt w:val="lowerRoman"/>
      <w:lvlText w:val="%9."/>
      <w:lvlJc w:val="right"/>
      <w:pPr>
        <w:ind w:left="6662" w:hanging="180"/>
      </w:pPr>
    </w:lvl>
  </w:abstractNum>
  <w:abstractNum w:abstractNumId="9">
    <w:nsid w:val="7C9F2A88"/>
    <w:multiLevelType w:val="hybridMultilevel"/>
    <w:tmpl w:val="CA884F16"/>
    <w:lvl w:ilvl="0" w:tplc="75C8010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78C8"/>
    <w:rsid w:val="001261BE"/>
    <w:rsid w:val="001405E9"/>
    <w:rsid w:val="002050D4"/>
    <w:rsid w:val="00217689"/>
    <w:rsid w:val="00235163"/>
    <w:rsid w:val="002B0C3B"/>
    <w:rsid w:val="002B5B42"/>
    <w:rsid w:val="0036658F"/>
    <w:rsid w:val="003D2E97"/>
    <w:rsid w:val="003E26CC"/>
    <w:rsid w:val="00434E3C"/>
    <w:rsid w:val="00604832"/>
    <w:rsid w:val="00647F34"/>
    <w:rsid w:val="006626DF"/>
    <w:rsid w:val="0068315D"/>
    <w:rsid w:val="00692B72"/>
    <w:rsid w:val="006A572A"/>
    <w:rsid w:val="00756645"/>
    <w:rsid w:val="0075696D"/>
    <w:rsid w:val="00842FA3"/>
    <w:rsid w:val="008A5F62"/>
    <w:rsid w:val="00955B5B"/>
    <w:rsid w:val="00AE138D"/>
    <w:rsid w:val="00B17670"/>
    <w:rsid w:val="00B7620F"/>
    <w:rsid w:val="00C06021"/>
    <w:rsid w:val="00CE60C0"/>
    <w:rsid w:val="00E54775"/>
    <w:rsid w:val="00E66B03"/>
    <w:rsid w:val="00EC498D"/>
    <w:rsid w:val="00EF78C8"/>
    <w:rsid w:val="00F30712"/>
    <w:rsid w:val="00FC1A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7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1">
    <w:name w:val="Основной текст (2)_"/>
    <w:basedOn w:val="a0"/>
    <w:link w:val="22"/>
    <w:rsid w:val="00AE138D"/>
    <w:rPr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3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"/>
    <w:link w:val="25"/>
    <w:uiPriority w:val="99"/>
    <w:semiHidden/>
    <w:unhideWhenUsed/>
    <w:rsid w:val="00EC498D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link w:val="ConsPlusNormal1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547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s1">
    <w:name w:val="s_1"/>
    <w:basedOn w:val="a"/>
    <w:rsid w:val="00E54775"/>
    <w:pPr>
      <w:spacing w:before="100" w:beforeAutospacing="1" w:after="100" w:afterAutospacing="1"/>
    </w:pPr>
  </w:style>
  <w:style w:type="character" w:customStyle="1" w:styleId="blk">
    <w:name w:val="blk"/>
    <w:basedOn w:val="a0"/>
    <w:rsid w:val="00E54775"/>
  </w:style>
  <w:style w:type="paragraph" w:styleId="af2">
    <w:name w:val="footer"/>
    <w:basedOn w:val="a"/>
    <w:link w:val="af3"/>
    <w:rsid w:val="00FC1A1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basedOn w:val="a0"/>
    <w:link w:val="af2"/>
    <w:rsid w:val="00FC1A1B"/>
    <w:rPr>
      <w:rFonts w:ascii="Times New Roman" w:eastAsia="Calibri" w:hAnsi="Times New Roman" w:cs="Times New Roman"/>
      <w:sz w:val="24"/>
      <w:szCs w:val="24"/>
    </w:rPr>
  </w:style>
  <w:style w:type="character" w:styleId="af4">
    <w:name w:val="Emphasis"/>
    <w:qFormat/>
    <w:rsid w:val="00FC1A1B"/>
    <w:rPr>
      <w:i/>
      <w:iCs/>
    </w:rPr>
  </w:style>
  <w:style w:type="paragraph" w:styleId="af5">
    <w:name w:val="Normal (Web)"/>
    <w:basedOn w:val="a"/>
    <w:rsid w:val="00FC1A1B"/>
    <w:pPr>
      <w:spacing w:before="100" w:beforeAutospacing="1" w:after="100" w:afterAutospacing="1"/>
    </w:pPr>
  </w:style>
  <w:style w:type="character" w:styleId="af6">
    <w:name w:val="Strong"/>
    <w:qFormat/>
    <w:rsid w:val="00FC1A1B"/>
    <w:rPr>
      <w:b/>
      <w:bCs/>
    </w:rPr>
  </w:style>
  <w:style w:type="paragraph" w:customStyle="1" w:styleId="Style5">
    <w:name w:val="Style5"/>
    <w:basedOn w:val="a"/>
    <w:uiPriority w:val="99"/>
    <w:rsid w:val="00FC1A1B"/>
    <w:pPr>
      <w:widowControl w:val="0"/>
      <w:autoSpaceDE w:val="0"/>
      <w:autoSpaceDN w:val="0"/>
      <w:adjustRightInd w:val="0"/>
    </w:pPr>
    <w:rPr>
      <w:rFonts w:ascii="Impact" w:hAnsi="Impact"/>
    </w:rPr>
  </w:style>
  <w:style w:type="character" w:customStyle="1" w:styleId="FontStyle39">
    <w:name w:val="Font Style39"/>
    <w:basedOn w:val="a0"/>
    <w:uiPriority w:val="99"/>
    <w:rsid w:val="00FC1A1B"/>
    <w:rPr>
      <w:rFonts w:ascii="Times New Roman" w:hAnsi="Times New Roman" w:cs="Times New Roman"/>
      <w:sz w:val="22"/>
      <w:szCs w:val="22"/>
    </w:rPr>
  </w:style>
  <w:style w:type="character" w:customStyle="1" w:styleId="ConsPlusNormal1">
    <w:name w:val="ConsPlusNormal Знак"/>
    <w:link w:val="ConsPlusNormal0"/>
    <w:locked/>
    <w:rsid w:val="00FC1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paragraph">
    <w:name w:val="paragraph"/>
    <w:basedOn w:val="a"/>
    <w:rsid w:val="00FC1A1B"/>
    <w:pPr>
      <w:spacing w:before="100" w:beforeAutospacing="1" w:after="100" w:afterAutospacing="1"/>
    </w:pPr>
  </w:style>
  <w:style w:type="character" w:customStyle="1" w:styleId="textrun">
    <w:name w:val="textrun"/>
    <w:basedOn w:val="a0"/>
    <w:rsid w:val="00FC1A1B"/>
  </w:style>
  <w:style w:type="character" w:customStyle="1" w:styleId="normaltextrun">
    <w:name w:val="normaltextrun"/>
    <w:basedOn w:val="a0"/>
    <w:rsid w:val="00FC1A1B"/>
  </w:style>
  <w:style w:type="character" w:customStyle="1" w:styleId="eop">
    <w:name w:val="eop"/>
    <w:basedOn w:val="a0"/>
    <w:rsid w:val="00FC1A1B"/>
  </w:style>
  <w:style w:type="character" w:customStyle="1" w:styleId="spellingerror">
    <w:name w:val="spellingerror"/>
    <w:basedOn w:val="a0"/>
    <w:rsid w:val="00FC1A1B"/>
  </w:style>
  <w:style w:type="character" w:customStyle="1" w:styleId="contextualspellingandgrammarerror">
    <w:name w:val="contextualspellingandgrammarerror"/>
    <w:basedOn w:val="a0"/>
    <w:rsid w:val="00FC1A1B"/>
  </w:style>
  <w:style w:type="character" w:styleId="af7">
    <w:name w:val="FollowedHyperlink"/>
    <w:basedOn w:val="a0"/>
    <w:uiPriority w:val="99"/>
    <w:semiHidden/>
    <w:unhideWhenUsed/>
    <w:rsid w:val="00FC1A1B"/>
    <w:rPr>
      <w:color w:val="800080"/>
      <w:u w:val="single"/>
    </w:rPr>
  </w:style>
  <w:style w:type="character" w:customStyle="1" w:styleId="linebreakblob">
    <w:name w:val="linebreakblob"/>
    <w:basedOn w:val="a0"/>
    <w:rsid w:val="00FC1A1B"/>
  </w:style>
  <w:style w:type="character" w:customStyle="1" w:styleId="scxw9087006">
    <w:name w:val="scxw9087006"/>
    <w:basedOn w:val="a0"/>
    <w:rsid w:val="00FC1A1B"/>
  </w:style>
  <w:style w:type="paragraph" w:styleId="af8">
    <w:name w:val="header"/>
    <w:basedOn w:val="a"/>
    <w:link w:val="af9"/>
    <w:uiPriority w:val="99"/>
    <w:semiHidden/>
    <w:unhideWhenUsed/>
    <w:rsid w:val="00604832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semiHidden/>
    <w:rsid w:val="0060483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49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EC498D"/>
    <w:pPr>
      <w:keepNext/>
      <w:spacing w:before="240" w:after="60" w:line="0" w:lineRule="atLeast"/>
      <w:ind w:left="1701" w:right="851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EF78C8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EF78C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aliases w:val="Tab Border"/>
    <w:basedOn w:val="a1"/>
    <w:uiPriority w:val="59"/>
    <w:rsid w:val="00EF78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NewRoman">
    <w:name w:val="Стиль Times New Roman По ширине"/>
    <w:basedOn w:val="a"/>
    <w:rsid w:val="00AE138D"/>
    <w:pPr>
      <w:autoSpaceDE w:val="0"/>
      <w:autoSpaceDN w:val="0"/>
      <w:jc w:val="both"/>
    </w:pPr>
    <w:rPr>
      <w:sz w:val="28"/>
      <w:szCs w:val="20"/>
    </w:rPr>
  </w:style>
  <w:style w:type="character" w:customStyle="1" w:styleId="TimesNewRoman14">
    <w:name w:val="Стиль Номер страницы + Times New Roman 14 пт"/>
    <w:basedOn w:val="a6"/>
    <w:rsid w:val="00AE138D"/>
    <w:rPr>
      <w:rFonts w:ascii="Times New Roman" w:hAnsi="Times New Roman"/>
      <w:spacing w:val="0"/>
      <w:w w:val="100"/>
      <w:sz w:val="28"/>
      <w:szCs w:val="28"/>
      <w:effect w:val="none"/>
    </w:rPr>
  </w:style>
  <w:style w:type="paragraph" w:styleId="a7">
    <w:name w:val="List Paragraph"/>
    <w:basedOn w:val="a"/>
    <w:uiPriority w:val="34"/>
    <w:qFormat/>
    <w:rsid w:val="00AE138D"/>
    <w:pPr>
      <w:autoSpaceDE w:val="0"/>
      <w:autoSpaceDN w:val="0"/>
      <w:ind w:left="720"/>
      <w:contextualSpacing/>
    </w:pPr>
    <w:rPr>
      <w:rFonts w:ascii="Arial" w:hAnsi="Arial" w:cs="Arial"/>
      <w:sz w:val="28"/>
      <w:szCs w:val="28"/>
    </w:rPr>
  </w:style>
  <w:style w:type="character" w:customStyle="1" w:styleId="a8">
    <w:name w:val="Основной текст_"/>
    <w:link w:val="11"/>
    <w:rsid w:val="00AE138D"/>
    <w:rPr>
      <w:szCs w:val="28"/>
      <w:shd w:val="clear" w:color="auto" w:fill="FFFFFF"/>
    </w:rPr>
  </w:style>
  <w:style w:type="paragraph" w:customStyle="1" w:styleId="11">
    <w:name w:val="Основной текст1"/>
    <w:basedOn w:val="a"/>
    <w:link w:val="a8"/>
    <w:rsid w:val="00AE138D"/>
    <w:pPr>
      <w:widowControl w:val="0"/>
      <w:shd w:val="clear" w:color="auto" w:fill="FFFFFF"/>
      <w:spacing w:line="240" w:lineRule="exact"/>
    </w:pPr>
    <w:rPr>
      <w:rFonts w:asciiTheme="minorHAnsi" w:eastAsiaTheme="minorHAnsi" w:hAnsiTheme="minorHAnsi" w:cstheme="minorBidi"/>
      <w:sz w:val="22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AE138D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E138D"/>
    <w:pPr>
      <w:shd w:val="clear" w:color="auto" w:fill="FFFFFF"/>
      <w:spacing w:after="180" w:line="240" w:lineRule="exac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styleId="a6">
    <w:name w:val="page number"/>
    <w:basedOn w:val="a0"/>
    <w:uiPriority w:val="99"/>
    <w:semiHidden/>
    <w:unhideWhenUsed/>
    <w:rsid w:val="00AE138D"/>
  </w:style>
  <w:style w:type="character" w:customStyle="1" w:styleId="30">
    <w:name w:val="Заголовок 3 Знак"/>
    <w:basedOn w:val="a0"/>
    <w:link w:val="3"/>
    <w:rsid w:val="00EC498D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9">
    <w:name w:val="Body Text"/>
    <w:basedOn w:val="a"/>
    <w:link w:val="aa"/>
    <w:semiHidden/>
    <w:unhideWhenUsed/>
    <w:rsid w:val="00EC498D"/>
    <w:pPr>
      <w:spacing w:after="120"/>
    </w:pPr>
  </w:style>
  <w:style w:type="character" w:customStyle="1" w:styleId="aa">
    <w:name w:val="Основной текст Знак"/>
    <w:basedOn w:val="a0"/>
    <w:link w:val="a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semiHidden/>
    <w:unhideWhenUsed/>
    <w:rsid w:val="00EC498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EC498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6">
    <w:name w:val="Основной текст6"/>
    <w:basedOn w:val="a"/>
    <w:rsid w:val="00EC498D"/>
    <w:pPr>
      <w:widowControl w:val="0"/>
      <w:shd w:val="clear" w:color="auto" w:fill="FFFFFF"/>
      <w:spacing w:before="240" w:after="240" w:line="322" w:lineRule="exact"/>
      <w:ind w:hanging="40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1">
    <w:name w:val="Основной текст2"/>
    <w:basedOn w:val="a8"/>
    <w:rsid w:val="00EC4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EC49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3">
    <w:name w:val="Основной текст (3)_"/>
    <w:basedOn w:val="a0"/>
    <w:link w:val="34"/>
    <w:rsid w:val="00EC498D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C498D"/>
    <w:pPr>
      <w:shd w:val="clear" w:color="auto" w:fill="FFFFFF"/>
      <w:suppressAutoHyphens/>
      <w:spacing w:before="300"/>
      <w:jc w:val="center"/>
    </w:pPr>
    <w:rPr>
      <w:sz w:val="25"/>
      <w:szCs w:val="25"/>
      <w:lang w:eastAsia="en-US"/>
    </w:rPr>
  </w:style>
  <w:style w:type="paragraph" w:styleId="ab">
    <w:name w:val="Body Text Indent"/>
    <w:basedOn w:val="a"/>
    <w:link w:val="ac"/>
    <w:uiPriority w:val="99"/>
    <w:semiHidden/>
    <w:unhideWhenUsed/>
    <w:rsid w:val="00EC49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EC498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EC498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uiPriority w:val="99"/>
    <w:unhideWhenUsed/>
    <w:rsid w:val="00EC498D"/>
    <w:rPr>
      <w:color w:val="0000FF"/>
      <w:u w:val="single"/>
    </w:rPr>
  </w:style>
  <w:style w:type="paragraph" w:customStyle="1" w:styleId="consplusnonformat">
    <w:name w:val="consplusnonformat"/>
    <w:basedOn w:val="a"/>
    <w:rsid w:val="00EC498D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EC498D"/>
    <w:pPr>
      <w:spacing w:before="100" w:beforeAutospacing="1" w:after="100" w:afterAutospacing="1"/>
    </w:pPr>
  </w:style>
  <w:style w:type="character" w:customStyle="1" w:styleId="msonospacing0">
    <w:name w:val="msonospacing"/>
    <w:basedOn w:val="a0"/>
    <w:rsid w:val="00EC498D"/>
  </w:style>
  <w:style w:type="character" w:customStyle="1" w:styleId="apple-converted-space">
    <w:name w:val="apple-converted-space"/>
    <w:basedOn w:val="a0"/>
    <w:rsid w:val="00EC498D"/>
  </w:style>
  <w:style w:type="character" w:customStyle="1" w:styleId="msonormal0">
    <w:name w:val="msonormal"/>
    <w:basedOn w:val="a0"/>
    <w:rsid w:val="00EC498D"/>
  </w:style>
  <w:style w:type="paragraph" w:styleId="ae">
    <w:name w:val="Balloon Text"/>
    <w:basedOn w:val="a"/>
    <w:link w:val="af"/>
    <w:uiPriority w:val="99"/>
    <w:semiHidden/>
    <w:unhideWhenUsed/>
    <w:rsid w:val="00F3071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0712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Title"/>
    <w:basedOn w:val="a"/>
    <w:link w:val="af1"/>
    <w:uiPriority w:val="99"/>
    <w:qFormat/>
    <w:rsid w:val="002050D4"/>
    <w:pPr>
      <w:autoSpaceDE w:val="0"/>
      <w:autoSpaceDN w:val="0"/>
      <w:jc w:val="center"/>
    </w:pPr>
    <w:rPr>
      <w:rFonts w:ascii="Arial" w:hAnsi="Arial" w:cs="Arial"/>
      <w:b/>
      <w:bCs/>
      <w:sz w:val="36"/>
      <w:szCs w:val="36"/>
    </w:rPr>
  </w:style>
  <w:style w:type="character" w:customStyle="1" w:styleId="af1">
    <w:name w:val="Название Знак"/>
    <w:basedOn w:val="a0"/>
    <w:link w:val="af0"/>
    <w:uiPriority w:val="99"/>
    <w:rsid w:val="002050D4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ConsPlusNormal0">
    <w:name w:val="ConsPlusNormal"/>
    <w:rsid w:val="00E66B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66C5A5-8081-4006-A007-60C029842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</cp:revision>
  <cp:lastPrinted>2017-02-03T03:38:00Z</cp:lastPrinted>
  <dcterms:created xsi:type="dcterms:W3CDTF">2020-04-20T02:23:00Z</dcterms:created>
  <dcterms:modified xsi:type="dcterms:W3CDTF">2021-01-26T02:36:00Z</dcterms:modified>
</cp:coreProperties>
</file>